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8" w:rsidRDefault="00291848" w:rsidP="00DB17D1">
      <w:pPr>
        <w:pStyle w:val="Bezodstpw1"/>
        <w:jc w:val="right"/>
      </w:pPr>
      <w:r>
        <w:t>z</w:t>
      </w:r>
      <w:r w:rsidRPr="00DB17D1">
        <w:t>ałącznik nr 1</w:t>
      </w:r>
    </w:p>
    <w:p w:rsidR="00150D5A" w:rsidRDefault="00150D5A" w:rsidP="00DB17D1">
      <w:pPr>
        <w:pStyle w:val="Bezodstpw1"/>
        <w:jc w:val="right"/>
      </w:pPr>
    </w:p>
    <w:p w:rsidR="00150D5A" w:rsidRDefault="00150D5A" w:rsidP="00DB17D1">
      <w:pPr>
        <w:pStyle w:val="Bezodstpw1"/>
        <w:jc w:val="right"/>
      </w:pPr>
    </w:p>
    <w:p w:rsidR="00150D5A" w:rsidRDefault="00150D5A" w:rsidP="00DB17D1">
      <w:pPr>
        <w:pStyle w:val="Bezodstpw1"/>
        <w:jc w:val="right"/>
      </w:pPr>
    </w:p>
    <w:p w:rsidR="00150D5A" w:rsidRPr="00DD57F0" w:rsidRDefault="00DD57F0" w:rsidP="00DD57F0">
      <w:pPr>
        <w:pStyle w:val="Bezodstpw1"/>
        <w:rPr>
          <w:u w:val="single"/>
        </w:rPr>
      </w:pPr>
      <w:r>
        <w:t xml:space="preserve">                                                      </w:t>
      </w:r>
      <w:r w:rsidRPr="00DD57F0">
        <w:rPr>
          <w:u w:val="single"/>
        </w:rPr>
        <w:t>Szczegółowy opis przedmiotu zamówienia</w:t>
      </w:r>
      <w:r>
        <w:rPr>
          <w:u w:val="single"/>
        </w:rPr>
        <w:t xml:space="preserve"> ( Projektu)</w:t>
      </w:r>
      <w:r w:rsidRPr="00DD57F0">
        <w:rPr>
          <w:u w:val="single"/>
        </w:rPr>
        <w:t xml:space="preserve"> 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numPr>
          <w:ilvl w:val="0"/>
          <w:numId w:val="1"/>
        </w:numPr>
        <w:autoSpaceDN w:val="0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Szczegółowy zakres przedmiotu zamówienia (Projektu), uwarunkowania realizacyjne, terminy.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D450BA" w:rsidRDefault="00D450BA" w:rsidP="00D450BA">
      <w:pPr>
        <w:numPr>
          <w:ilvl w:val="0"/>
          <w:numId w:val="2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Przedmiotem zamówienia (Projektu) jest wykonanie, w formule zaprojektowanie i wykonanie robót budowlanych, dokumentacji projektowej wraz z pełnieniem nadzoru autorskiego oraz wykonanie robót </w:t>
      </w:r>
      <w:r>
        <w:rPr>
          <w:rFonts w:ascii="Calibri" w:hAnsi="Calibri" w:cs="Calibri"/>
          <w:sz w:val="22"/>
          <w:szCs w:val="22"/>
        </w:rPr>
        <w:br/>
        <w:t xml:space="preserve">i usług na działkach o nr 1133/14, 1396/84, 1398/113, 3657, 3813, 3819, 3821/1, 835/107, 97, 98, 3816 położonych w obrębie 3 Świętochłowice w dzielnicy Zgoda, zgodnie z wykonaną dokumentacją </w:t>
      </w:r>
      <w:r>
        <w:rPr>
          <w:rFonts w:ascii="Calibri" w:hAnsi="Calibri" w:cs="Calibri"/>
          <w:sz w:val="22"/>
          <w:szCs w:val="22"/>
        </w:rPr>
        <w:br/>
        <w:t xml:space="preserve">i obowiązującymi przepisami prawa oraz wytycznymi Zamawiającego,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terenów zdegradowanych </w:t>
      </w:r>
      <w:r>
        <w:rPr>
          <w:rFonts w:ascii="Calibri" w:hAnsi="Calibri" w:cs="Calibri"/>
          <w:sz w:val="22"/>
          <w:szCs w:val="22"/>
        </w:rPr>
        <w:br/>
        <w:t xml:space="preserve">i zanieczyszczonych działalnością człowieka oraz przywrócenia biologicznej aktywności zdegradowanego </w:t>
      </w:r>
      <w:r>
        <w:rPr>
          <w:rFonts w:ascii="Calibri" w:hAnsi="Calibri" w:cs="Calibri"/>
          <w:sz w:val="22"/>
          <w:szCs w:val="22"/>
        </w:rPr>
        <w:br/>
        <w:t xml:space="preserve">i zanieczyszczonego zbiornika (stawu) „Kalina”, wraz z docelowym zagospodarowaniem tych terenów jako biologicznie czynne, </w:t>
      </w:r>
      <w:proofErr w:type="spellStart"/>
      <w:r>
        <w:rPr>
          <w:rFonts w:ascii="Calibri" w:hAnsi="Calibri" w:cs="Calibri"/>
          <w:sz w:val="22"/>
          <w:szCs w:val="22"/>
        </w:rPr>
        <w:t>nasadzeniami</w:t>
      </w:r>
      <w:proofErr w:type="spellEnd"/>
      <w:r>
        <w:rPr>
          <w:rFonts w:ascii="Calibri" w:hAnsi="Calibri" w:cs="Calibri"/>
          <w:sz w:val="22"/>
          <w:szCs w:val="22"/>
        </w:rPr>
        <w:t xml:space="preserve"> i utworzeniem całorocznego akwenu. </w:t>
      </w:r>
    </w:p>
    <w:p w:rsidR="00D450BA" w:rsidRDefault="00D450BA" w:rsidP="00D450BA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Realizacja zamówienia (Projektu) ma doprowadzić, z chwilą jego ukończenia, do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na cele środowiskowe terenów zanieczyszczonych o powierzchni nie mniejszej niż </w:t>
      </w:r>
      <w:smartTag w:uri="urn:schemas-microsoft-com:office:smarttags" w:element="metricconverter">
        <w:smartTagPr>
          <w:attr w:name="ProductID" w:val="10,44 ha"/>
        </w:smartTagPr>
        <w:r>
          <w:rPr>
            <w:rFonts w:ascii="Calibri" w:hAnsi="Calibri" w:cs="Calibri"/>
            <w:sz w:val="22"/>
            <w:szCs w:val="22"/>
          </w:rPr>
          <w:t>10,44 ha</w:t>
        </w:r>
      </w:smartTag>
      <w:r>
        <w:rPr>
          <w:rFonts w:ascii="Calibri" w:hAnsi="Calibri" w:cs="Calibri"/>
          <w:sz w:val="22"/>
          <w:szCs w:val="22"/>
        </w:rPr>
        <w:t xml:space="preserve">, na działkach o nr ewidencyjnych 3821/1, 3819, 3816 i 1133/14, skutkującej usunięciem zagrożenia z ich strony dla zdrowia i życia ludzi oraz środowiska, w tym do ich doprowadzenia do standardów jakości gruntów rodzimych jak dla obszarów B (tj. terenów zadrzewionych i zakrzewionych, nieużytków, a także gruntów zabudowanych i zurbanizowanych z wyłączeniem terenów przemysłowych, użytków kopalnych oraz terenów komunikacyjnych), zgodnie z wymaganiami uchylonego rozporządzenia Ministra Środowiska z dnia </w:t>
      </w:r>
      <w:r>
        <w:rPr>
          <w:rFonts w:ascii="Calibri" w:hAnsi="Calibri" w:cs="Calibri"/>
          <w:sz w:val="22"/>
          <w:szCs w:val="22"/>
        </w:rPr>
        <w:br/>
        <w:t xml:space="preserve">9 września 2002 r. w sprawie standardów jakości gleby oraz standardów jakości ziemi (Dz.U. nr 165 poz. 1359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, zwanego dalej w skrócie rozporządzeniem Ministra Środowiska w sprawie standardów jakości gleby oraz standardów jakości ziemi.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Realizacja zamówienia (Projektu) obejmuje również działania prowadzące do poprawy i przywrócenia biologicznej aktywności zdegradowanego i zanieczyszczonego stawu „Kalina” z wykluczeniem działań mających na celu zmiany jego pierwotnego naturalnego charakteru brzegów i dna na sztuczny (np. betonowy lub kamienny), z wodą nie konserwowaną chemicznie. 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bookmarkStart w:id="0" w:name="_Hlk522787122"/>
      <w:r>
        <w:rPr>
          <w:rFonts w:ascii="Calibri" w:hAnsi="Calibri" w:cs="Calibri"/>
          <w:sz w:val="22"/>
          <w:szCs w:val="22"/>
        </w:rPr>
        <w:t>Wielobranżowy nadzór inwestorski  nad realizacją zamówienia (Projektu) sprawował będzie Inżynier kontraktu, który przejmie obowiązki Zamawiającego w zakresie wykonywania czynności związanych z nadzorowaniem zamówienia (Projektu).</w:t>
      </w:r>
    </w:p>
    <w:bookmarkEnd w:id="0"/>
    <w:p w:rsidR="00D450BA" w:rsidRDefault="00D450BA" w:rsidP="00D450B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Niezależnie od obowiązków wykonywanych przez inżyniera kontraktu Zamawiający zarządzeniem powołał zespół do nadzoru nad realizacją udzielonego zamówienia publicznego (Projektu) w trybie przepisu art. 20a ustawy Prawo zamówień publicznych, a </w:t>
      </w:r>
      <w:bookmarkStart w:id="1" w:name="_Hlk522797621"/>
      <w:r>
        <w:rPr>
          <w:rFonts w:ascii="Calibri" w:hAnsi="Calibri" w:cs="Calibri"/>
          <w:sz w:val="22"/>
          <w:szCs w:val="22"/>
        </w:rPr>
        <w:t xml:space="preserve">także zespół do spraw realizacji Projektu będący jednostką realizującą Projekt w rozumieniu Szczegółowego opisu osi priorytetowych Programu Operacyjnego Infrastruktura i Środowisko 2104-2020. </w:t>
      </w:r>
      <w:bookmarkEnd w:id="1"/>
      <w:r>
        <w:rPr>
          <w:rFonts w:ascii="Calibri" w:hAnsi="Calibri" w:cs="Calibri"/>
          <w:sz w:val="22"/>
          <w:szCs w:val="22"/>
        </w:rPr>
        <w:t xml:space="preserve">Wykonawca zobowiązany jest do umożliwienia wstępu na teren budowy członkom zespołu do nadzoru, </w:t>
      </w:r>
      <w:r w:rsidRPr="00D9079B">
        <w:rPr>
          <w:rFonts w:ascii="Calibri" w:hAnsi="Calibri" w:cs="Calibri"/>
          <w:sz w:val="22"/>
          <w:szCs w:val="22"/>
        </w:rPr>
        <w:t xml:space="preserve">do nadzoru nad realizacją powiązanych ze sobą zamówień w ramach Projektu nr </w:t>
      </w:r>
      <w:r w:rsidRPr="00D9079B">
        <w:rPr>
          <w:rFonts w:ascii="Calibri" w:hAnsi="Calibri" w:cs="Calibri"/>
          <w:sz w:val="22"/>
          <w:szCs w:val="22"/>
          <w:lang w:eastAsia="ko-KR"/>
        </w:rPr>
        <w:t>POIS.02.05.00-00-0105/16</w:t>
      </w:r>
      <w:r>
        <w:rPr>
          <w:rFonts w:ascii="Calibri" w:hAnsi="Calibri" w:cs="Calibri"/>
          <w:sz w:val="22"/>
          <w:szCs w:val="22"/>
        </w:rPr>
        <w:t>, a także jednostki realizującej Projekt oraz do udostępniania im wszelkich żądanych dokumentów, danych i informacji.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D73778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Zamawiający będzie żądał od wykonawcy robót ubezpieczenia wykonania przedmiotu zamówienia, którego celem jest zabezpieczenie ewentualnych roszczeń Zamawiającego od wykonawcy związanych z realizacją umowy</w:t>
      </w:r>
      <w:r w:rsidRPr="002F473D">
        <w:rPr>
          <w:rFonts w:ascii="Calibri" w:hAnsi="Calibri" w:cs="Calibri"/>
          <w:sz w:val="22"/>
          <w:szCs w:val="22"/>
        </w:rPr>
        <w:t xml:space="preserve">. Wykonawca najpóźniej w dniu przekazania terenu inwestycji przedłoży Zamawiającemu </w:t>
      </w:r>
      <w:r w:rsidRPr="002F473D">
        <w:rPr>
          <w:rFonts w:ascii="Calibri" w:hAnsi="Calibri"/>
          <w:sz w:val="22"/>
          <w:szCs w:val="22"/>
        </w:rPr>
        <w:t xml:space="preserve">opłaconą polisę lub inny dokument potwierdzający, że ubezpieczył </w:t>
      </w:r>
      <w:r w:rsidRPr="002F473D">
        <w:rPr>
          <w:rFonts w:ascii="Calibri" w:hAnsi="Calibri" w:cs="Calibri"/>
          <w:sz w:val="22"/>
          <w:szCs w:val="22"/>
        </w:rPr>
        <w:t xml:space="preserve">realizację przedmiotu umowy od strat i szkód na osobie i mieniu spowodowanych przez jakiekolwiek przyczyny, które mogą zaistnieć w związku z realizacją umowy na sumę ubezpieczenia nie mniejszą </w:t>
      </w:r>
      <w:r w:rsidR="00D73778">
        <w:rPr>
          <w:rFonts w:ascii="Calibri" w:hAnsi="Calibri" w:cs="Calibri"/>
          <w:sz w:val="22"/>
          <w:szCs w:val="22"/>
        </w:rPr>
        <w:t xml:space="preserve">niż 1.000.000zł </w:t>
      </w:r>
    </w:p>
    <w:p w:rsidR="00D450BA" w:rsidRPr="002F473D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 w:rsidRPr="002F473D">
        <w:rPr>
          <w:rFonts w:ascii="Calibri" w:hAnsi="Calibri" w:cs="Calibri"/>
          <w:sz w:val="22"/>
          <w:szCs w:val="22"/>
        </w:rPr>
        <w:t xml:space="preserve">Wykonawca ubezpieczy roboty, usługi, sprzęt łącznie z kosztami transportu, urządzenia i materiały. </w:t>
      </w:r>
    </w:p>
    <w:p w:rsidR="00D450BA" w:rsidRPr="002F473D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 w:rsidRPr="002F473D">
        <w:rPr>
          <w:rFonts w:ascii="Calibri" w:hAnsi="Calibri" w:cs="Calibri"/>
          <w:sz w:val="22"/>
          <w:szCs w:val="22"/>
        </w:rPr>
        <w:t>Polisa będzie w mocy do dnia zakończenia odbioru końcowego przedmiotu umowy. Po zapłaceniu każdej składki ubezpieczeniowej Wykonawca przedłoży Zamawiającemu dowody płatności, a w przypadku zmiany terminu realizacji przedmiotu zamówienia odpowiednio przedłuży to ubezpieczenie bez dodatkowego wynagrodzenia.</w:t>
      </w:r>
    </w:p>
    <w:p w:rsidR="00D450BA" w:rsidRPr="002F473D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 w:rsidRPr="002F473D">
        <w:rPr>
          <w:rFonts w:ascii="Calibri" w:hAnsi="Calibri" w:cs="Calibri"/>
          <w:sz w:val="22"/>
          <w:szCs w:val="22"/>
        </w:rPr>
        <w:t>Zamawiający nie będzie ponosił</w:t>
      </w:r>
      <w:r>
        <w:rPr>
          <w:rFonts w:ascii="Calibri" w:hAnsi="Calibri" w:cs="Calibri"/>
          <w:sz w:val="22"/>
          <w:szCs w:val="22"/>
        </w:rPr>
        <w:t xml:space="preserve"> odpowiedzialności za składniki majątkowe wykonawcy znajdujące się na terenie inwestycji w trakcie realizacji przedmiotu zamówienia.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nie zapewnia na potrzeby realizacji przedmiotu zamówienia punktów poboru energii elektrycznej i wody.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zapewnia, poza terenem realizacji zamówienia (Projektu), miejsca na czasowy odkład lub składowanie mas ziemnych oraz materiałów z rozbiórek i demontażu lub materiałów przewidzianych do zabudowy oraz nie zapewnia pomieszczeń na cele magazynowo - socjalne. 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nie dopuszcza składowania zanieczyszczonych substancjami powodującymi ryzyko osadów lub zanieczyszczonych mas ziemnych poza miejscem ich pierwotnego zalegania. Wszelki wydobyty zanieczyszczony urobek, oraz inne odpady wytworzone w trakcie realizacji zamówienia winny być niezwłocznie przekazane do unieszkodliwienia, w możliwie najkrótszym czasie, wynikającym z technologii prowadzenia robót i usług.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Szczegółowy opis przedmiotu zamówienia zawarty jest w niniejszym opisie, programie funkcjonalno-użytkowym, projekcie planu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środowiska gruntowo-wodnego w rejonie stawu Kalina w Świętochłowicach wraz z załącznikami do planu, opinii geotechnicznej dla projektu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środowiska gruntowo - wodnego wraz z załącznikami do opinii, które to dokumenty należy rozpatrywać łącznie.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UWAGA: ilekroć w niniejszym opisie jest mowa o: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1. „</w:t>
      </w:r>
      <w:proofErr w:type="spellStart"/>
      <w:r>
        <w:rPr>
          <w:rFonts w:ascii="Calibri" w:hAnsi="Calibri" w:cs="Calibri"/>
          <w:i/>
          <w:sz w:val="22"/>
          <w:szCs w:val="22"/>
        </w:rPr>
        <w:t>remediacji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w Projekcie”</w:t>
      </w:r>
      <w:r>
        <w:rPr>
          <w:rFonts w:ascii="Calibri" w:hAnsi="Calibri" w:cs="Calibri"/>
          <w:sz w:val="22"/>
          <w:szCs w:val="22"/>
        </w:rPr>
        <w:t xml:space="preserve"> należy przez to rozumieć poddanie gleby, ziemi i wód gruntowych działaniom mającym na celu usunięcie i zmniejszenie ilości substancji powodujących ryzyko, ich kontrolowanie oraz ograniczenie rozprzestrzeniania się, tak aby tereny zanieczyszczone w rejonie stawu Kalina </w:t>
      </w:r>
      <w:r>
        <w:rPr>
          <w:rFonts w:ascii="Calibri" w:hAnsi="Calibri" w:cs="Calibri"/>
          <w:sz w:val="22"/>
          <w:szCs w:val="22"/>
        </w:rPr>
        <w:br/>
        <w:t xml:space="preserve">w Świętochłowicach na działkach o nr ewidencyjnych 3821/1, 3819, 3816 i 1133/14 o powierzchni nie mniejszej niż </w:t>
      </w:r>
      <w:smartTag w:uri="urn:schemas-microsoft-com:office:smarttags" w:element="metricconverter">
        <w:smartTagPr>
          <w:attr w:name="ProductID" w:val="10,44 ha"/>
        </w:smartTagPr>
        <w:r>
          <w:rPr>
            <w:rFonts w:ascii="Calibri" w:hAnsi="Calibri" w:cs="Calibri"/>
            <w:sz w:val="22"/>
            <w:szCs w:val="22"/>
          </w:rPr>
          <w:t>10,44 ha</w:t>
        </w:r>
      </w:smartTag>
      <w:r>
        <w:rPr>
          <w:rFonts w:ascii="Calibri" w:hAnsi="Calibri" w:cs="Calibri"/>
          <w:sz w:val="22"/>
          <w:szCs w:val="22"/>
        </w:rPr>
        <w:t xml:space="preserve"> przestały stwarzać zagrożenie dla zdrowia ludzi lub stanu środowiska, </w:t>
      </w:r>
      <w:r>
        <w:rPr>
          <w:rFonts w:ascii="Calibri" w:hAnsi="Calibri" w:cs="Calibri"/>
          <w:sz w:val="22"/>
          <w:szCs w:val="22"/>
        </w:rPr>
        <w:br/>
        <w:t xml:space="preserve">z uwzględnieniem obecnego i planowanego sposobu użytkowania terenu. </w:t>
      </w:r>
      <w:proofErr w:type="spellStart"/>
      <w:r>
        <w:rPr>
          <w:rFonts w:ascii="Calibri" w:hAnsi="Calibri" w:cs="Calibri"/>
          <w:sz w:val="22"/>
          <w:szCs w:val="22"/>
        </w:rPr>
        <w:t>Remediacja</w:t>
      </w:r>
      <w:proofErr w:type="spellEnd"/>
      <w:r>
        <w:rPr>
          <w:rFonts w:ascii="Calibri" w:hAnsi="Calibri" w:cs="Calibri"/>
          <w:sz w:val="22"/>
          <w:szCs w:val="22"/>
        </w:rPr>
        <w:t xml:space="preserve"> w Projekcie polegać będzie również na samooczyszczaniu, rozumianym jako biologiczne, chemiczne i fizyczne procesy, których skutkiem jest ograniczenie ilości, ładunku, stężenia, toksyczności, dostępności oraz rozprzestrzeniania się zanieczyszczeń w glebie, ziemi i wodach, przebiegające samoistnie, bez ingerencji człowieka, ale których przebieg w ramach zamówienia jest wspomagany. 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„</w:t>
      </w:r>
      <w:r>
        <w:rPr>
          <w:rFonts w:ascii="Calibri" w:hAnsi="Calibri" w:cs="Calibri"/>
          <w:i/>
          <w:sz w:val="22"/>
          <w:szCs w:val="22"/>
        </w:rPr>
        <w:t>terenie biologicznie czynnym”</w:t>
      </w:r>
      <w:r>
        <w:rPr>
          <w:rFonts w:ascii="Calibri" w:hAnsi="Calibri" w:cs="Calibri"/>
          <w:sz w:val="22"/>
          <w:szCs w:val="22"/>
        </w:rPr>
        <w:t xml:space="preserve"> należy przez to rozumieć powierzchnię nie mniejszą niż </w:t>
      </w:r>
      <w:smartTag w:uri="urn:schemas-microsoft-com:office:smarttags" w:element="metricconverter">
        <w:smartTagPr>
          <w:attr w:name="ProductID" w:val="9,23 ha"/>
        </w:smartTagPr>
        <w:r>
          <w:rPr>
            <w:rFonts w:ascii="Calibri" w:hAnsi="Calibri" w:cs="Calibri"/>
            <w:sz w:val="22"/>
            <w:szCs w:val="22"/>
          </w:rPr>
          <w:t>9,23 ha</w:t>
        </w:r>
      </w:smartTag>
      <w:r>
        <w:rPr>
          <w:rFonts w:ascii="Calibri" w:hAnsi="Calibri" w:cs="Calibri"/>
          <w:sz w:val="22"/>
          <w:szCs w:val="22"/>
        </w:rPr>
        <w:t xml:space="preserve"> z nawierzchnią ziemną urządzoną w sposób zapewniający naturalną wegetację oraz wodę powierzchniową, na terenie działek o nr ewidencyjnych 3821/1, 3819, 3816 i 1133/14,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i/>
          <w:sz w:val="22"/>
          <w:szCs w:val="22"/>
        </w:rPr>
        <w:t xml:space="preserve">„efekcie ekologicznym” </w:t>
      </w:r>
      <w:r>
        <w:rPr>
          <w:rFonts w:ascii="Calibri" w:hAnsi="Calibri" w:cs="Calibri"/>
          <w:sz w:val="22"/>
          <w:szCs w:val="22"/>
        </w:rPr>
        <w:t xml:space="preserve">należy przez to rozumieć doprowadzenie gruntów na terenie o powierzchni co najmniej </w:t>
      </w:r>
      <w:smartTag w:uri="urn:schemas-microsoft-com:office:smarttags" w:element="metricconverter">
        <w:smartTagPr>
          <w:attr w:name="ProductID" w:val="10,44 ha"/>
        </w:smartTagPr>
        <w:r>
          <w:rPr>
            <w:rFonts w:ascii="Calibri" w:hAnsi="Calibri" w:cs="Calibri"/>
            <w:sz w:val="22"/>
            <w:szCs w:val="22"/>
          </w:rPr>
          <w:t>10,44 ha</w:t>
        </w:r>
      </w:smartTag>
      <w:r>
        <w:rPr>
          <w:rFonts w:ascii="Calibri" w:hAnsi="Calibri" w:cs="Calibri"/>
          <w:sz w:val="22"/>
          <w:szCs w:val="22"/>
        </w:rPr>
        <w:t xml:space="preserve">, w ramach działek o nr ewidencyjnych 3821/1, 3819, 3816 i 1133/14, w wyniku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w Projekcie, do standardów jakości gruntów rodzimych jak dla obszarów B, zgodnie z wymaganiami </w:t>
      </w:r>
      <w:r>
        <w:rPr>
          <w:rFonts w:ascii="Calibri" w:hAnsi="Calibri" w:cs="Calibri"/>
          <w:sz w:val="22"/>
          <w:szCs w:val="22"/>
        </w:rPr>
        <w:lastRenderedPageBreak/>
        <w:t xml:space="preserve">rozporządzenia Ministra Środowiska w sprawie standardów jakości gleby oraz standardów jakości ziemi wraz utworzeniem na tych działkach terenu biologicznie czynnego o powierzchni nie mniejszej niż </w:t>
      </w:r>
      <w:smartTag w:uri="urn:schemas-microsoft-com:office:smarttags" w:element="metricconverter">
        <w:smartTagPr>
          <w:attr w:name="ProductID" w:val="9,23 ha"/>
        </w:smartTagPr>
        <w:r>
          <w:rPr>
            <w:rFonts w:ascii="Calibri" w:hAnsi="Calibri" w:cs="Calibri"/>
            <w:sz w:val="22"/>
            <w:szCs w:val="22"/>
          </w:rPr>
          <w:t>9,23 ha</w:t>
        </w:r>
      </w:smartTag>
      <w:r>
        <w:rPr>
          <w:rFonts w:ascii="Calibri" w:hAnsi="Calibri" w:cs="Calibri"/>
          <w:sz w:val="22"/>
          <w:szCs w:val="22"/>
        </w:rPr>
        <w:t xml:space="preserve">, 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„</w:t>
      </w:r>
      <w:r>
        <w:rPr>
          <w:rFonts w:ascii="Calibri" w:hAnsi="Calibri" w:cs="Calibri"/>
          <w:i/>
          <w:sz w:val="22"/>
          <w:szCs w:val="22"/>
        </w:rPr>
        <w:t xml:space="preserve">wykonawcy ” </w:t>
      </w:r>
      <w:r>
        <w:rPr>
          <w:rFonts w:ascii="Calibri" w:hAnsi="Calibri" w:cs="Calibri"/>
          <w:sz w:val="22"/>
          <w:szCs w:val="22"/>
        </w:rPr>
        <w:t xml:space="preserve">należy przez to rozumieć osobę fizyczną, osobę prawną albo jednostkę organizacyjną nieposiadającą osobowości prawnej, która zawarła umowę z Zamawiającym w sprawie realizacji przedmiotu zamówienia  ( Projektu)  w formule „zaprojektowanie i wykonanie robót budowlanych”, 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„</w:t>
      </w:r>
      <w:r>
        <w:rPr>
          <w:rFonts w:ascii="Calibri" w:hAnsi="Calibri" w:cs="Calibri"/>
          <w:i/>
          <w:sz w:val="22"/>
          <w:szCs w:val="22"/>
        </w:rPr>
        <w:t>podwykonawcy”</w:t>
      </w:r>
      <w:r>
        <w:rPr>
          <w:rFonts w:ascii="Calibri" w:hAnsi="Calibri" w:cs="Calibri"/>
          <w:sz w:val="22"/>
          <w:szCs w:val="22"/>
        </w:rPr>
        <w:t xml:space="preserve"> należy przez to rozumieć osobę fizyczną, osobę prawną albo jednostkę organizacyjną nieposiadającą osobowości prawnej, która zawarła z wybranym przez Zamawiającego wykonawcą umowę w formie pisemnej o charakterze odpłatnym, której przedmiotem jest realizacja części zamówienia, a w przypadku części dotyczącej robót budowlanych także pomiędzy podwykonawcą a dalszym podwykonawcą lub między dalszymi podwykonawcami,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„</w:t>
      </w:r>
      <w:r>
        <w:rPr>
          <w:rFonts w:ascii="Calibri" w:hAnsi="Calibri" w:cs="Calibri"/>
          <w:i/>
          <w:sz w:val="22"/>
          <w:szCs w:val="22"/>
        </w:rPr>
        <w:t>inwestycji”</w:t>
      </w:r>
      <w:r>
        <w:rPr>
          <w:rFonts w:ascii="Calibri" w:hAnsi="Calibri" w:cs="Calibri"/>
          <w:sz w:val="22"/>
          <w:szCs w:val="22"/>
        </w:rPr>
        <w:t xml:space="preserve"> należy przez to rozumieć wykonanie, w formule „zaprojektowanie i wykonanie robót budowlanych”, dokumentacji projektowej wraz z pełnieniem nadzoru autorskiego oraz wykonanie robót </w:t>
      </w:r>
      <w:r>
        <w:rPr>
          <w:rFonts w:ascii="Calibri" w:hAnsi="Calibri" w:cs="Calibri"/>
          <w:sz w:val="22"/>
          <w:szCs w:val="22"/>
        </w:rPr>
        <w:br/>
        <w:t xml:space="preserve">i usług na działkach o nr 1133/14, 1396/84, 1398/113, 3657, 3813, 3819, 3821/1, 835/107, 97, 98, 3816 położonych w obrębie 3 Świętochłowice w dzielnicy Zgoda,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terenów zdegradowanych </w:t>
      </w:r>
      <w:r>
        <w:rPr>
          <w:rFonts w:ascii="Calibri" w:hAnsi="Calibri" w:cs="Calibri"/>
          <w:sz w:val="22"/>
          <w:szCs w:val="22"/>
        </w:rPr>
        <w:br/>
        <w:t xml:space="preserve">i zanieczyszczonych działalnością człowieka oraz przywrócenia biologicznej aktywności zdegradowanego </w:t>
      </w:r>
      <w:r>
        <w:rPr>
          <w:rFonts w:ascii="Calibri" w:hAnsi="Calibri" w:cs="Calibri"/>
          <w:sz w:val="22"/>
          <w:szCs w:val="22"/>
        </w:rPr>
        <w:br/>
        <w:t xml:space="preserve">i zanieczyszczonego zbiornika (stawu) „Kalina”, wraz z docelowym zagospodarowaniem tych terenów jako biologicznie czynne, </w:t>
      </w:r>
      <w:proofErr w:type="spellStart"/>
      <w:r>
        <w:rPr>
          <w:rFonts w:ascii="Calibri" w:hAnsi="Calibri" w:cs="Calibri"/>
          <w:sz w:val="22"/>
          <w:szCs w:val="22"/>
        </w:rPr>
        <w:t>nasadzeniami</w:t>
      </w:r>
      <w:proofErr w:type="spellEnd"/>
      <w:r>
        <w:rPr>
          <w:rFonts w:ascii="Calibri" w:hAnsi="Calibri" w:cs="Calibri"/>
          <w:sz w:val="22"/>
          <w:szCs w:val="22"/>
        </w:rPr>
        <w:t xml:space="preserve"> i utworzeniem całorocznego akwenu,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>
        <w:rPr>
          <w:rFonts w:ascii="Calibri" w:hAnsi="Calibri" w:cs="Calibri"/>
          <w:i/>
          <w:sz w:val="22"/>
          <w:szCs w:val="22"/>
        </w:rPr>
        <w:t>„teren inwestycji”</w:t>
      </w:r>
      <w:r>
        <w:rPr>
          <w:rFonts w:ascii="Calibri" w:hAnsi="Calibri" w:cs="Calibri"/>
          <w:sz w:val="22"/>
          <w:szCs w:val="22"/>
        </w:rPr>
        <w:t xml:space="preserve"> należy przez to rozumieć teren działek o nr  1133/14, 1396/84, 1398/113, 3657, 3813, 3819, 3821/1, 835/107, 97, 98, 3816 położonych w obrębie 3 Świętochłowice, niezbędny do właściwej realizacja zamówienia (Projektu), w tym teren budowy rozumiany jako przestrzeń, w której wykonywane będą roboty budowlane  i usługi wraz z przestrzenią zajmowaną przez urządzenia zaplecza budowy.</w:t>
      </w:r>
    </w:p>
    <w:p w:rsidR="00D450BA" w:rsidRDefault="00D450BA" w:rsidP="00D450BA">
      <w:pPr>
        <w:jc w:val="both"/>
        <w:rPr>
          <w:rFonts w:ascii="Calibri" w:hAnsi="Calibri" w:cs="Calibri"/>
          <w:i/>
          <w:sz w:val="22"/>
          <w:szCs w:val="22"/>
        </w:rPr>
      </w:pP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  <w:lang w:eastAsia="ko-KR"/>
        </w:rPr>
      </w:pPr>
      <w:r>
        <w:rPr>
          <w:rFonts w:ascii="Calibri" w:hAnsi="Calibri" w:cs="Calibri"/>
          <w:sz w:val="22"/>
          <w:szCs w:val="22"/>
        </w:rPr>
        <w:t xml:space="preserve">Podstawowym celem Projektu jest </w:t>
      </w:r>
      <w:proofErr w:type="spellStart"/>
      <w:r>
        <w:rPr>
          <w:rFonts w:ascii="Calibri" w:hAnsi="Calibri" w:cs="Calibri"/>
          <w:sz w:val="22"/>
          <w:szCs w:val="22"/>
        </w:rPr>
        <w:t>remediacja</w:t>
      </w:r>
      <w:proofErr w:type="spellEnd"/>
      <w:r>
        <w:rPr>
          <w:rFonts w:ascii="Calibri" w:hAnsi="Calibri" w:cs="Calibri"/>
          <w:sz w:val="22"/>
          <w:szCs w:val="22"/>
        </w:rPr>
        <w:t xml:space="preserve"> terenów zdegradowanych i zanieczyszczonych działalnością człowieka, usunięcie i zmniejszenie ilości substancji powodujących ryzyko do stopnia gwarantującego osiągnięcie efektu ekologicznego oraz przywrócenie biologicznej aktywności zdegradowanego </w:t>
      </w:r>
      <w:r>
        <w:rPr>
          <w:rFonts w:ascii="Calibri" w:hAnsi="Calibri" w:cs="Calibri"/>
          <w:sz w:val="22"/>
          <w:szCs w:val="22"/>
        </w:rPr>
        <w:br/>
        <w:t>i zanieczyszczonego zbiornika (stawu) Kalina, zgodnie z uwarunkowaniami Programu Operacyjnego Infrastruktura i Środowisko 2014-2020, w tym:</w:t>
      </w:r>
    </w:p>
    <w:p w:rsidR="00D450BA" w:rsidRDefault="00D450BA" w:rsidP="00D450BA">
      <w:pPr>
        <w:numPr>
          <w:ilvl w:val="0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przeprowadzenie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środowiska gruntowo - wodnego zgodnie z decyzją Regionalnego Dyrektora Ochrony Środowiska </w:t>
      </w:r>
      <w:bookmarkStart w:id="2" w:name="_Hlk519752868"/>
      <w:r>
        <w:rPr>
          <w:rFonts w:ascii="Calibri" w:hAnsi="Calibri" w:cs="Calibri"/>
          <w:sz w:val="22"/>
          <w:szCs w:val="22"/>
        </w:rPr>
        <w:t xml:space="preserve">w Katowicach z dnia 16 maja 2016 r., nr decyzji WSI.511.4.2.2016.MB, ustalającą plan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historycznego zanieczyszczenia powierzchni ziemi na działkach o nr ewidencyjnych 3821/1, 3819, 3816 i 1133/14 ( </w:t>
      </w:r>
      <w:bookmarkEnd w:id="2"/>
      <w:r>
        <w:rPr>
          <w:rFonts w:ascii="Calibri" w:hAnsi="Calibri" w:cs="Calibri"/>
          <w:sz w:val="22"/>
          <w:szCs w:val="22"/>
        </w:rPr>
        <w:t xml:space="preserve">dalej w skrócie decyzja Regionalnego Dyrektora Ochrony Środowiska </w:t>
      </w:r>
      <w:r>
        <w:rPr>
          <w:rFonts w:ascii="Calibri" w:hAnsi="Calibri" w:cs="Calibri"/>
          <w:sz w:val="22"/>
          <w:szCs w:val="22"/>
        </w:rPr>
        <w:br/>
        <w:t xml:space="preserve">w Katowicach </w:t>
      </w:r>
      <w:bookmarkStart w:id="3" w:name="_Hlk508784245"/>
      <w:r>
        <w:rPr>
          <w:rFonts w:ascii="Calibri" w:hAnsi="Calibri" w:cs="Calibri"/>
          <w:sz w:val="22"/>
          <w:szCs w:val="22"/>
        </w:rPr>
        <w:t xml:space="preserve">ustalająca plan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bookmarkEnd w:id="3"/>
      <w:proofErr w:type="spellEnd"/>
      <w:r>
        <w:rPr>
          <w:rFonts w:ascii="Calibri" w:hAnsi="Calibri" w:cs="Calibri"/>
          <w:sz w:val="22"/>
          <w:szCs w:val="22"/>
        </w:rPr>
        <w:t>),</w:t>
      </w:r>
    </w:p>
    <w:p w:rsidR="00D450BA" w:rsidRDefault="00D450BA" w:rsidP="00D450BA">
      <w:pPr>
        <w:numPr>
          <w:ilvl w:val="0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osiągnięcie wartości docelowych założonych celów określonych wskaźnikami produktu oraz rezultatu bezpośredniego Projektu, zestawionych w załączniku nr 12 do </w:t>
      </w:r>
      <w:bookmarkStart w:id="4" w:name="_Hlk519752938"/>
      <w:r>
        <w:rPr>
          <w:rFonts w:ascii="Calibri" w:hAnsi="Calibri" w:cs="Calibri"/>
          <w:sz w:val="22"/>
          <w:szCs w:val="22"/>
        </w:rPr>
        <w:t xml:space="preserve">umowy o dofinansowanie nr POIS.02.05.00-00-0105/16-00 zawartej dnia 31 sierpnia 2017 </w:t>
      </w:r>
      <w:bookmarkEnd w:id="4"/>
      <w:r>
        <w:rPr>
          <w:rFonts w:ascii="Calibri" w:hAnsi="Calibri" w:cs="Calibri"/>
          <w:sz w:val="22"/>
          <w:szCs w:val="22"/>
        </w:rPr>
        <w:t>r. (dalej w skrócie umowa o dofinansowanie).</w:t>
      </w:r>
    </w:p>
    <w:p w:rsidR="00D450BA" w:rsidRDefault="00D450BA" w:rsidP="00D450BA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przedmiotu zamówienia (Projektu) zobowiązany będzie do wykonania, na podstawie i zgodnie z posiadanym przez Zamawiającego programem funkcjonalno-użytkowym pn. „Poprawa jakości środowiska miejskiego Gminy Świętochłowice – </w:t>
      </w:r>
      <w:proofErr w:type="spellStart"/>
      <w:r>
        <w:rPr>
          <w:rFonts w:ascii="Calibri" w:hAnsi="Calibri" w:cs="Calibri"/>
          <w:sz w:val="22"/>
          <w:szCs w:val="22"/>
        </w:rPr>
        <w:t>remediacja</w:t>
      </w:r>
      <w:proofErr w:type="spellEnd"/>
      <w:r>
        <w:rPr>
          <w:rFonts w:ascii="Calibri" w:hAnsi="Calibri" w:cs="Calibri"/>
          <w:sz w:val="22"/>
          <w:szCs w:val="22"/>
        </w:rPr>
        <w:t xml:space="preserve"> terenów zdegradowanych i zanieczyszczonych w rejonie stawu „Kalina” wraz z przywróceniem jego biologicznej aktywności” ( dalej w skrócie program funkcjonalno-użytkowy), dokumentacji projektowej oraz do wykonania na podstawie opracowanej dokumentacji projektowej robót budowlanych i usług wraz z pełnieniem nadzoru autorskiego nad realizacją, zgodnie z :</w:t>
      </w:r>
    </w:p>
    <w:p w:rsidR="00D450BA" w:rsidRDefault="00D450BA" w:rsidP="00D450BA">
      <w:pPr>
        <w:numPr>
          <w:ilvl w:val="0"/>
          <w:numId w:val="9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postanowieniami umowy o dofinansowanie,</w:t>
      </w:r>
    </w:p>
    <w:p w:rsidR="00D450BA" w:rsidRDefault="00D450BA" w:rsidP="00D450BA">
      <w:pPr>
        <w:numPr>
          <w:ilvl w:val="0"/>
          <w:numId w:val="9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decyzją Regionalnego Dyrektora Ochrony Środowiska w Katowicach ustalającą plan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D450BA" w:rsidRDefault="00D450BA" w:rsidP="00D450BA">
      <w:pPr>
        <w:numPr>
          <w:ilvl w:val="0"/>
          <w:numId w:val="9"/>
        </w:numPr>
        <w:autoSpaceDN w:val="0"/>
        <w:jc w:val="both"/>
        <w:rPr>
          <w:rFonts w:ascii="Calibri" w:hAnsi="Calibri" w:cs="Calibri"/>
          <w:sz w:val="22"/>
          <w:szCs w:val="22"/>
        </w:rPr>
      </w:pPr>
      <w:bookmarkStart w:id="5" w:name="_Hlk519753030"/>
      <w:r>
        <w:rPr>
          <w:rFonts w:ascii="Calibri" w:hAnsi="Calibri" w:cs="Calibri"/>
          <w:sz w:val="22"/>
          <w:szCs w:val="22"/>
        </w:rPr>
        <w:t xml:space="preserve">projektem planu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środowiska gruntowo-wodnego w rejonie stawu Kalina w Świętochłowicach wraz z załącznikami do planu, opracowanym w marcu 2016 r., ( dalej w skrócie projekt planu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środowiska gruntowo-wodnego), </w:t>
      </w:r>
    </w:p>
    <w:p w:rsidR="00D450BA" w:rsidRDefault="00D450BA" w:rsidP="00D450BA">
      <w:pPr>
        <w:numPr>
          <w:ilvl w:val="0"/>
          <w:numId w:val="9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opinią geotechniczna dla projektu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środowiska gruntowo - wodnego w rejonie stawu Kalina </w:t>
      </w:r>
      <w:r>
        <w:rPr>
          <w:rFonts w:ascii="Calibri" w:hAnsi="Calibri" w:cs="Calibri"/>
          <w:sz w:val="22"/>
          <w:szCs w:val="22"/>
        </w:rPr>
        <w:br/>
        <w:t xml:space="preserve">w Świętochłowicach wraz z załącznikami do opinii, opracowaną w styczniu 2016 r. (dalej w skrócie opinia geotechniczna dla projektu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>),</w:t>
      </w:r>
    </w:p>
    <w:bookmarkEnd w:id="5"/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ze szczególnym zachowaniem poniższych kierunków działań:</w:t>
      </w:r>
    </w:p>
    <w:p w:rsidR="00D450BA" w:rsidRDefault="00D450BA" w:rsidP="00D450BA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KIERUNEK – odcięcie wpływu zanieczyszczeń z rejonu hałdy poprzez budowę ścian szczelnych wokół podstawy hałdy w celu wyeliminowania dalszego napływu zanieczyszczeń,</w:t>
      </w:r>
    </w:p>
    <w:p w:rsidR="00D450BA" w:rsidRDefault="00D450BA" w:rsidP="00D450BA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II KIERUNEK – usuwanie osadu dennego (namułów) i </w:t>
      </w:r>
      <w:proofErr w:type="spellStart"/>
      <w:r>
        <w:rPr>
          <w:rFonts w:ascii="Calibri" w:hAnsi="Calibri" w:cs="Calibri"/>
          <w:sz w:val="22"/>
          <w:szCs w:val="22"/>
        </w:rPr>
        <w:t>bioremediacja</w:t>
      </w:r>
      <w:proofErr w:type="spellEnd"/>
      <w:r>
        <w:rPr>
          <w:rFonts w:ascii="Calibri" w:hAnsi="Calibri" w:cs="Calibri"/>
          <w:sz w:val="22"/>
          <w:szCs w:val="22"/>
        </w:rPr>
        <w:t xml:space="preserve"> wód zbiornika dla wyeliminowania możliwości wtórnego zanieczyszczenia gruntu wodami ze zbiornika,</w:t>
      </w:r>
    </w:p>
    <w:p w:rsidR="00D450BA" w:rsidRDefault="00D450BA" w:rsidP="00D450BA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III KIERUNEK – prowadzenie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gruntu z zastosowaniem metod in – situ, </w:t>
      </w:r>
      <w:proofErr w:type="spellStart"/>
      <w:r>
        <w:rPr>
          <w:rFonts w:ascii="Calibri" w:hAnsi="Calibri" w:cs="Calibri"/>
          <w:sz w:val="22"/>
          <w:szCs w:val="22"/>
        </w:rPr>
        <w:t>bioremediacji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i </w:t>
      </w:r>
      <w:proofErr w:type="spellStart"/>
      <w:r>
        <w:rPr>
          <w:rFonts w:ascii="Calibri" w:hAnsi="Calibri" w:cs="Calibri"/>
          <w:sz w:val="22"/>
          <w:szCs w:val="22"/>
        </w:rPr>
        <w:t>fitoremediacji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ramach realizacji przedmiotu zamówienia ( Projektu) wykonawca zobowiązany będzie do:</w:t>
      </w:r>
    </w:p>
    <w:p w:rsidR="00D450BA" w:rsidRDefault="00D450BA" w:rsidP="00D450BA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sporządzenia szczegółowego harmonogramu rzeczowo - finansowego realizacji zamówienia ( Projektu),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wykonania niezbędnych inwentaryzacji, analiz i ekspertyz (w tym inwentaryzacji oraz ekspertyz wraz </w:t>
      </w:r>
      <w:r>
        <w:rPr>
          <w:rFonts w:ascii="Calibri" w:hAnsi="Calibri" w:cs="Calibri"/>
          <w:sz w:val="22"/>
          <w:szCs w:val="22"/>
        </w:rPr>
        <w:br/>
        <w:t>z oceną stanu technicznego istniejących obiektów w terenie, inwentaryzacji oraz ekspertyzy stanu technicznego istniejących na terenie inwestycji rurociągów niedokończonych kanalizacji oraz drenażu odcieków pod kątem możliwości ich wykorzystania w Projekcie, inwentaryzacji istniejącego uzbrojenia podziemnego i naziemnej infrastruktury technicznej, inwentaryzacji i oceny stanu technicznego istniejących piezometrów, inwentaryzacji zieleni oraz elementów zagospodarowania terenu),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sporządzenia aktualnej mapy do celów projektowych,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sporządzenia pełnego opisu stanu istniejącego wraz z dokumentacją fotograficzną przed przystąpieniem do wykonywania zasadniczych prac projektowych,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wykonania badań i opracowań geologiczno-inżynierskich i geotechnicznych, w tym ustalenie geotechnicznych warunków posadowienia obiektów budowlanych,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przeprowadzenia aktualizacji badań oraz bieżącego badania zanieczyszczenia gleby i ziemi, wód powierzchniowych, powietrza, zgodnie z obowiązującymi przepisami prawa, w zakresie niezbędnym do prawidłowej realizacji Projektu oraz do prawidłowego udokumentowania osiągnięcia wartości docelowych założonych celów określonych wskaźnikami produktu oraz rezultatu bezpośredniego Projektu POIS.02.05.00-00-0105/16, w tym opracowanie modeli hydrologicznych i hydrogeologicznych,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pobierania próbek, wykonywania pomiarów i badań przez laboratorium, o którym mowa w art. 147a ust. 1 pkt 1 lub ust. 1a ustawy z dnia 27 kwietnia 2001r. Prawo ochrony środowiska (tekst jedn. Dz.U.                         z 2018r. poz. 799 ),</w:t>
      </w:r>
    </w:p>
    <w:p w:rsidR="00D450BA" w:rsidRDefault="00D450BA" w:rsidP="00D450BA">
      <w:pPr>
        <w:numPr>
          <w:ilvl w:val="0"/>
          <w:numId w:val="11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monitorowania, przed rozpoczęciem inwestycji oraz w trakcie jej trwania, ze szczególnym uwzględnieniem konieczności przeprowadzenia pomiarów w okresie największego spodziewanego narażenia na czynniki chemiczne w trakcie wydobywania osadów, stężeń substancji chemicznych takich jak: fenol, cyjanki,  siarczany, benzen, toluen, ksylen oraz WWA, a także innych zidentyfikowanych szkodliwych substancji chemicznych,</w:t>
      </w:r>
    </w:p>
    <w:p w:rsidR="00D450BA" w:rsidRDefault="00D450BA" w:rsidP="00D450BA">
      <w:pPr>
        <w:numPr>
          <w:ilvl w:val="0"/>
          <w:numId w:val="12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bieżącego  badania składu wód, ścieków i odcieku:</w:t>
      </w:r>
    </w:p>
    <w:p w:rsidR="00D450BA" w:rsidRDefault="00D450BA" w:rsidP="00D450BA">
      <w:pPr>
        <w:numPr>
          <w:ilvl w:val="1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wód pompowanych z </w:t>
      </w:r>
      <w:proofErr w:type="spellStart"/>
      <w:r>
        <w:rPr>
          <w:rFonts w:ascii="Calibri" w:hAnsi="Calibri" w:cs="Calibri"/>
          <w:sz w:val="22"/>
          <w:szCs w:val="22"/>
        </w:rPr>
        <w:t>odwodnień</w:t>
      </w:r>
      <w:proofErr w:type="spellEnd"/>
      <w:r>
        <w:rPr>
          <w:rFonts w:ascii="Calibri" w:hAnsi="Calibri" w:cs="Calibri"/>
          <w:sz w:val="22"/>
          <w:szCs w:val="22"/>
        </w:rPr>
        <w:t xml:space="preserve"> wykopów,</w:t>
      </w:r>
    </w:p>
    <w:p w:rsidR="00D450BA" w:rsidRDefault="00D450BA" w:rsidP="00D450BA">
      <w:pPr>
        <w:numPr>
          <w:ilvl w:val="1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wód /ścieków/odcieku z drenażu i </w:t>
      </w:r>
      <w:proofErr w:type="spellStart"/>
      <w:r>
        <w:rPr>
          <w:rFonts w:ascii="Calibri" w:hAnsi="Calibri" w:cs="Calibri"/>
          <w:sz w:val="22"/>
          <w:szCs w:val="22"/>
        </w:rPr>
        <w:t>wypompowań</w:t>
      </w:r>
      <w:proofErr w:type="spellEnd"/>
      <w:r>
        <w:rPr>
          <w:rFonts w:ascii="Calibri" w:hAnsi="Calibri" w:cs="Calibri"/>
          <w:sz w:val="22"/>
          <w:szCs w:val="22"/>
        </w:rPr>
        <w:t xml:space="preserve"> ze studni tworzących barierę odwadniającą,</w:t>
      </w:r>
    </w:p>
    <w:p w:rsidR="00D450BA" w:rsidRDefault="00D450BA" w:rsidP="00D450BA">
      <w:pPr>
        <w:numPr>
          <w:ilvl w:val="1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wód/ścieków z komory mieszania odprowadzanych do oczyszczalni </w:t>
      </w:r>
      <w:proofErr w:type="spellStart"/>
      <w:r>
        <w:rPr>
          <w:rFonts w:ascii="Calibri" w:hAnsi="Calibri" w:cs="Calibri"/>
          <w:sz w:val="22"/>
          <w:szCs w:val="22"/>
        </w:rPr>
        <w:t>Klimzowiec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D450BA" w:rsidRDefault="00D450BA" w:rsidP="00D450BA">
      <w:pPr>
        <w:numPr>
          <w:ilvl w:val="1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wód zbiornika (stawu) Kalina,</w:t>
      </w:r>
    </w:p>
    <w:p w:rsidR="00D450BA" w:rsidRDefault="00D450BA" w:rsidP="00D450BA">
      <w:pPr>
        <w:numPr>
          <w:ilvl w:val="1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wód podziemnych i gruntowych,</w:t>
      </w:r>
    </w:p>
    <w:p w:rsidR="00D450BA" w:rsidRDefault="00D450BA" w:rsidP="00D450BA">
      <w:pPr>
        <w:numPr>
          <w:ilvl w:val="0"/>
          <w:numId w:val="12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przeprowadzania w okresie realizacji przedmiotu zamówienia, w sposób zgodny z wymogami rozporządzenia Ministra Środowiska </w:t>
      </w:r>
      <w:r w:rsidRPr="00D73778">
        <w:rPr>
          <w:rFonts w:ascii="Calibri" w:hAnsi="Calibri" w:cs="Calibri"/>
          <w:sz w:val="22"/>
          <w:szCs w:val="22"/>
        </w:rPr>
        <w:t>z dnia 8 czerwca 2018 r. w sprawie dokonywania oceny poziomów substancji w powietrzu (Dz.U. z 2018r. poz. 1119), cotygodniowych pomiarów zanieczyszczeń powietrza w najbliższej okolicy stawu Kalina, tj. w pobliżu zabudowy mieszkaniowej</w:t>
      </w:r>
      <w:r w:rsidRPr="0084502C">
        <w:rPr>
          <w:rFonts w:ascii="Calibri" w:hAnsi="Calibri" w:cs="Calibri"/>
          <w:sz w:val="22"/>
          <w:szCs w:val="22"/>
        </w:rPr>
        <w:t xml:space="preserve"> w rejonie ulic Akacjowej, Lipowej, Topolowej i Nowej oraz bezpośrednio przy stawie, w co najmniej 3 punktach pomiarowych ustalonych z Inżynierem kontraktu, a w przypadku stwierdzenia przekroczenia poziomów substancji w powietrzu w związku z emisją zanieczyszczeń do powietrza w wyniku realizacji robót i usług w ramach zamówienia ( Projektu ), w odniesieniu do wymogów rozporządzenia Ministra Środowiska z dnia 26 stycznia 2010 r. w sprawie wartości odniesienia dla niektórych substancji w powietrzu (Dz.U. z 2010r. nr 16 poz.87) oraz rozporządzenia Ministra Środowiska z dnia 24 sierpnia 2012 r. w sprawie poziomów niektórych substancji w powietrzu (Dz.U. z 2012r. poz. 1031), nie rzadziej niż 1 raz na 1 dobę,</w:t>
      </w:r>
    </w:p>
    <w:p w:rsidR="00D450BA" w:rsidRDefault="00D450BA" w:rsidP="00D450BA">
      <w:pPr>
        <w:numPr>
          <w:ilvl w:val="0"/>
          <w:numId w:val="12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przeprowadzania w okresie realizacji zamówienia bieżących, codziennych badań stężeń i natężeń czynników szkodliwych dla zdrowia w środowisku pracy w sposób zgodny z wymogami Rozporządzenia Ministra Zdrowia z dnia 2 lutego 2011 r. w sprawie badań i pomiarów czynników szkodliwych dla zdrowia w środowisku pracy (Dz.U.</w:t>
      </w:r>
      <w:r>
        <w:rPr>
          <w:rFonts w:ascii="Calibri" w:hAnsi="Calibri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 2011r. nr 33 poz.166), a w przypadku ich przekroczenia w stosunku do wymogów rozporządzenia Ministra Pracy i Polityki Społecznej z dnia 6 czerwca 2014 r. w sprawie najwyższych dopuszczalnych stężeń i natężeń czynników szkodliwych dla zdrowia w środowisku pracy (tekst jedn. Dz.U. z 2017r. poz. 1348), niezwłocznego wycofania pracowników ze stanowisk pracy </w:t>
      </w:r>
      <w:r>
        <w:rPr>
          <w:rFonts w:ascii="Calibri" w:hAnsi="Calibri" w:cs="Calibri"/>
          <w:sz w:val="22"/>
          <w:szCs w:val="22"/>
        </w:rPr>
        <w:br/>
        <w:t xml:space="preserve">i przyjęcie właściwych środków organizacyjnych i technicznych celem ich ograniczenia do stężeń </w:t>
      </w:r>
      <w:r>
        <w:rPr>
          <w:rFonts w:ascii="Calibri" w:hAnsi="Calibri" w:cs="Calibri"/>
          <w:sz w:val="22"/>
          <w:szCs w:val="22"/>
        </w:rPr>
        <w:br/>
        <w:t xml:space="preserve">i natężeń dopuszczalnych lub do zabezpieczenia pracowników przed ich szkodliwym wpływem, </w:t>
      </w:r>
    </w:p>
    <w:p w:rsidR="00D450BA" w:rsidRDefault="00D450BA" w:rsidP="00D450BA">
      <w:pPr>
        <w:numPr>
          <w:ilvl w:val="0"/>
          <w:numId w:val="12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przeprowadzania bieżących badań szczegółowych zanieczyszczenia gleby i ziemi substancjami powodującymi ryzyko, zgodnie z wymaganiami rozporządzenia Ministra Środowiska w sprawie standardów jakości gleby oraz standardów jakości ziemi,</w:t>
      </w:r>
    </w:p>
    <w:p w:rsidR="00D450BA" w:rsidRDefault="00D450BA" w:rsidP="00D450BA">
      <w:pPr>
        <w:numPr>
          <w:ilvl w:val="0"/>
          <w:numId w:val="12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prowadzenia w sposób ciągły analiz chemicznych wywożonych odpadów, w zakresie zawartości metali ciężkich takich jak arsen, chrom i rtęć, z częstotliwością jedno badanie na 10 samochodów (analiza uproszczona) oraz poboru uśrednionej próby i przeprowadzenia w akredytowanym laboratorium w ilości nie mniejszej niż 1 próba na każde 1000 Mg wywiezionego do unieszkodliwienia odpadu,</w:t>
      </w:r>
    </w:p>
    <w:p w:rsidR="00D450BA" w:rsidRDefault="00D450BA" w:rsidP="00D450BA">
      <w:pPr>
        <w:numPr>
          <w:ilvl w:val="0"/>
          <w:numId w:val="12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przeprowadzenia wymaganych badań niezbędnych do potwierdzenia i udokumentowania usunięcia </w:t>
      </w:r>
      <w:r>
        <w:rPr>
          <w:rFonts w:ascii="Calibri" w:hAnsi="Calibri" w:cs="Calibri"/>
          <w:sz w:val="22"/>
          <w:szCs w:val="22"/>
        </w:rPr>
        <w:br/>
        <w:t>i zmniejszenia ilości substancji powodujących ryzyko do stopnia gwarantującego osiągnięcie efektu ekologicznego oraz przywrócenia biologicznej aktywności zdegradowanego i zanieczyszczonego zbiornika „Kalina”, w tym wartości docelowych założonych celów określonych wskaźnikami produktu oraz rezultatu bezpośredniego Projektu POIS.02.05.00-00-0105/16,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niezwłocznego, najpóźniej w następnym dniu roboczym od pozyskania wyników przeprowadzanych badań, przekazywania ich inżynierowi kontraktu i Zamawiającemu,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przedstawiania, przed rozpoczęciem ciągłych pompowań wód oraz w trakcie okresowych pompowań do oczyszczalni </w:t>
      </w:r>
      <w:proofErr w:type="spellStart"/>
      <w:r>
        <w:rPr>
          <w:rFonts w:ascii="Calibri" w:hAnsi="Calibri" w:cs="Calibri"/>
          <w:sz w:val="22"/>
          <w:szCs w:val="22"/>
        </w:rPr>
        <w:t>Klimzowiec</w:t>
      </w:r>
      <w:proofErr w:type="spellEnd"/>
      <w:r>
        <w:rPr>
          <w:rFonts w:ascii="Calibri" w:hAnsi="Calibri" w:cs="Calibri"/>
          <w:sz w:val="22"/>
          <w:szCs w:val="22"/>
        </w:rPr>
        <w:t>, wyników badań wód wraz z ustalonymi wielkościami przepływu inżynierowi kontraktu i Zamawiającemu, w celu uzyskania zaleceń i obowiązków dotyczących zasad pompowania ścieków do oczyszczalni,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wykonywania codziennych badań warunków atmosferycznych na terenie inwestycji, w szczególności pomiarów temperatury, siły i kierunku wiatru oraz rodzaju opadów atmosferycznych i analizy ich nasilenia, w trakcie jej realizacji  o godzinie 7</w:t>
      </w:r>
      <w:r>
        <w:rPr>
          <w:rFonts w:ascii="Calibri" w:hAnsi="Calibri" w:cs="Calibri"/>
          <w:sz w:val="22"/>
          <w:szCs w:val="22"/>
          <w:vertAlign w:val="superscript"/>
        </w:rPr>
        <w:t>00</w:t>
      </w:r>
      <w:r>
        <w:rPr>
          <w:rFonts w:ascii="Calibri" w:hAnsi="Calibri" w:cs="Calibri"/>
          <w:sz w:val="22"/>
          <w:szCs w:val="22"/>
        </w:rPr>
        <w:t>, 12</w:t>
      </w:r>
      <w:r>
        <w:rPr>
          <w:rFonts w:ascii="Calibri" w:hAnsi="Calibri" w:cs="Calibri"/>
          <w:sz w:val="22"/>
          <w:szCs w:val="22"/>
          <w:vertAlign w:val="superscript"/>
        </w:rPr>
        <w:t>00</w:t>
      </w:r>
      <w:r>
        <w:rPr>
          <w:rFonts w:ascii="Calibri" w:hAnsi="Calibri" w:cs="Calibri"/>
          <w:sz w:val="22"/>
          <w:szCs w:val="22"/>
        </w:rPr>
        <w:t xml:space="preserve"> i 15</w:t>
      </w:r>
      <w:r>
        <w:rPr>
          <w:rFonts w:ascii="Calibri" w:hAnsi="Calibri" w:cs="Calibri"/>
          <w:sz w:val="22"/>
          <w:szCs w:val="22"/>
          <w:vertAlign w:val="superscript"/>
        </w:rPr>
        <w:t>00</w:t>
      </w:r>
      <w:r>
        <w:rPr>
          <w:rFonts w:ascii="Calibri" w:hAnsi="Calibri" w:cs="Calibri"/>
          <w:sz w:val="22"/>
          <w:szCs w:val="22"/>
        </w:rPr>
        <w:t xml:space="preserve"> każdego dnia, a w przypadku, gdy prace będą prowadzone po godzinie 16</w:t>
      </w:r>
      <w:r>
        <w:rPr>
          <w:rFonts w:ascii="Calibri" w:hAnsi="Calibri" w:cs="Calibri"/>
          <w:sz w:val="22"/>
          <w:szCs w:val="22"/>
          <w:vertAlign w:val="superscript"/>
        </w:rPr>
        <w:t>00</w:t>
      </w:r>
      <w:r>
        <w:rPr>
          <w:rFonts w:ascii="Calibri" w:hAnsi="Calibri" w:cs="Calibri"/>
          <w:sz w:val="22"/>
          <w:szCs w:val="22"/>
        </w:rPr>
        <w:t xml:space="preserve"> wykonywanie dodatkowego pomiaru o godzinie 18</w:t>
      </w:r>
      <w:r>
        <w:rPr>
          <w:rFonts w:ascii="Calibri" w:hAnsi="Calibri" w:cs="Calibri"/>
          <w:sz w:val="22"/>
          <w:szCs w:val="22"/>
          <w:vertAlign w:val="superscript"/>
        </w:rPr>
        <w:t>00</w:t>
      </w:r>
      <w:r>
        <w:rPr>
          <w:rFonts w:ascii="Calibri" w:hAnsi="Calibri" w:cs="Calibri"/>
          <w:sz w:val="22"/>
          <w:szCs w:val="22"/>
        </w:rPr>
        <w:t>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uzyskania niezbędnych warunków dostaw i odbioru mediów, warunków przyłączenia, przebudowy oraz usunięcia kolizji istniejącego uzbrojenia podziemnego i naziemnej infrastruktury technicznej (np. sieci wodociągowych, kanalizacyjnych, elektroenergetycznych, teletechnicznych, itp.) wraz z przygotowaniem stosownych dokumentów do wniosków i opracowaniem wniosków wymaganych przez poszczególne podmioty w powyższym zakresie,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wykonania wszelkich niezbędnych opracowań wynikających z wytycznych podmiotów biorących udział </w:t>
      </w:r>
      <w:r>
        <w:rPr>
          <w:rFonts w:ascii="Calibri" w:hAnsi="Calibri" w:cs="Calibri"/>
          <w:sz w:val="22"/>
          <w:szCs w:val="22"/>
        </w:rPr>
        <w:br/>
        <w:t>w wydawaniu warunków dostaw i odbioru mediów, warunków przyłączenia, przebudowy oraz usunięcia kolizji istniejącego uzbrojenia podziemnego i naziemnej infrastruktury technicznej, niezbędnych do realizacji inwestycji,</w:t>
      </w:r>
    </w:p>
    <w:p w:rsidR="00D450BA" w:rsidRPr="00D73778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opracowania, wielobranżowej koncepcji projektowej przeprowadzenia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terenu </w:t>
      </w:r>
      <w:r w:rsidRPr="00D73778">
        <w:rPr>
          <w:rFonts w:ascii="Calibri" w:hAnsi="Calibri" w:cs="Calibri"/>
          <w:sz w:val="22"/>
          <w:szCs w:val="22"/>
        </w:rPr>
        <w:t>zdegradowanego oraz koncepcji zagospodarowania terenu,</w:t>
      </w:r>
    </w:p>
    <w:p w:rsidR="00D450BA" w:rsidRPr="00D73778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73778">
        <w:rPr>
          <w:rFonts w:ascii="Calibri" w:hAnsi="Calibri" w:cs="Calibri"/>
          <w:sz w:val="22"/>
          <w:szCs w:val="22"/>
        </w:rPr>
        <w:t xml:space="preserve">opracowania szczegółowych dokumentacji technologii </w:t>
      </w:r>
      <w:proofErr w:type="spellStart"/>
      <w:r w:rsidRPr="00D73778">
        <w:rPr>
          <w:rFonts w:ascii="Calibri" w:hAnsi="Calibri" w:cs="Calibri"/>
          <w:sz w:val="22"/>
          <w:szCs w:val="22"/>
        </w:rPr>
        <w:t>remediacji</w:t>
      </w:r>
      <w:proofErr w:type="spellEnd"/>
      <w:r w:rsidRPr="00D73778">
        <w:rPr>
          <w:rFonts w:ascii="Calibri" w:hAnsi="Calibri" w:cs="Calibri"/>
          <w:sz w:val="22"/>
          <w:szCs w:val="22"/>
        </w:rPr>
        <w:t xml:space="preserve"> technicznej i biologicznej oraz </w:t>
      </w:r>
      <w:proofErr w:type="spellStart"/>
      <w:r w:rsidRPr="00D73778">
        <w:rPr>
          <w:rFonts w:ascii="Calibri" w:hAnsi="Calibri" w:cs="Calibri"/>
          <w:sz w:val="22"/>
          <w:szCs w:val="22"/>
        </w:rPr>
        <w:t>fitoremediacji</w:t>
      </w:r>
      <w:proofErr w:type="spellEnd"/>
      <w:r w:rsidRPr="00D73778">
        <w:rPr>
          <w:rFonts w:ascii="Calibri" w:hAnsi="Calibri" w:cs="Calibri"/>
          <w:sz w:val="22"/>
          <w:szCs w:val="22"/>
        </w:rPr>
        <w:t>, gleby, ziemi i wód gruntowych terenów zdegradowanych i zanieczyszczonych</w:t>
      </w:r>
      <w:r>
        <w:rPr>
          <w:rFonts w:ascii="Calibri" w:hAnsi="Calibri" w:cs="Calibri"/>
          <w:sz w:val="22"/>
          <w:szCs w:val="22"/>
        </w:rPr>
        <w:t xml:space="preserve"> o powierzchni nie mniejszej niż 10,44 ha, zapewniających ochronę powietrza atmosferycznego, wód </w:t>
      </w:r>
      <w:r>
        <w:rPr>
          <w:rFonts w:ascii="Calibri" w:hAnsi="Calibri" w:cs="Calibri"/>
          <w:sz w:val="22"/>
          <w:szCs w:val="22"/>
        </w:rPr>
        <w:br/>
        <w:t xml:space="preserve">i ziemi przed zanieczyszczeniem, z obowiązkiem przyjęcia do realizacji możliwie najmniej uciążliwej akustycznie technologii prowadzenia robót oraz ograniczenia uciążliwości zapachowej podczas realizacji inwestycji, w tym stworzenie systemu umożliwiającego ciągły monitoring jakości ścieków zafenolowanych odprowadzanych na Oczyszczalnię Ścieków </w:t>
      </w:r>
      <w:proofErr w:type="spellStart"/>
      <w:r>
        <w:rPr>
          <w:rFonts w:ascii="Calibri" w:hAnsi="Calibri" w:cs="Calibri"/>
          <w:sz w:val="22"/>
          <w:szCs w:val="22"/>
        </w:rPr>
        <w:t>Klimzowiec</w:t>
      </w:r>
      <w:proofErr w:type="spellEnd"/>
      <w:r>
        <w:rPr>
          <w:rFonts w:ascii="Calibri" w:hAnsi="Calibri" w:cs="Calibri"/>
          <w:sz w:val="22"/>
          <w:szCs w:val="22"/>
        </w:rPr>
        <w:t xml:space="preserve"> i skuteczności podjętych działań oraz odtworzenie istniejących piezometrów i zabudowę nowych piezometrów kontrolnych (w tym </w:t>
      </w:r>
      <w:r>
        <w:rPr>
          <w:rFonts w:ascii="Calibri" w:hAnsi="Calibri" w:cs="Calibri"/>
          <w:sz w:val="22"/>
          <w:szCs w:val="22"/>
        </w:rPr>
        <w:lastRenderedPageBreak/>
        <w:t>opracowanie projektu prac geologicznych</w:t>
      </w:r>
      <w:r w:rsidRPr="00D73778">
        <w:rPr>
          <w:rFonts w:ascii="Calibri" w:hAnsi="Calibri" w:cs="Calibri"/>
          <w:sz w:val="22"/>
          <w:szCs w:val="22"/>
        </w:rPr>
        <w:t>, modelu hydrologicznego i hydrogeologicznego wraz z modelem migracji zanieczyszczeń),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73778">
        <w:rPr>
          <w:rFonts w:ascii="Calibri" w:hAnsi="Calibri" w:cs="Calibri"/>
          <w:sz w:val="22"/>
          <w:szCs w:val="22"/>
        </w:rPr>
        <w:t>opracowania (na podstawie sporządzonych przez wykonawcę oraz uzgodnionych przez inżyniera kontraktu i zatwierdzonych przez Zamawiającego konc</w:t>
      </w:r>
      <w:r>
        <w:rPr>
          <w:rFonts w:ascii="Calibri" w:hAnsi="Calibri" w:cs="Calibri"/>
          <w:sz w:val="22"/>
          <w:szCs w:val="22"/>
        </w:rPr>
        <w:t xml:space="preserve">epcji projektowych przeprowadzenia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, zagospodarowania terenu i szczegółowej dokumentacji technologii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>) wielobranżowego projektu budowlanego,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opracowania informacji o wymaganiach bezpieczeństwa i ochrony zdrowia,</w:t>
      </w:r>
    </w:p>
    <w:p w:rsidR="00D450BA" w:rsidRDefault="00D450BA" w:rsidP="00D450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opracowania na podstawie sporządzonej dokumentacji aktualnej karty informacyjnej przedsięwzięcia zgodnej z wymaganiami ustawy z dnia 3 października 2008 r. o udostępnianiu informacji o środowisku </w:t>
      </w:r>
      <w:r>
        <w:rPr>
          <w:rFonts w:ascii="Calibri" w:hAnsi="Calibri" w:cs="Calibri"/>
          <w:sz w:val="22"/>
          <w:szCs w:val="22"/>
        </w:rPr>
        <w:br/>
        <w:t xml:space="preserve">i jego ochronie, udziale społeczeństwa w ochronie środowiska oraz o ocenach oddziaływania na środowisko (tekst jedn. Dz.U. z 2017r. poz.1405 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</w:t>
      </w:r>
    </w:p>
    <w:p w:rsidR="00D450BA" w:rsidRDefault="00D450BA" w:rsidP="00D450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konieczności, opracowania raportu o oddziaływaniu przedsięwzięcia na środowisko zgodnie z wymaganiami ustawy z dnia 3 października 2008r. o udostępnianiu informacji o środowisku i jego ochronie, udziale społeczeństwa w ochronie środowiska oraz o ocenach oddziaływania na środowisko,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wystąpienia o wydanie i uzyskanie w imieniu i na rzecz Zamawiającego wszelkich decyzji administracyjnych, uzgodnień, pozwoleń i zezwoleń niezbędnych do rozpoczęcia i wykonania robót budowlanych oraz realizacji pozostałych usług (w tym m.in. tj.: pozwolenia wodnoprawne, pozwolenia zintegrowane oraz na wytwarzanie odpadów, , decyzja o pozwoleniu na budowę, zgoda na wycinkę drzew lub krzewów kolidujących z inwestycją, decyzja o środowiskowych uwarunkowaniach realizacji przedsięwzięcia – jeżeli będzie konieczna), niezbędnych do realizacji inwestycji, wraz z  przygotowaniem stosownych dokumentów do wniosków i opracowaniem wniosków wymaganych przepisami obowiązującego prawa oraz wymaganymi przez poszczególne podmioty w powyższym zakresie,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wykonania wszelkich niezbędnych opracowań wynikających z wytycznych podmiotów biorących udział </w:t>
      </w:r>
      <w:r>
        <w:rPr>
          <w:rFonts w:ascii="Calibri" w:hAnsi="Calibri" w:cs="Calibri"/>
          <w:sz w:val="22"/>
          <w:szCs w:val="22"/>
        </w:rPr>
        <w:br/>
        <w:t>w wydawaniu decyzji administracyjnych, uzgodnień, pozwoleń i zezwoleń niezbędnych do realizacji inwestycji,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opracowania, na podstawie sporządzonego przez wykonawcę oraz uzgodnionego przez inżyniera kontraktu i zaakceptowanego przez Zamawiającego projektu budowlanego, wielobranżowego projektu wykonawczego wraz z zestawieniem przewidywanych do wykonania robót podstawowych i prac towarzyszących, w kolejności technologicznej ich wykonania wraz z ich szczegółowym opisem (w tym pod względem ilości i wymogów jakościowych) z uwzględnieniem przyjętego w </w:t>
      </w:r>
      <w:r w:rsidR="00E87F73">
        <w:rPr>
          <w:rFonts w:ascii="Calibri" w:hAnsi="Calibri" w:cs="Calibri"/>
          <w:sz w:val="22"/>
          <w:szCs w:val="22"/>
        </w:rPr>
        <w:t xml:space="preserve">szczegółowym </w:t>
      </w:r>
      <w:r>
        <w:rPr>
          <w:rFonts w:ascii="Calibri" w:hAnsi="Calibri" w:cs="Calibri"/>
          <w:sz w:val="22"/>
          <w:szCs w:val="22"/>
        </w:rPr>
        <w:t>zbiorczym zestawieniu kosztów stopnia scalenia robót, w sposób umożliwiający ilościowy i jakościowy odbiór robót i prac towarzyszących,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przedłożenia inżynierowi kontraktu oraz Zamawiającemu, zezwoleń na wytwarzanie odpadów, zezwoleń na zbieranie i przetwarzanie odpadów ( a w przypadku ewentualnego wywozu odpadów poza teren kraju - zezwoleń na międzynarodowe przemieszczanie odpadów ), wydanych przez właściwe organy, posiadanych przez wykonawcę i/lub podmioty przyjmujące i przetwarzające odpady w ramach realizacji Projektu, obowiązujących w okresie od dnia rozpoczęcia do dnia zakończenia ich przetwarzania </w:t>
      </w:r>
      <w:r>
        <w:rPr>
          <w:rFonts w:ascii="Calibri" w:hAnsi="Calibri" w:cs="Calibri"/>
          <w:sz w:val="22"/>
          <w:szCs w:val="22"/>
        </w:rPr>
        <w:br/>
        <w:t>i utylizacji,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zapewnienia przez cały okres realizacji zamówienia ważności wszelkich warunków, decyzji, uzgodnień, pozwoleń i zezwoleń niezbędnych do  realizacji zamówienia,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przedłożenia inżynierowi kontraktu oraz Zamawiającemu oświadczenia/oświadczeń podmiotów przyjmujących i przetwarzających odpady w ramach realizacji zamówienia (Projektu), w których podmioty te zobowiążą się do termicznej utylizacji osadów dennych/namułów oraz skażonej ziemi powstałych w trakcie realizacji przedmiotu zamówienia ( Projektu) </w:t>
      </w:r>
      <w:bookmarkStart w:id="6" w:name="_Hlk507149330"/>
      <w:r>
        <w:rPr>
          <w:rFonts w:ascii="Calibri" w:hAnsi="Calibri" w:cs="Calibri"/>
          <w:sz w:val="22"/>
          <w:szCs w:val="22"/>
        </w:rPr>
        <w:t xml:space="preserve"> </w:t>
      </w:r>
      <w:bookmarkEnd w:id="6"/>
      <w:r>
        <w:rPr>
          <w:rFonts w:ascii="Calibri" w:hAnsi="Calibri" w:cs="Calibri"/>
          <w:sz w:val="22"/>
          <w:szCs w:val="22"/>
        </w:rPr>
        <w:t>w ich pełnej ilości,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pełnienia nadzoru autorskiego,</w:t>
      </w:r>
    </w:p>
    <w:p w:rsidR="00D450BA" w:rsidRDefault="00D450BA" w:rsidP="00D450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wykonania robót przygotowawczych i zabezpieczających, wygrodzenia terenu budowy ogrodzeniem pełnym, o wysokości minimum 2,0 m,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zapewnienia i urządzenia zaplecza budowy,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zapewnienia pomieszczeń dla inżyniera kontraktu (z wyłączeniem mebli, wyposażenia kuchennego, komputerów, telefonów komórkowych, samochodów oraz innego typu wyposażenia i sprzętu dla inżyniera kontraktu),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zapewnienia stałego całodobowego dozoru terenu inwestycji i zaplecza budowy,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pozyskania ze strefy brzegowej zbiornika kłącza trzciny pospolitej,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zapewnienia obsługi geotechnicznej i geodezyjnej łącznie z założeniem osnowy realizacyjnej, geodezyjnym wytyczeniem  obiektów w terenie,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wykonania niezbędnych rozbiórek,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wykonania robót ziemnych, w tym niwelacji terenu,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budowy bariery fizycznej, wraz z drenażem odcieków spływających z hałdy odpadów poprodukcyjnych Zakładów Chemicznych „Hajduki” oraz z zasypanego małego stawu, o długości ok. 1000 </w:t>
      </w:r>
      <w:proofErr w:type="spellStart"/>
      <w:r>
        <w:rPr>
          <w:rFonts w:ascii="Calibri" w:hAnsi="Calibri" w:cs="Calibri"/>
          <w:sz w:val="22"/>
          <w:szCs w:val="22"/>
        </w:rPr>
        <w:t>mb</w:t>
      </w:r>
      <w:proofErr w:type="spellEnd"/>
      <w:r>
        <w:rPr>
          <w:rFonts w:ascii="Calibri" w:hAnsi="Calibri" w:cs="Calibri"/>
          <w:sz w:val="22"/>
          <w:szCs w:val="22"/>
        </w:rPr>
        <w:t xml:space="preserve">,  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budowy szczelnego rowu opaskowego,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wiercenia otworów pod zabudowę piezometrów,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zabudowy piezometrów,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przebudowy przelewów burzowych wraz z montażem urządzeń do mechanicznego podczyszczania ścieków deszczowych, regulujących przepływ, oraz układów opomiarowania i sterowania,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przebudowy mnichów hydrotechnicznych wraz z montażem urządzeń do regulacji przepływu oraz układów sterowania poziomem wody w stawie,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budowy pompowni głównej odcieków,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budowy rurociągu tłocznego odcieków,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budowy nowej komory retencyjnej/komory mieszania o pojemności nie mniejszej niż 3000 m</w:t>
      </w:r>
      <w:r>
        <w:rPr>
          <w:rFonts w:ascii="Calibri" w:hAnsi="Calibri" w:cs="Calibri"/>
          <w:sz w:val="22"/>
          <w:szCs w:val="22"/>
          <w:vertAlign w:val="superscript"/>
        </w:rPr>
        <w:t>3</w:t>
      </w:r>
      <w:r>
        <w:rPr>
          <w:rFonts w:ascii="Calibri" w:hAnsi="Calibri" w:cs="Calibri"/>
          <w:sz w:val="22"/>
          <w:szCs w:val="22"/>
        </w:rPr>
        <w:t xml:space="preserve"> składającej się z trzech zbiorników (w tym jednego o pojemności ok. 200 m</w:t>
      </w:r>
      <w:r>
        <w:rPr>
          <w:rFonts w:ascii="Calibri" w:hAnsi="Calibri" w:cs="Calibri"/>
          <w:sz w:val="22"/>
          <w:szCs w:val="22"/>
          <w:vertAlign w:val="superscript"/>
        </w:rPr>
        <w:t>3</w:t>
      </w:r>
      <w:r>
        <w:rPr>
          <w:rFonts w:ascii="Calibri" w:hAnsi="Calibri" w:cs="Calibri"/>
          <w:sz w:val="22"/>
          <w:szCs w:val="22"/>
        </w:rPr>
        <w:t xml:space="preserve">) wraz z zabudową przykrycia komory, montażem urządzeń regulujących odpływ z komory, montażem układów opomiarowania i sterowania automatyką, zabudową kraty mechanicznej na wylocie z komory oraz przebudową infrastruktury bezpośrednio związanej z komorą mieszania, w tym istniejących wlotów do komory, 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rozbiórki istniejącej komory retencyjnej/komory mieszania,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rozbudowy pompowni o układ pom dozujących wraz z montażem układów pomiarowych, monitoringu </w:t>
      </w:r>
      <w:r>
        <w:rPr>
          <w:rFonts w:ascii="Calibri" w:hAnsi="Calibri" w:cs="Calibri"/>
          <w:sz w:val="22"/>
          <w:szCs w:val="22"/>
        </w:rPr>
        <w:br/>
        <w:t>i sterowania, mających za zadanie przetłaczanie odcieków fenolowych do oczyszczalni ścieków,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budowy stanowiska dyspozytorskiego pompowni do monitorowania oraz sterowania zainstalowanymi układami automatyki wyposażonego w odpowiednie oprogramowanie,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wykonania systemu sterowania i monitoringu pomp odcieków fenolowych gwarantującego ograniczenie maksymalnej wielkości wysyłanego ładunku fenolowego do oczyszczalnie ścieków do ilości wynoszącej nie więcej niż 30 kg/dobę,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zabudowy i uruchomienia systemu umożliwiającego ciągły monitoring jakości ścieków zafenolowanych odprowadzanych na Oczyszczalnię Ścieków „</w:t>
      </w:r>
      <w:proofErr w:type="spellStart"/>
      <w:r>
        <w:rPr>
          <w:rFonts w:ascii="Calibri" w:hAnsi="Calibri" w:cs="Calibri"/>
          <w:sz w:val="22"/>
          <w:szCs w:val="22"/>
        </w:rPr>
        <w:t>Klimzowiec</w:t>
      </w:r>
      <w:proofErr w:type="spellEnd"/>
      <w:r>
        <w:rPr>
          <w:rFonts w:ascii="Calibri" w:hAnsi="Calibri" w:cs="Calibri"/>
          <w:sz w:val="22"/>
          <w:szCs w:val="22"/>
        </w:rPr>
        <w:t xml:space="preserve">”, 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budowy grobli zaopatrzonych w przepusty, dzielących staw na trzy komory,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budowy </w:t>
      </w:r>
      <w:proofErr w:type="spellStart"/>
      <w:r>
        <w:rPr>
          <w:rFonts w:ascii="Calibri" w:hAnsi="Calibri" w:cs="Calibri"/>
          <w:sz w:val="22"/>
          <w:szCs w:val="22"/>
        </w:rPr>
        <w:t>wygrodzeń</w:t>
      </w:r>
      <w:proofErr w:type="spellEnd"/>
      <w:r>
        <w:rPr>
          <w:rFonts w:ascii="Calibri" w:hAnsi="Calibri" w:cs="Calibri"/>
          <w:sz w:val="22"/>
          <w:szCs w:val="22"/>
        </w:rPr>
        <w:t>, w tym m.in. ogrodzeń terenu pompowni, hałdy, przepompowni wraz z wykonaniem bram wjazdowych i furt z kontrolą dostępu,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montażu układu przesiewaczy i pras filtracyjnych,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wykonania robót czerpalnych, tj. wydobycie całości zanieczyszczonych osadów dennych/namułów pogłębiarkami </w:t>
      </w:r>
      <w:proofErr w:type="spellStart"/>
      <w:r>
        <w:rPr>
          <w:rFonts w:ascii="Calibri" w:hAnsi="Calibri" w:cs="Calibri"/>
          <w:sz w:val="22"/>
          <w:szCs w:val="22"/>
        </w:rPr>
        <w:t>refulującymi</w:t>
      </w:r>
      <w:proofErr w:type="spellEnd"/>
      <w:r>
        <w:rPr>
          <w:rFonts w:ascii="Calibri" w:hAnsi="Calibri" w:cs="Calibri"/>
          <w:sz w:val="22"/>
          <w:szCs w:val="22"/>
        </w:rPr>
        <w:t xml:space="preserve"> w ilości szacunkowej urobku ok. 25700 m</w:t>
      </w:r>
      <w:r>
        <w:rPr>
          <w:rFonts w:ascii="Calibri" w:hAnsi="Calibri" w:cs="Calibri"/>
          <w:sz w:val="22"/>
          <w:szCs w:val="22"/>
          <w:vertAlign w:val="superscript"/>
        </w:rPr>
        <w:t>3</w:t>
      </w:r>
      <w:r>
        <w:rPr>
          <w:rFonts w:ascii="Calibri" w:hAnsi="Calibri" w:cs="Calibri"/>
          <w:sz w:val="22"/>
          <w:szCs w:val="22"/>
        </w:rPr>
        <w:t>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transportu wydobytego urobku przy użyciu rurociągu </w:t>
      </w:r>
      <w:proofErr w:type="spellStart"/>
      <w:r>
        <w:rPr>
          <w:rFonts w:ascii="Calibri" w:hAnsi="Calibri" w:cs="Calibri"/>
          <w:sz w:val="22"/>
          <w:szCs w:val="22"/>
        </w:rPr>
        <w:t>refulującego</w:t>
      </w:r>
      <w:proofErr w:type="spellEnd"/>
      <w:r>
        <w:rPr>
          <w:rFonts w:ascii="Calibri" w:hAnsi="Calibri" w:cs="Calibri"/>
          <w:sz w:val="22"/>
          <w:szCs w:val="22"/>
        </w:rPr>
        <w:t xml:space="preserve"> do układu przesiewaczy i pras filtracyjnych,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odwodnienia i </w:t>
      </w:r>
      <w:proofErr w:type="spellStart"/>
      <w:r>
        <w:rPr>
          <w:rFonts w:ascii="Calibri" w:hAnsi="Calibri" w:cs="Calibri"/>
          <w:sz w:val="22"/>
          <w:szCs w:val="22"/>
        </w:rPr>
        <w:t>komprymacji</w:t>
      </w:r>
      <w:proofErr w:type="spellEnd"/>
      <w:r>
        <w:rPr>
          <w:rFonts w:ascii="Calibri" w:hAnsi="Calibri" w:cs="Calibri"/>
          <w:sz w:val="22"/>
          <w:szCs w:val="22"/>
        </w:rPr>
        <w:t xml:space="preserve"> wydobytego osadu (namułów),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załadunku i przewiezieniu całości odwodnionych i poddanych </w:t>
      </w:r>
      <w:proofErr w:type="spellStart"/>
      <w:r>
        <w:rPr>
          <w:rFonts w:ascii="Calibri" w:hAnsi="Calibri" w:cs="Calibri"/>
          <w:sz w:val="22"/>
          <w:szCs w:val="22"/>
        </w:rPr>
        <w:t>komprymacji</w:t>
      </w:r>
      <w:proofErr w:type="spellEnd"/>
      <w:r>
        <w:rPr>
          <w:rFonts w:ascii="Calibri" w:hAnsi="Calibri" w:cs="Calibri"/>
          <w:sz w:val="22"/>
          <w:szCs w:val="22"/>
        </w:rPr>
        <w:t xml:space="preserve"> osadów dennych (namułu) do utylizacji w szacowanej ilości ok. 12000 ton (po odwodnieniu i </w:t>
      </w:r>
      <w:proofErr w:type="spellStart"/>
      <w:r>
        <w:rPr>
          <w:rFonts w:ascii="Calibri" w:hAnsi="Calibri" w:cs="Calibri"/>
          <w:sz w:val="22"/>
          <w:szCs w:val="22"/>
        </w:rPr>
        <w:t>komprymacji</w:t>
      </w:r>
      <w:proofErr w:type="spellEnd"/>
      <w:r>
        <w:rPr>
          <w:rFonts w:ascii="Calibri" w:hAnsi="Calibri" w:cs="Calibri"/>
          <w:sz w:val="22"/>
          <w:szCs w:val="22"/>
        </w:rPr>
        <w:t>),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unieszkodliwienia całości osadów dennych (namułu),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budowy kaskady – urządzenia napowietrzającego w celu wspomagania rozkładu związków fenolowych,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budowy instalacji fotowoltaicznej,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budowy instalacji solarnej,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budowy niezbędnych sieci i przyłączy do sieci,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gleby, ziemi i wód gruntowych terenów zdegradowanych i zanieczyszczonych na terenie </w:t>
      </w:r>
      <w:r>
        <w:rPr>
          <w:rFonts w:ascii="Calibri" w:hAnsi="Calibri" w:cs="Calibri"/>
          <w:sz w:val="22"/>
          <w:szCs w:val="22"/>
        </w:rPr>
        <w:br/>
        <w:t xml:space="preserve">o powierzchni nie mniejszej niż 10,44 ha, w tym </w:t>
      </w:r>
      <w:proofErr w:type="spellStart"/>
      <w:r>
        <w:rPr>
          <w:rFonts w:ascii="Calibri" w:hAnsi="Calibri" w:cs="Calibri"/>
          <w:sz w:val="22"/>
          <w:szCs w:val="22"/>
        </w:rPr>
        <w:t>bioaugmentacja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doprowadzenia terenów wokół stawu do standardów jakości gruntów rodzimych jak dla obszarów B </w:t>
      </w:r>
      <w:r>
        <w:rPr>
          <w:rFonts w:ascii="Calibri" w:hAnsi="Calibri" w:cs="Calibri"/>
          <w:sz w:val="22"/>
          <w:szCs w:val="22"/>
        </w:rPr>
        <w:br/>
        <w:t xml:space="preserve">(tj. terenów zadrzewionych i zakrzewionych, nieużytków, a także gruntów zabudowanych </w:t>
      </w:r>
      <w:r>
        <w:rPr>
          <w:rFonts w:ascii="Calibri" w:hAnsi="Calibri" w:cs="Calibri"/>
          <w:sz w:val="22"/>
          <w:szCs w:val="22"/>
        </w:rPr>
        <w:br/>
        <w:t xml:space="preserve">i zurbanizowanych z wyłączeniem terenów przemysłowych, użytków kopalnych oraz terenów komunikacyjnych), zgodnie z wymaganiami rozporządzenia Ministra Środowiska w sprawie standardów jakości gleby oraz standardów jakości ziemi, w tym poprzez </w:t>
      </w:r>
      <w:proofErr w:type="spellStart"/>
      <w:r>
        <w:rPr>
          <w:rFonts w:ascii="Calibri" w:hAnsi="Calibri" w:cs="Calibri"/>
          <w:sz w:val="22"/>
          <w:szCs w:val="22"/>
        </w:rPr>
        <w:t>bioremediację</w:t>
      </w:r>
      <w:proofErr w:type="spellEnd"/>
      <w:r>
        <w:rPr>
          <w:rFonts w:ascii="Calibri" w:hAnsi="Calibri" w:cs="Calibri"/>
          <w:sz w:val="22"/>
          <w:szCs w:val="22"/>
        </w:rPr>
        <w:t xml:space="preserve"> wykorzystującą gotowy biopreparat składający się z mieszaniny różnych szczepów mikroorganizmów, w tym grzybów i bakterii, związanych na nośnikach mineralnych o wysokiej enzymatycznej aktywności biodegradacji związków organicznych, w tym związków pochodzących z przerobu ropy naftowej,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zastosowania gotowych odżywek wspomagających preparaty bakteryjne,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doprowadzenia </w:t>
      </w:r>
      <w:proofErr w:type="spellStart"/>
      <w:r>
        <w:rPr>
          <w:rFonts w:ascii="Calibri" w:hAnsi="Calibri" w:cs="Calibri"/>
          <w:sz w:val="22"/>
          <w:szCs w:val="22"/>
        </w:rPr>
        <w:t>ww</w:t>
      </w:r>
      <w:proofErr w:type="spellEnd"/>
      <w:r>
        <w:rPr>
          <w:rFonts w:ascii="Calibri" w:hAnsi="Calibri" w:cs="Calibri"/>
          <w:sz w:val="22"/>
          <w:szCs w:val="22"/>
        </w:rPr>
        <w:t xml:space="preserve"> gruntów, tj. gleby, ziemi i wód gruntowych, do stanu umożliwiającego rozpoczęcie </w:t>
      </w:r>
      <w:r>
        <w:rPr>
          <w:rFonts w:ascii="Calibri" w:hAnsi="Calibri" w:cs="Calibri"/>
          <w:sz w:val="22"/>
          <w:szCs w:val="22"/>
        </w:rPr>
        <w:br/>
        <w:t>i zachowanie procesów samooczyszczenia gruntów i wód,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stworzenia warunków tlenowych w wodach stawu, umożliwiających rozwój mikroorganizmów utleniających zanieczyszczenia,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wprowadzenia do zbiornika szczepów bakterii wraz z substancjami biogennymi z jednoczesnym prowadzeniem monitoringu i kontroli procesów oczyszczania,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bioremediacji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 ok. 315000 m</w:t>
      </w:r>
      <w:r>
        <w:rPr>
          <w:rFonts w:ascii="Calibri" w:hAnsi="Calibri" w:cs="Calibri"/>
          <w:sz w:val="22"/>
          <w:szCs w:val="22"/>
          <w:vertAlign w:val="superscript"/>
        </w:rPr>
        <w:t>3</w:t>
      </w:r>
      <w:r>
        <w:rPr>
          <w:rFonts w:ascii="Calibri" w:hAnsi="Calibri" w:cs="Calibri"/>
          <w:sz w:val="22"/>
          <w:szCs w:val="22"/>
        </w:rPr>
        <w:t xml:space="preserve"> wód zbiornika oraz płytkich wód gruntowych,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przywrócenia biologicznej aktywności zdegradowanego i zanieczyszczonego stawu „Kalina” do poziomu umożliwiającego rozpoczęcie procesu samo odradzania życia biologicznego stawu,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utworzenia całorocznego akwenu z wodą nie konserwowaną chemicznie,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wykonania robót ziemnych polegających na makroniwelacji terenu z uzupełnieniem czystą ziemią </w:t>
      </w:r>
      <w:r>
        <w:rPr>
          <w:rFonts w:ascii="Calibri" w:hAnsi="Calibri" w:cs="Calibri"/>
          <w:sz w:val="22"/>
          <w:szCs w:val="22"/>
        </w:rPr>
        <w:br/>
        <w:t>o parametrach gruntów co najmniej jak dla grupy B 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wykonania robót związanych z docelowym zagospodarowaniem terenu poza wodami na powierzchni ok. 5,56 ha,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agrotechnicznego przygotowania terenu oraz wykonania </w:t>
      </w:r>
      <w:proofErr w:type="spellStart"/>
      <w:r>
        <w:rPr>
          <w:rFonts w:ascii="Calibri" w:hAnsi="Calibri" w:cs="Calibri"/>
          <w:sz w:val="22"/>
          <w:szCs w:val="22"/>
        </w:rPr>
        <w:t>nasadzeń</w:t>
      </w:r>
      <w:proofErr w:type="spellEnd"/>
      <w:r>
        <w:rPr>
          <w:rFonts w:ascii="Calibri" w:hAnsi="Calibri" w:cs="Calibri"/>
          <w:sz w:val="22"/>
          <w:szCs w:val="22"/>
        </w:rPr>
        <w:t xml:space="preserve"> roślinności drzewiastej i krzewiastej, a także szuwarowej wraz z odbudową wartości przyrodniczej terenu, w tym m.in. z wykorzystaniem rodzimych gatunków roślin,</w:t>
      </w:r>
    </w:p>
    <w:p w:rsidR="00D450BA" w:rsidRDefault="00D450BA" w:rsidP="00D450BA">
      <w:pPr>
        <w:numPr>
          <w:ilvl w:val="0"/>
          <w:numId w:val="3"/>
        </w:numPr>
        <w:shd w:val="clear" w:color="auto" w:fill="FFFFFF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utworzenia dodatkowej powierzchni biologicznie czynnej terenu o powierzchni nie mniejszej niż 9,23 ha,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zapewnienia osiągnięcia wymaganego wskaźnika TBC (terenu biologicznie czynnego), obliczonego jako stosunek nowopowstałej powierzchni biologicznie czynnej do powierzchni ogółem terenu będącego przedmiotem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na poziomie nie mniejszym niż 88,4 %,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budowy ścieżek pieszych oraz rowerowych, ścieżek dla rolkarzy, ścieżek przyrodniczo-edukacyjnych, pozostałej infrastruktury sportowo-rekreacyjnej,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budowy placów manewrowych dla funkcji technicznych,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budowy budynku/budynków technicznych,</w:t>
      </w:r>
    </w:p>
    <w:p w:rsidR="00D450BA" w:rsidRDefault="00D450BA" w:rsidP="00D450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zapewnienia rezerwy terenu o powierzchni ok. 450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 xml:space="preserve"> na obiekty usługowe związane z planowanym udostępnieniem terenu mieszkańcom,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zabudowy obiektów małej architektury,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bieżącego przekazywania oryginałów kart przekazania/odbioru odpadów zawierających określenie ilości odpadów przekazanych do unieszkodliwienia, podpisanych zarówno przez wykonawcę jak i podmiot, który unieszkodliwi odpady,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przedstawienia dokumentów potwierdzających zakończenie procesu spalania i/lub współspalania całości osadów dennych/namułu,</w:t>
      </w:r>
    </w:p>
    <w:p w:rsidR="00D450BA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przekazania wszelkich innych odpadów powstałych w trakcie i/lub w wyniku realizacji zamówienia do odzysku, zagospodarowania lub unieszkodliwienia zgodnie z obowiązującymi przepisami prawa,</w:t>
      </w:r>
    </w:p>
    <w:p w:rsidR="00D450BA" w:rsidRDefault="00D450BA" w:rsidP="00D450BA">
      <w:pPr>
        <w:numPr>
          <w:ilvl w:val="0"/>
          <w:numId w:val="3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sporządzenia geodezyjnej inwentaryzacji powykonawczej,</w:t>
      </w:r>
    </w:p>
    <w:p w:rsidR="00D450BA" w:rsidRDefault="00D450BA" w:rsidP="00D450BA">
      <w:pPr>
        <w:numPr>
          <w:ilvl w:val="0"/>
          <w:numId w:val="3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opracowania pełnej dokumentacji powykonawczej, </w:t>
      </w:r>
    </w:p>
    <w:p w:rsidR="00D450BA" w:rsidRDefault="00D450BA" w:rsidP="00D450BA">
      <w:pPr>
        <w:numPr>
          <w:ilvl w:val="0"/>
          <w:numId w:val="3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uzyskania decyzji administracyjnych pozwalających na użytkowanie obiektów budowlanych i/lub instalacji zgodnie z ich przeznaczeniem,</w:t>
      </w:r>
    </w:p>
    <w:p w:rsidR="00D450BA" w:rsidRDefault="00D450BA" w:rsidP="00D450BA">
      <w:pPr>
        <w:numPr>
          <w:ilvl w:val="0"/>
          <w:numId w:val="3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wykonania wszelkich innych robót budowlanych i usług opisanych w programie funkcjonalno- użytkowym w tym wynikających z wykonanych w ramach opracowania programu funkcjonalno- </w:t>
      </w:r>
      <w:r>
        <w:rPr>
          <w:rFonts w:ascii="Calibri" w:hAnsi="Calibri" w:cs="Calibri"/>
          <w:sz w:val="22"/>
          <w:szCs w:val="22"/>
        </w:rPr>
        <w:lastRenderedPageBreak/>
        <w:t xml:space="preserve">użytkowego inwentaryzacji terenów zdegradowanych i zanieczyszczonych oraz z analiz degradacji </w:t>
      </w:r>
      <w:r>
        <w:rPr>
          <w:rFonts w:ascii="Calibri" w:hAnsi="Calibri" w:cs="Calibri"/>
          <w:sz w:val="22"/>
          <w:szCs w:val="22"/>
        </w:rPr>
        <w:br/>
        <w:t xml:space="preserve">i zanieczyszczenia terenu wraz ze zbiornikiem, a także wynikających z obowiązujących przepisów prawa, </w:t>
      </w:r>
    </w:p>
    <w:p w:rsidR="00D450BA" w:rsidRDefault="00D450BA" w:rsidP="00D450BA">
      <w:pPr>
        <w:numPr>
          <w:ilvl w:val="0"/>
          <w:numId w:val="3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osiągnięcia z końcem realizacji zamówienia redukcji ilości i stężeń substancji powodujących ryzyko do stopnia gwarantującego osiągnięcie efektu ekologicznego oraz przywrócenie biologicznej aktywności zdegradowanego i zanieczyszczonego zbiornika „Kalina”, w tym spełnienie wymagań decyzji Regionalnego Dyrektora Ochrony Środowiska w Katowicach ustalającej plan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oraz wartości docelowych założonych celów określonych wskaźnikami produktu oraz rezultatu bezpośredniego Projektu POIS.02.05.00-00-0105/16,</w:t>
      </w:r>
    </w:p>
    <w:p w:rsidR="00D450BA" w:rsidRPr="006E7B58" w:rsidRDefault="00D450BA" w:rsidP="00D450BA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6E7B58">
        <w:rPr>
          <w:rFonts w:ascii="Calibri" w:hAnsi="Calibri" w:cs="Calibri"/>
          <w:sz w:val="22"/>
          <w:szCs w:val="22"/>
        </w:rPr>
        <w:t xml:space="preserve">przygotowania i złożenia w imieniu Zamawiającego, sprawozdania do Regionalnego Dyrektora Ochrony Środowiska w Katowicach z przeprowadzenia </w:t>
      </w:r>
      <w:proofErr w:type="spellStart"/>
      <w:r w:rsidRPr="006E7B58">
        <w:rPr>
          <w:rFonts w:ascii="Calibri" w:hAnsi="Calibri" w:cs="Calibri"/>
          <w:sz w:val="22"/>
          <w:szCs w:val="22"/>
        </w:rPr>
        <w:t>remediacji</w:t>
      </w:r>
      <w:proofErr w:type="spellEnd"/>
      <w:r w:rsidRPr="006E7B58">
        <w:rPr>
          <w:rFonts w:ascii="Calibri" w:hAnsi="Calibri" w:cs="Calibri"/>
          <w:sz w:val="22"/>
          <w:szCs w:val="22"/>
        </w:rPr>
        <w:t xml:space="preserve"> wraz z wynikami badań zanieczyszczenia gleby </w:t>
      </w:r>
      <w:r w:rsidRPr="006E7B58">
        <w:rPr>
          <w:rFonts w:ascii="Calibri" w:hAnsi="Calibri" w:cs="Calibri"/>
          <w:sz w:val="22"/>
          <w:szCs w:val="22"/>
        </w:rPr>
        <w:br/>
        <w:t xml:space="preserve">i ziemi substancjami powodującymi ryzyko wykonanych przez laboratorium, o którym mowa w art. 147a ust. 1 pkt 1 lub ust. 1a ustawy z dnia 27 kwietnia 2001 r. Prawo ochrony środowiska (tekst jedn. Dz.U.            z 2017r. poz. 519), dokumentującego osiągnięcie zamierzonego efektu ekologicznego, </w:t>
      </w:r>
    </w:p>
    <w:p w:rsidR="00D450BA" w:rsidRDefault="00D450BA" w:rsidP="00D450BA">
      <w:pPr>
        <w:numPr>
          <w:ilvl w:val="0"/>
          <w:numId w:val="3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udokumentowania geodezyjną dokumentacją powykonawczą oraz wynikami badań zanieczyszczenia gleby i ziemi substancjami powodującymi ryzyko wykonanych przez laboratorium, o którym mowa w art. 147a ust. 1 pkt 1 lub ust. 1a ustawy z dnia 27 kwietnia 2001 r. Prawo ochrony środowiska (tekst jedn. Dz.U. z 2017r. poz. 519) osiągnięcia wartości docelowych założonych celów określonych wskaźnikami produktu oraz rezultatu bezpośredniego Projektu POIS.02.05.00-00-0105/16</w:t>
      </w:r>
      <w:r w:rsidR="00884E61">
        <w:rPr>
          <w:rFonts w:ascii="Calibri" w:hAnsi="Calibri" w:cs="Calibri"/>
          <w:sz w:val="22"/>
          <w:szCs w:val="22"/>
        </w:rPr>
        <w:t>,</w:t>
      </w:r>
    </w:p>
    <w:p w:rsidR="00D450BA" w:rsidRDefault="00D450BA" w:rsidP="00D450BA">
      <w:pPr>
        <w:numPr>
          <w:ilvl w:val="0"/>
          <w:numId w:val="3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zapewnienia w rozwiązaniach projektowych oraz podczas realizacji zamówienia zachowania trwałości osiągniętych efektów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i efektu ekologicznego w czasie, lecz nie krótszym niż okres wymaganej gwarancji i rękojmi.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UWAGA :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bookmarkStart w:id="7" w:name="_Hlk522949705"/>
      <w:r>
        <w:rPr>
          <w:rFonts w:ascii="Calibri" w:hAnsi="Calibri" w:cs="Calibri"/>
          <w:sz w:val="22"/>
          <w:szCs w:val="22"/>
        </w:rPr>
        <w:t xml:space="preserve">Zakres zaprojektowanych i zrealizowanych robót i usług musi obejmować wszystkie działania, czynności, opracowania, roboty i usługi opisane w programie funkcjonalno-użytkowym oraz w projekcie planu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środowiska gruntowo-wodnego, zatwierdzonego decyzją Regionalnego Dyrektora Ochrony Środowiska w Katowicach, ustalającą plan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 w:rsidR="004F072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bookmarkEnd w:id="7"/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bookmarkStart w:id="8" w:name="_Hlk522949873"/>
      <w:r>
        <w:rPr>
          <w:rFonts w:ascii="Calibri" w:hAnsi="Calibri" w:cs="Calibri"/>
          <w:sz w:val="22"/>
          <w:szCs w:val="22"/>
        </w:rPr>
        <w:t>Zamawiający będzie wymagał od wykonawcy udzielenia na wykonane roboty oraz na zachowanie na terenie o powierzchni co najmniej 10,44 ha (w ramach działek o nr ewidencyjnych 3821/1, 3819, 3816 i 1133/14) standardów jakości gruntów rodzimych jak dla obszarów B, zgodnie z wymaganiami rozporządzenia Ministra Środowiska w sprawie standardów jakości gleby oraz standardów jakości ziemi, oraz na przywrócenie biologicznej aktywności zdegradowanego i zanieczyszczonego zbiornika „Kalina”, gwarancji i rękojmi na okres 120 miesięcy, a na zabudowane materiały, wyposażenie, urządzenia  gwarancji dostawcy/producenta, licząc od daty odbioru końcowego przedmiotu zamówienia, z zastrzeżeniem jak niżej:</w:t>
      </w:r>
    </w:p>
    <w:p w:rsidR="00D450BA" w:rsidRDefault="00D450BA" w:rsidP="00D450BA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dobór materiału i rozwiązań szczelnej przegrody, zastosowane sposoby izolacji i zabezpieczeń antykorozyjnych muszą uwzględniać chemizm zanieczyszczonego środowiska gruntowego i wodnego </w:t>
      </w:r>
      <w:r>
        <w:rPr>
          <w:rFonts w:ascii="Calibri" w:hAnsi="Calibri" w:cs="Calibri"/>
          <w:sz w:val="22"/>
          <w:szCs w:val="22"/>
        </w:rPr>
        <w:br/>
        <w:t>w otoczeniu hałdy i gwarantować trwałość wykonanej przegrody przez okres min</w:t>
      </w:r>
      <w:r w:rsidR="004F0728">
        <w:rPr>
          <w:rFonts w:ascii="Calibri" w:hAnsi="Calibri" w:cs="Calibri"/>
          <w:sz w:val="22"/>
          <w:szCs w:val="22"/>
        </w:rPr>
        <w:t>imum</w:t>
      </w:r>
      <w:r>
        <w:rPr>
          <w:rFonts w:ascii="Calibri" w:hAnsi="Calibri" w:cs="Calibri"/>
          <w:sz w:val="22"/>
          <w:szCs w:val="22"/>
        </w:rPr>
        <w:t xml:space="preserve"> 50 lat,</w:t>
      </w:r>
    </w:p>
    <w:p w:rsidR="00D450BA" w:rsidRDefault="00D450BA" w:rsidP="00D450BA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dobór materiału i rozwiązań systemu pozwalającego na kontrolę i bieżące odprowadzanie piętrzących się wód gruntowych wraz z odciekami spod hałdy na pompownię musi uwzględniać chemizm zanieczyszczonego środowiska gruntowego i wodnego i gwarantować trwałość wykonanego systemu przez okres min</w:t>
      </w:r>
      <w:r w:rsidR="004F0728">
        <w:rPr>
          <w:rFonts w:ascii="Calibri" w:hAnsi="Calibri" w:cs="Calibri"/>
          <w:sz w:val="22"/>
          <w:szCs w:val="22"/>
        </w:rPr>
        <w:t xml:space="preserve">imum </w:t>
      </w:r>
      <w:r>
        <w:rPr>
          <w:rFonts w:ascii="Calibri" w:hAnsi="Calibri" w:cs="Calibri"/>
          <w:sz w:val="22"/>
          <w:szCs w:val="22"/>
        </w:rPr>
        <w:t xml:space="preserve"> 50 lat,</w:t>
      </w:r>
    </w:p>
    <w:p w:rsidR="00D450BA" w:rsidRDefault="00D450BA" w:rsidP="00D450BA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dobór materiału i rozwiązań systemu grobli zaopatrzonych w przepusty, dzielących staw na trzy komory musi uwzględniać chemizm zanieczyszczonego środowiska gruntowego i wodnego i gwarantować trwałość wykonanej przegrody na min</w:t>
      </w:r>
      <w:r w:rsidR="004F0728">
        <w:rPr>
          <w:rFonts w:ascii="Calibri" w:hAnsi="Calibri" w:cs="Calibri"/>
          <w:sz w:val="22"/>
          <w:szCs w:val="22"/>
        </w:rPr>
        <w:t>imum</w:t>
      </w:r>
      <w:r>
        <w:rPr>
          <w:rFonts w:ascii="Calibri" w:hAnsi="Calibri" w:cs="Calibri"/>
          <w:sz w:val="22"/>
          <w:szCs w:val="22"/>
        </w:rPr>
        <w:t xml:space="preserve"> 50 lat.</w:t>
      </w:r>
    </w:p>
    <w:bookmarkEnd w:id="8"/>
    <w:p w:rsidR="00D450BA" w:rsidRDefault="00D450BA" w:rsidP="00D450BA">
      <w:pPr>
        <w:jc w:val="both"/>
        <w:rPr>
          <w:rFonts w:ascii="Calibri" w:hAnsi="Calibri" w:cs="Calibri"/>
          <w:color w:val="2E74B5"/>
          <w:sz w:val="22"/>
          <w:szCs w:val="22"/>
        </w:rPr>
      </w:pPr>
    </w:p>
    <w:p w:rsidR="00D450BA" w:rsidRDefault="00D450BA" w:rsidP="00D450BA">
      <w:pPr>
        <w:numPr>
          <w:ilvl w:val="0"/>
          <w:numId w:val="2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Aktualne uwarunkowania realizacji zamówienia (Projektu).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  <w:lang w:eastAsia="ko-KR"/>
        </w:rPr>
      </w:pPr>
      <w:r>
        <w:rPr>
          <w:rFonts w:ascii="Calibri" w:hAnsi="Calibri" w:cs="Calibri"/>
          <w:sz w:val="22"/>
          <w:szCs w:val="22"/>
        </w:rPr>
        <w:t xml:space="preserve">Dla obszaru objętego realizacją zamówienia (Projektu)  brak jest miejscowego planu zagospodarowania przestrzennego. 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obowiązującym Studium uwarunkowań i kierunków zagospodarowania przestrzennego Miasta Świętochłowice tereny objęte </w:t>
      </w:r>
      <w:proofErr w:type="spellStart"/>
      <w:r>
        <w:rPr>
          <w:rFonts w:ascii="Calibri" w:hAnsi="Calibri" w:cs="Calibri"/>
          <w:sz w:val="22"/>
          <w:szCs w:val="22"/>
        </w:rPr>
        <w:t>remediacją</w:t>
      </w:r>
      <w:proofErr w:type="spellEnd"/>
      <w:r>
        <w:rPr>
          <w:rFonts w:ascii="Calibri" w:hAnsi="Calibri" w:cs="Calibri"/>
          <w:sz w:val="22"/>
          <w:szCs w:val="22"/>
        </w:rPr>
        <w:t xml:space="preserve"> położone są w jednostce Z3 (pozostałe tereny zielone).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Zamierzenie jest zgodne z decyzją Regionalnego Dyrektora Ochrony Środowiska ustalającą plan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Teren inwestycji obejmuje następujące działki: 1133/14, 1396/84, 1398/113, 3657, 3813, 3819, 3821/1, 835/107, 97, 98, 3816 położone w obrębie 3 Świętochłowice. Aktualnie to nieużytki, na których zlokalizowany jest antropogeniczny zbiornik (staw) „Kalina” o charakterze zapadliskowym oraz przylegające do niego powierzchnie zdegradowane w postaci nieużytków, otaczające staw od strony południowej, północnej i zachodniej. Po stronie wschodniej od zbiornika znajduje się składowisko odpadów byłych Zakładów Chemicznych „Hajduki” wraz z zasypanym małym stawem. 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Teren objęty Projektem obejmuje łączną powierzchnię około 16,7 ha, z czego powierzchnia stawu stanowi 5,14 ha (ok. 30 % powierzchni całego terenu), a teren objęty </w:t>
      </w:r>
      <w:proofErr w:type="spellStart"/>
      <w:r>
        <w:rPr>
          <w:rFonts w:ascii="Calibri" w:hAnsi="Calibri" w:cs="Calibri"/>
          <w:sz w:val="22"/>
          <w:szCs w:val="22"/>
        </w:rPr>
        <w:t>remediacją</w:t>
      </w:r>
      <w:proofErr w:type="spellEnd"/>
      <w:r>
        <w:rPr>
          <w:rFonts w:ascii="Calibri" w:hAnsi="Calibri" w:cs="Calibri"/>
          <w:sz w:val="22"/>
          <w:szCs w:val="22"/>
        </w:rPr>
        <w:t xml:space="preserve"> nie mniej niż 10,44 ha. 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Teren inwestycji posiada dostęp do dróg publicznych.</w:t>
      </w:r>
    </w:p>
    <w:p w:rsidR="00D450BA" w:rsidRDefault="00D450BA" w:rsidP="00D450BA">
      <w:pPr>
        <w:jc w:val="both"/>
        <w:rPr>
          <w:rFonts w:ascii="Calibri" w:hAnsi="Calibri" w:cs="Calibri"/>
          <w:color w:val="2E74B5"/>
          <w:sz w:val="22"/>
          <w:szCs w:val="22"/>
        </w:rPr>
      </w:pPr>
    </w:p>
    <w:p w:rsidR="00D450BA" w:rsidRDefault="00D450BA" w:rsidP="00D450BA">
      <w:pPr>
        <w:numPr>
          <w:ilvl w:val="0"/>
          <w:numId w:val="2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Planowane w wyniku realizacji zamówienia (Projektu) zagospodarowanie terenu inwestycji na działkach </w:t>
      </w:r>
      <w:r w:rsidR="004F0728"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>o nr 1133/14, 1396/84, 1398/113, 3657, 3813, 3819, 3821/1, 835/107, 97, 98, 3816:</w:t>
      </w:r>
    </w:p>
    <w:p w:rsidR="00D450BA" w:rsidRDefault="00D450BA" w:rsidP="00D450BA">
      <w:pPr>
        <w:numPr>
          <w:ilvl w:val="0"/>
          <w:numId w:val="14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powierzchnia całorocznego zbiornika wodnego (lustra wody) po uporządkowaniu linii brzegowej oraz wykonaniu  grobli – ok. 4,94 ha,</w:t>
      </w:r>
    </w:p>
    <w:p w:rsidR="00D450BA" w:rsidRDefault="00D450BA" w:rsidP="00D450BA">
      <w:pPr>
        <w:numPr>
          <w:ilvl w:val="0"/>
          <w:numId w:val="14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powierzchnia parków miejskich – ok. 1,8 ha (w tym chodniki, ścieżki, budynki, zieleń wysoka),</w:t>
      </w:r>
    </w:p>
    <w:p w:rsidR="00D450BA" w:rsidRDefault="00D450BA" w:rsidP="00D450BA">
      <w:pPr>
        <w:numPr>
          <w:ilvl w:val="0"/>
          <w:numId w:val="14"/>
        </w:num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powierzchnia zieleńców – ok. 3,4911 ha (w tym trawniki, łąki, zieleń brzegowa, zieleń szuwarowa),</w:t>
      </w:r>
    </w:p>
    <w:p w:rsidR="00D450BA" w:rsidRDefault="00D450BA" w:rsidP="00D450BA">
      <w:p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zastrzeżeniem, że wytworzony w Projekcie teren biologicznie czynny, w ramach działek o nr ewidencyjnych 3821/1, 3819, 3816 i 1133/14, winien mieć powierzchnię nie mniejszą niż 9,23 ha.</w:t>
      </w:r>
    </w:p>
    <w:p w:rsidR="00D450BA" w:rsidRDefault="00D450BA" w:rsidP="00D450BA">
      <w:pPr>
        <w:jc w:val="both"/>
        <w:rPr>
          <w:rFonts w:ascii="Calibri" w:hAnsi="Calibri" w:cs="Calibri"/>
          <w:color w:val="2E74B5"/>
          <w:sz w:val="22"/>
          <w:szCs w:val="22"/>
          <w:highlight w:val="yellow"/>
        </w:rPr>
      </w:pPr>
    </w:p>
    <w:p w:rsidR="00D450BA" w:rsidRDefault="00D450BA" w:rsidP="00D450B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dniu przekazania terenu budowy inżynier kontraktu przekaże wykonawcy niżej wymienioną dokumentację, na podstawie której realizowan</w:t>
      </w:r>
      <w:r w:rsidR="00E87F73">
        <w:rPr>
          <w:rFonts w:ascii="Calibri" w:hAnsi="Calibri" w:cs="Calibri"/>
          <w:sz w:val="22"/>
          <w:szCs w:val="22"/>
        </w:rPr>
        <w:t>e będzie zamówienie ( Projekt)</w:t>
      </w:r>
      <w:r>
        <w:rPr>
          <w:rFonts w:ascii="Calibri" w:hAnsi="Calibri" w:cs="Calibri"/>
          <w:sz w:val="22"/>
          <w:szCs w:val="22"/>
        </w:rPr>
        <w:t>:</w:t>
      </w:r>
    </w:p>
    <w:p w:rsidR="00D450BA" w:rsidRDefault="00D450BA" w:rsidP="00D450BA">
      <w:pPr>
        <w:numPr>
          <w:ilvl w:val="0"/>
          <w:numId w:val="4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program funkcjonalno-użytkowy </w:t>
      </w:r>
    </w:p>
    <w:p w:rsidR="00D450BA" w:rsidRDefault="00D450BA" w:rsidP="00D450BA">
      <w:pPr>
        <w:numPr>
          <w:ilvl w:val="0"/>
          <w:numId w:val="4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umowę o dofinansowanie </w:t>
      </w:r>
    </w:p>
    <w:p w:rsidR="00D450BA" w:rsidRDefault="00D450BA" w:rsidP="00D450BA">
      <w:pPr>
        <w:numPr>
          <w:ilvl w:val="0"/>
          <w:numId w:val="4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decyzję Regionalnego Dyrektora Ochrony Środowiska w Katowicach, ustalającą plan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D450BA" w:rsidRDefault="00D450BA" w:rsidP="00D450BA">
      <w:pPr>
        <w:numPr>
          <w:ilvl w:val="0"/>
          <w:numId w:val="4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 planu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środowiska gruntowo-wodnego,</w:t>
      </w:r>
    </w:p>
    <w:p w:rsidR="00D450BA" w:rsidRDefault="00D450BA" w:rsidP="00D450BA">
      <w:pPr>
        <w:numPr>
          <w:ilvl w:val="0"/>
          <w:numId w:val="4"/>
        </w:numPr>
        <w:autoSpaceDN w:val="0"/>
        <w:ind w:left="0" w:firstLine="0"/>
        <w:jc w:val="both"/>
        <w:rPr>
          <w:rFonts w:ascii="Calibri" w:hAnsi="Calibri" w:cs="Calibri"/>
          <w:color w:val="2E74B5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opinię geotechniczną dla projektu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środowiska gruntowo – wodnego. </w:t>
      </w:r>
    </w:p>
    <w:p w:rsidR="00D450BA" w:rsidRDefault="00D450BA" w:rsidP="00D450BA">
      <w:pPr>
        <w:autoSpaceDN w:val="0"/>
        <w:jc w:val="both"/>
        <w:rPr>
          <w:rFonts w:ascii="Calibri" w:hAnsi="Calibri" w:cs="Calibri"/>
          <w:color w:val="2E74B5"/>
          <w:sz w:val="22"/>
          <w:szCs w:val="22"/>
          <w:highlight w:val="yellow"/>
        </w:rPr>
      </w:pPr>
    </w:p>
    <w:p w:rsidR="00D450BA" w:rsidRDefault="00D450BA" w:rsidP="00D450B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Terminy realizacji przedmiotu zamówienia ( Projektu):</w:t>
      </w:r>
    </w:p>
    <w:p w:rsidR="00D450BA" w:rsidRDefault="00D450BA" w:rsidP="00D450BA">
      <w:pPr>
        <w:pStyle w:val="Akapitzlist"/>
        <w:numPr>
          <w:ilvl w:val="1"/>
          <w:numId w:val="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9" w:name="_Hlk522798050"/>
      <w:r>
        <w:rPr>
          <w:rFonts w:ascii="Calibri" w:hAnsi="Calibri" w:cs="Calibri"/>
          <w:sz w:val="22"/>
          <w:szCs w:val="22"/>
        </w:rPr>
        <w:t>planowane rozpoczęcie  – od dnia zawarcia umowy na realizację Projektu nr POIS.02.05.00-00-0105/16  w formule zaprojektowanie i wykonanie robót budowlanych,</w:t>
      </w:r>
    </w:p>
    <w:p w:rsidR="00D450BA" w:rsidRDefault="00D450BA" w:rsidP="00D450BA">
      <w:pPr>
        <w:pStyle w:val="Akapitzlist"/>
        <w:numPr>
          <w:ilvl w:val="1"/>
          <w:numId w:val="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planowany termin zakończenia – w terminie wynikającym z oferty, lecz nie później niż do dnia 01.10.2022</w:t>
      </w:r>
      <w:r w:rsidR="00E87F73">
        <w:rPr>
          <w:rFonts w:ascii="Calibri" w:hAnsi="Calibri" w:cs="Calibri"/>
          <w:sz w:val="22"/>
          <w:szCs w:val="22"/>
        </w:rPr>
        <w:t>r.</w:t>
      </w:r>
    </w:p>
    <w:p w:rsidR="00D450BA" w:rsidRDefault="00D450BA" w:rsidP="00D450BA">
      <w:pPr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opracowanie dokumentacji projektowej,  w terminie  12 miesięcy od zawarcia umowy, w tym opracowani</w:t>
      </w:r>
      <w:r w:rsidR="00E87F73">
        <w:rPr>
          <w:rFonts w:ascii="Calibri" w:hAnsi="Calibri" w:cs="Calibri"/>
          <w:sz w:val="22"/>
          <w:szCs w:val="22"/>
        </w:rPr>
        <w:t>e</w:t>
      </w:r>
      <w:r w:rsidRPr="001A64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wielobranżowej koncepcji projektowej przeprowadzenia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terenu zdegradowanego oraz koncepcji zagospodarowania terenu w terminie  5 miesięcy od zawarcia umowy.</w:t>
      </w:r>
    </w:p>
    <w:bookmarkEnd w:id="9"/>
    <w:p w:rsidR="00D450BA" w:rsidRDefault="00D450BA" w:rsidP="00D450BA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  <w:lang w:eastAsia="ko-KR"/>
        </w:rPr>
      </w:pPr>
    </w:p>
    <w:p w:rsidR="00D450BA" w:rsidRDefault="00D450BA" w:rsidP="00D450B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Ogólne obowiązki wykonawcy zamówienia (</w:t>
      </w:r>
      <w:r>
        <w:rPr>
          <w:rFonts w:ascii="Calibri" w:hAnsi="Calibri" w:cs="Calibri"/>
          <w:b/>
          <w:sz w:val="22"/>
          <w:szCs w:val="22"/>
        </w:rPr>
        <w:t>Projektu)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D450BA" w:rsidRDefault="00D450BA" w:rsidP="00D450BA">
      <w:pPr>
        <w:pStyle w:val="Akapitzli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450BA" w:rsidRDefault="00D450BA" w:rsidP="00D450BA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zamówienia (Projektu) zobowiązany jest do stosowania wysokich standardów uczciwości i etycznego postępowania we wszystkich procesach związanych z realizacją zamówienia (Projektu).</w:t>
      </w:r>
    </w:p>
    <w:p w:rsidR="00D450BA" w:rsidRDefault="00D450BA" w:rsidP="00D450BA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450BA" w:rsidRDefault="00D450BA" w:rsidP="00D450BA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związanych z podejmowaniem koniecznych dla realizacji zamówienia decyzji, wyborem wariantów, w przypadku istnienia kilku wersji bądź rozwiązań oraz rozstrzyganiem sporów, o ile obowiązujące przepisy prawa, warunki umowy oraz zasady wykonywania zawodu nie okażą się wystarczające, decydujący głos będzie miał Zamawiający.</w:t>
      </w:r>
    </w:p>
    <w:p w:rsidR="00D450BA" w:rsidRDefault="00D450BA" w:rsidP="00D450BA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450BA" w:rsidRDefault="00D450BA" w:rsidP="00D450BA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nie jest uprawniony do zaciągania zobowiązań finansowych w imieniu i na rzecz Zamawiającego ani do dokonywania, bez pisemnej akceptacji </w:t>
      </w:r>
      <w:r w:rsidR="00E87F73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nżyniera kontraktu i Zamawiającego, jakichkolwiek zmian ingerujących w zakres zamówienia (Projektu) ustalony przez Zamawiającego.</w:t>
      </w:r>
    </w:p>
    <w:p w:rsidR="00D450BA" w:rsidRDefault="00D450BA" w:rsidP="00D450BA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450BA" w:rsidRDefault="00D450BA" w:rsidP="00D450BA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Wykonawca zobowiązuje się do terminowości, kompletności oraz zgodności realizacji przedmiotu zamówienia (Projektu) z posiadanym przez Zamawiającego programem funkcjonalno-użytkowym, zgodności </w:t>
      </w:r>
      <w:r>
        <w:rPr>
          <w:rFonts w:ascii="Calibri" w:hAnsi="Calibri" w:cs="Calibri"/>
          <w:sz w:val="22"/>
          <w:szCs w:val="22"/>
        </w:rPr>
        <w:br/>
        <w:t xml:space="preserve">z warunkami umowy o dofinansowanie oraz z decyzją Regionalnego Dyrektora Ochrony Środowiska </w:t>
      </w:r>
      <w:r>
        <w:rPr>
          <w:rFonts w:ascii="Calibri" w:hAnsi="Calibri" w:cs="Calibri"/>
          <w:sz w:val="22"/>
          <w:szCs w:val="22"/>
        </w:rPr>
        <w:br/>
        <w:t xml:space="preserve">w Katowicach ustalającą plan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, zgodności z zawartymi umowami, przepisami prawa krajowego </w:t>
      </w:r>
      <w:r>
        <w:rPr>
          <w:rFonts w:ascii="Calibri" w:hAnsi="Calibri" w:cs="Calibri"/>
          <w:sz w:val="22"/>
          <w:szCs w:val="22"/>
        </w:rPr>
        <w:br/>
        <w:t>i unijnego oraz zasadami wiedzy technicznej.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zobowiązany jest do przestrzegania i stosowania w trakcie realizacji przedmiotu zamówienia ( Projektu):</w:t>
      </w:r>
    </w:p>
    <w:p w:rsidR="00D450BA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zasad polityk unijnych, które są dla niego wiążące, w tym przepisów dotyczących ochrony środowiska oraz polityki równych szans;</w:t>
      </w:r>
    </w:p>
    <w:p w:rsidR="00D450BA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wytycznych ministra właściwego do spraw rozwoju regionalnego, o których mowa w art. 2 pkt 32 ustawy </w:t>
      </w:r>
      <w:r>
        <w:rPr>
          <w:rFonts w:ascii="Calibri" w:hAnsi="Calibri" w:cs="Calibri"/>
          <w:sz w:val="22"/>
          <w:szCs w:val="22"/>
        </w:rPr>
        <w:br/>
        <w:t xml:space="preserve">z dnia 11 lipca 2014r. o zasadach realizacji programów w zakresie polityki spójności finansowanych </w:t>
      </w:r>
      <w:r>
        <w:rPr>
          <w:rFonts w:ascii="Calibri" w:hAnsi="Calibri" w:cs="Calibri"/>
          <w:sz w:val="22"/>
          <w:szCs w:val="22"/>
        </w:rPr>
        <w:br/>
        <w:t xml:space="preserve">w perspektywie finansowej 2014-2020 (tekst jedn. Dz.U. z 2017 r. poz. 1460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w wersji obowiązującej na dzień dokonywania odpowiedniej czynności lub operacji związanej z realizacją zamówienia ( Projektu), chyba, że inaczej określono w treści samych wytycznych,</w:t>
      </w:r>
    </w:p>
    <w:p w:rsidR="00D450BA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wytycznych w zakresie postępowania z podejrzeniami nadużyć finansowych w ramach Programu Operacyjnego Infrastruktura i Środowisko 2014 - 2020;</w:t>
      </w:r>
    </w:p>
    <w:p w:rsidR="00D450BA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wytycznych w zakresie sposobu korygowania i odzyskiwania nieprawidłowych wydatków oraz raportowania nieprawidłowości w ramach programów operacyjnych polityki spójności na lata 2014-2020;</w:t>
      </w:r>
    </w:p>
    <w:p w:rsidR="00D450BA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5) wytycznych w zakresie kwalifikowalności wydatków w ramach Programu Operacyjnego Infrastruktura </w:t>
      </w:r>
      <w:r>
        <w:rPr>
          <w:rFonts w:ascii="Calibri" w:hAnsi="Calibri" w:cs="Calibri"/>
          <w:sz w:val="22"/>
          <w:szCs w:val="22"/>
        </w:rPr>
        <w:br/>
        <w:t>i Środowisko na lata 2014-2020,</w:t>
      </w:r>
    </w:p>
    <w:p w:rsidR="00D450BA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6) wytycznych w zakresie kontroli dla Programu Operacyjnego Infrastruktura i Środowisko 2014 – 2020,</w:t>
      </w:r>
    </w:p>
    <w:p w:rsidR="00D450BA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7) wytycznych w zakresie dokumentowania postępowania w sprawie oceny oddziaływania na środowisko dla przedsięwzięć współfinansowanych z krajowych lub regionalnych programów operacyjnych,</w:t>
      </w:r>
    </w:p>
    <w:p w:rsidR="00D450BA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8) wytycznych w zakresie realizacji zasady równości szans i niedyskryminacji oraz zasady równości szans kobiet i mężczyzn,</w:t>
      </w:r>
    </w:p>
    <w:p w:rsidR="00D450BA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9) wymagań zawartych w postanowieniach umowy o dofinansowanie,</w:t>
      </w:r>
    </w:p>
    <w:p w:rsidR="00D450BA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10) zestawu znaków Fundusze Europejskie i Unia Europejska w przypadku posiadania przez wykonawcę strony internetowej dotyczącej Projektu, lub informacji na stronie internetowej o Projekcie.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w wyniku nie przestrzegania i nie stosowania lub naruszeń przez wykonawcę ww. zasad </w:t>
      </w:r>
      <w:r>
        <w:rPr>
          <w:rFonts w:ascii="Calibri" w:hAnsi="Calibri" w:cs="Calibri"/>
          <w:sz w:val="22"/>
          <w:szCs w:val="22"/>
        </w:rPr>
        <w:br/>
        <w:t xml:space="preserve">i wytycznych oraz postanowień umowy o dofinasowanie zostaną uznane za niekwalifikowalne wydatki ponoszone przez Zamawiającego w Projekcie lub powstaną jakiekolwiek inne szkody wobec Zamawiającego lub podmiotów i osób trzecich,  </w:t>
      </w:r>
      <w:r w:rsidR="004F0728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ykonawca zobowiązuje się ponosić wszelką odpowiedzialność z tego tytułu.  </w:t>
      </w:r>
    </w:p>
    <w:p w:rsidR="00D450BA" w:rsidRDefault="00D450BA" w:rsidP="00D450BA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Ogólny zakres obowiązków wykonawcy: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prawidłowa realizacja przedmiotu zamówienia (Projektu), w tym w szczególności w zakresie wykonania dokumentacji projektowej oraz wykonania robót budowlanych i pełnienia nadzoru autorskiego nad realizacją przedmiotu zamówienia ( Projektu), a także nad prawidłowym przeprowadzeniem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środowiska gruntowo-wodnego;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zapewnienie poprawności i kompletności sporządzanych opracowań i badań,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zapewnienie zgodności z założeniami Projektu i wymaganiami Zamawiającego wszelkich opinii, decyzji, uzgodnień, pozwoleń i innych dokumentów pozyskanych lub wytworzonych w trakcie i/lub na potrzeby realizacji zamówienia ( Projektu),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zapewnienie zgodności prowadzonych badań, rozwiązań projektowych, technicznych, materiałowych i użytkowych oraz wykonawstwa z wymaganiami Zamawiającego, w tym m.in.:</w:t>
      </w:r>
    </w:p>
    <w:p w:rsidR="00D450BA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 xml:space="preserve">- z opisem przedmiotu zamówienia oraz z posiadanymi przez Zamawiającego dokumentami związanymi </w:t>
      </w:r>
      <w:r>
        <w:rPr>
          <w:rFonts w:ascii="Calibri" w:hAnsi="Calibri" w:cs="Calibri"/>
          <w:sz w:val="22"/>
          <w:szCs w:val="22"/>
        </w:rPr>
        <w:br/>
        <w:t xml:space="preserve">z realizacją zamówienia (Projektu), takimi jak program funkcjonalno-użytkowy, umowa o dofinansowanie, decyzje i pozwolenia, projekt planu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>, opinie, zawarte umowy, itp., ze szczególnym zachowaniem wymaganych kierunków działań,</w:t>
      </w:r>
    </w:p>
    <w:p w:rsidR="00D450BA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z przepisami prawa krajowego i unijnego, normami oraz z zasadami wiedzy technicznej, </w:t>
      </w:r>
    </w:p>
    <w:p w:rsidR="00D450BA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- z wymogiem osiągnięcia efektu ekologicznego i jego udokumentowania, w tym spełnienia wymagań decyzji Regionalnego Dyrektora Ochrony Środowiska w Katowicach ustalającej plan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oraz wartości docelowych założonych celów określonych wskaźnikami produktu oraz rezultatu bezpośredniego Projektu POIS.02.05.00-00-0105/16,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zapewnienie ochrony powietrza atmosferycznego, wód i ziemi przed zanieczyszczeniem, z obowiązkiem przyjęcia do realizacji możliwie najmniej uciążliwej akustycznie technologii prowadzenia robót oraz ograniczenia uciążliwości zapachowej podczas realizacji zamówienia, w tym stworzenie systemu umożliwiającego ciągły monitoring jakości ścieków zafenolowanych odprowadzanych na Oczyszczalnię Ścieków „</w:t>
      </w:r>
      <w:proofErr w:type="spellStart"/>
      <w:r>
        <w:rPr>
          <w:rFonts w:ascii="Calibri" w:hAnsi="Calibri" w:cs="Calibri"/>
          <w:sz w:val="22"/>
          <w:szCs w:val="22"/>
        </w:rPr>
        <w:t>Klimzowiec</w:t>
      </w:r>
      <w:proofErr w:type="spellEnd"/>
      <w:r>
        <w:rPr>
          <w:rFonts w:ascii="Calibri" w:hAnsi="Calibri" w:cs="Calibri"/>
          <w:sz w:val="22"/>
          <w:szCs w:val="22"/>
        </w:rPr>
        <w:t>” oraz odtworzenie piezometrów wraz z zabudową nowych piezometrów kontrolnych,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realizacja przedmiotu zamówienia zgodnie ze sporządzonymi przez wykonawcę, a zatwierdzonymi przez Inżyniera kontraktu i Zamawiającego opracowaniami, w tym m.in. z dokumentacją projektową, 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zapewnienie wysokiej jakości wykonywanych usług i robót budowlanych oraz stosowania przy wykonywaniu tych robót wyrobów o należytych właściwościach użytkowych zgodnie z art. 10 ustawy z dnia 7 lipca 1997 r. Prawo budowlane ( tekst jedn. Dz. U. z 201</w:t>
      </w:r>
      <w:r w:rsidR="004F0728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r. poz. </w:t>
      </w:r>
      <w:r w:rsidR="004F0728">
        <w:rPr>
          <w:rFonts w:ascii="Calibri" w:hAnsi="Calibri" w:cs="Calibri"/>
          <w:sz w:val="22"/>
          <w:szCs w:val="22"/>
        </w:rPr>
        <w:t>1202</w:t>
      </w:r>
      <w:r>
        <w:rPr>
          <w:rFonts w:ascii="Calibri" w:hAnsi="Calibri" w:cs="Calibri"/>
          <w:sz w:val="22"/>
          <w:szCs w:val="22"/>
        </w:rPr>
        <w:t xml:space="preserve"> ), 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zgłaszanie robót ulegających zakryciu lub zanikających, uczestniczenie kierownictwa robót i usług oraz konsultantów i technologów branżowych w próbach i odbiorach technicznych instalacji, urządzeń technicznych oraz udział w czynnościach odbioru gotowych części zamówienia (Projektu) oraz obiektów budowlanych i w przekazywaniu ich do użytkowania, 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realizowanie poleceń Inżyniera kontraktu i Zamawiającego, w tym dotyczących: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 10 ustawy Prawo budowlane, a także informacji i dokumentów potwierdzających dopuszczenie do stosowania urządzeń technicznych,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wykonywanie poprawek bądź ponowne wykonanie wadliwie wykonanych robót, 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prawidłowe przeprowadzenie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środowiska gruntowo-wodnego zgodnie z decyzją Regionalnego Dyrektora Ochrony Środowiska w Katowicach ustalającą plan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doprowadzenie terenów wokół stawu do standardów jakości gruntów rodzimych jak dla obszarów B </w:t>
      </w:r>
      <w:r w:rsidR="00E87F73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 xml:space="preserve">(tj. terenów zadrzewionych i zakrzewionych, nieużytków, a także gruntów zabudowanych i zurbanizowanych z wyłączeniem terenów przemysłowych, użytków kopalnych oraz terenów komunikacyjnych), zgodnie </w:t>
      </w:r>
      <w:r w:rsidR="00E87F73">
        <w:rPr>
          <w:rFonts w:ascii="Calibri" w:hAnsi="Calibri" w:cs="Calibri"/>
          <w:sz w:val="22"/>
          <w:szCs w:val="22"/>
        </w:rPr>
        <w:t xml:space="preserve">             </w:t>
      </w:r>
      <w:r>
        <w:rPr>
          <w:rFonts w:ascii="Calibri" w:hAnsi="Calibri" w:cs="Calibri"/>
          <w:sz w:val="22"/>
          <w:szCs w:val="22"/>
        </w:rPr>
        <w:t xml:space="preserve">z wymaganiami rozporządzenia Ministra Środowiska w sprawie standardów jakości gleby oraz standardów jakości ziemi, 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spełnien</w:t>
      </w:r>
      <w:r w:rsidR="004F0728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 założeń Projektu w pełnym zakresie i zgodnie z uwarunkowaniami Programu Operacyjnego Infrastruktura i Środowisko 2014-2020, w tym osiągnięcie wymaganych stężeń zanieczyszczeń gleby, gruntów i wód z uwzględnieniem obecnego i planowanego w przyszłości sposobu użytkowania terenu,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systematyczne dokonywanie wpisów do dziennika budowy,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przygotowanie i złożenie Regionalnemu Dyrektorowi Ochrony Środowiska w Katowicach, w imieniu Zamawiającego, sprawozdania z przeprowadzenia </w:t>
      </w:r>
      <w:proofErr w:type="spellStart"/>
      <w:r>
        <w:rPr>
          <w:rFonts w:ascii="Calibri" w:hAnsi="Calibri" w:cs="Calibri"/>
          <w:sz w:val="22"/>
          <w:szCs w:val="22"/>
        </w:rPr>
        <w:t>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 wraz z wynikami badań zanieczyszczenia gleby i ziemi substancjami powodującymi ryzyko wykonanych przez laboratorium, o którym mowa w art. 147a ust. 1 pkt 1 lub ust. 1a ustawy Prawo ochrony środowiska, dokumentującego osiągnięcie zamierzonego efektu ekologicznego, </w:t>
      </w:r>
    </w:p>
    <w:p w:rsidR="00D450BA" w:rsidRDefault="00D450BA" w:rsidP="00D450BA">
      <w:pPr>
        <w:pStyle w:val="Normalny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osiągnięcie oraz udokumentowanie osiągnięcia wartości docelowych założonych celów określonych wskaźnikami produktu oraz rezultatu bezpośredniego, zawartych w zatwierdzonym wniosku o dofinansowanie Projektu POIS.02.05.00-00-0105/16.</w:t>
      </w:r>
    </w:p>
    <w:p w:rsidR="00D450BA" w:rsidRPr="008C5832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Wykonawca </w:t>
      </w:r>
      <w:r>
        <w:rPr>
          <w:rFonts w:ascii="Calibri" w:hAnsi="Calibri" w:cs="Calibri"/>
          <w:sz w:val="22"/>
          <w:szCs w:val="22"/>
        </w:rPr>
        <w:t xml:space="preserve">zobowiązany jest do </w:t>
      </w:r>
      <w:r w:rsidRPr="008C5832">
        <w:rPr>
          <w:rFonts w:ascii="Calibri" w:hAnsi="Calibri" w:cs="Calibri"/>
          <w:sz w:val="22"/>
          <w:szCs w:val="22"/>
        </w:rPr>
        <w:t xml:space="preserve"> zapew</w:t>
      </w:r>
      <w:r>
        <w:rPr>
          <w:rFonts w:ascii="Calibri" w:hAnsi="Calibri" w:cs="Calibri"/>
          <w:sz w:val="22"/>
          <w:szCs w:val="22"/>
        </w:rPr>
        <w:t xml:space="preserve">nienia </w:t>
      </w:r>
      <w:r w:rsidRPr="008C5832">
        <w:rPr>
          <w:rFonts w:ascii="Calibri" w:hAnsi="Calibri" w:cs="Calibri"/>
          <w:sz w:val="22"/>
          <w:szCs w:val="22"/>
        </w:rPr>
        <w:t xml:space="preserve"> </w:t>
      </w:r>
      <w:r w:rsidRPr="008C5832">
        <w:rPr>
          <w:rFonts w:ascii="Calibri" w:hAnsi="Calibri" w:cs="Calibri"/>
          <w:color w:val="333333"/>
          <w:sz w:val="22"/>
          <w:szCs w:val="22"/>
        </w:rPr>
        <w:t>udział</w:t>
      </w:r>
      <w:r>
        <w:rPr>
          <w:rFonts w:ascii="Calibri" w:hAnsi="Calibri" w:cs="Calibri"/>
          <w:color w:val="333333"/>
          <w:sz w:val="22"/>
          <w:szCs w:val="22"/>
        </w:rPr>
        <w:t>u</w:t>
      </w:r>
      <w:r w:rsidRPr="008C5832">
        <w:rPr>
          <w:rFonts w:ascii="Calibri" w:hAnsi="Calibri" w:cs="Calibri"/>
          <w:color w:val="333333"/>
          <w:sz w:val="22"/>
          <w:szCs w:val="22"/>
        </w:rPr>
        <w:t xml:space="preserve"> w opracowaniu dokumentacji projektow</w:t>
      </w:r>
      <w:r>
        <w:rPr>
          <w:rFonts w:ascii="Calibri" w:hAnsi="Calibri" w:cs="Calibri"/>
          <w:color w:val="333333"/>
          <w:sz w:val="22"/>
          <w:szCs w:val="22"/>
        </w:rPr>
        <w:t>ej</w:t>
      </w:r>
      <w:r w:rsidRPr="008C5832">
        <w:rPr>
          <w:rFonts w:ascii="Calibri" w:hAnsi="Calibri" w:cs="Calibri"/>
          <w:color w:val="333333"/>
          <w:sz w:val="22"/>
          <w:szCs w:val="22"/>
        </w:rPr>
        <w:t xml:space="preserve"> osób posiadających uprawnienia budowlane do projektowania w odpowiedniej specjalności oraz </w:t>
      </w:r>
      <w:r w:rsidRPr="008C5832">
        <w:rPr>
          <w:rFonts w:ascii="Calibri" w:hAnsi="Calibri" w:cs="Calibri"/>
          <w:sz w:val="22"/>
          <w:szCs w:val="22"/>
        </w:rPr>
        <w:t>właściwe</w:t>
      </w:r>
      <w:r>
        <w:rPr>
          <w:rFonts w:ascii="Calibri" w:hAnsi="Calibri" w:cs="Calibri"/>
          <w:sz w:val="22"/>
          <w:szCs w:val="22"/>
        </w:rPr>
        <w:t>go</w:t>
      </w:r>
      <w:r w:rsidRPr="008C5832">
        <w:rPr>
          <w:rFonts w:ascii="Calibri" w:hAnsi="Calibri" w:cs="Calibri"/>
          <w:sz w:val="22"/>
          <w:szCs w:val="22"/>
        </w:rPr>
        <w:t xml:space="preserve"> kierownictw</w:t>
      </w:r>
      <w:r>
        <w:rPr>
          <w:rFonts w:ascii="Calibri" w:hAnsi="Calibri" w:cs="Calibri"/>
          <w:sz w:val="22"/>
          <w:szCs w:val="22"/>
        </w:rPr>
        <w:t>a</w:t>
      </w:r>
      <w:r w:rsidRPr="008C5832">
        <w:rPr>
          <w:rFonts w:ascii="Calibri" w:hAnsi="Calibri" w:cs="Calibri"/>
          <w:sz w:val="22"/>
          <w:szCs w:val="22"/>
        </w:rPr>
        <w:t xml:space="preserve"> nad realizacją robót i usług, poprzez profesjonalny personel wykonawcy posiadający stosowne wykształcenie, uprawnienia wymagane przepisami prawa i doświadczenie zawodowe, w którego skład wchodzić będą, co najmniej:</w:t>
      </w:r>
    </w:p>
    <w:p w:rsidR="00D450BA" w:rsidRPr="00E0353E" w:rsidRDefault="00D450BA" w:rsidP="00D450B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0353E">
        <w:rPr>
          <w:rFonts w:ascii="Calibri" w:hAnsi="Calibri" w:cs="Calibri"/>
          <w:sz w:val="22"/>
          <w:szCs w:val="22"/>
        </w:rPr>
        <w:t xml:space="preserve">kierownik </w:t>
      </w:r>
      <w:r w:rsidR="00E87F73">
        <w:rPr>
          <w:rFonts w:ascii="Calibri" w:hAnsi="Calibri" w:cs="Calibri"/>
          <w:sz w:val="22"/>
          <w:szCs w:val="22"/>
        </w:rPr>
        <w:t>budowy</w:t>
      </w:r>
      <w:r w:rsidRPr="00E0353E">
        <w:rPr>
          <w:rFonts w:ascii="Calibri" w:hAnsi="Calibri" w:cs="Calibri"/>
          <w:sz w:val="22"/>
          <w:szCs w:val="22"/>
        </w:rPr>
        <w:t xml:space="preserve"> (kierownik </w:t>
      </w:r>
      <w:r w:rsidR="00E87F73">
        <w:rPr>
          <w:rFonts w:ascii="Calibri" w:hAnsi="Calibri" w:cs="Calibri"/>
          <w:sz w:val="22"/>
          <w:szCs w:val="22"/>
        </w:rPr>
        <w:t xml:space="preserve"> kontraktu</w:t>
      </w:r>
      <w:r w:rsidRPr="00E0353E">
        <w:rPr>
          <w:rFonts w:ascii="Calibri" w:hAnsi="Calibri" w:cs="Calibri"/>
          <w:sz w:val="22"/>
          <w:szCs w:val="22"/>
        </w:rPr>
        <w:t xml:space="preserve">) o specjalności </w:t>
      </w:r>
      <w:proofErr w:type="spellStart"/>
      <w:r w:rsidRPr="00E0353E">
        <w:rPr>
          <w:rFonts w:ascii="Calibri" w:hAnsi="Calibri" w:cs="Calibri"/>
          <w:sz w:val="22"/>
          <w:szCs w:val="22"/>
        </w:rPr>
        <w:t>konstrukcyjno</w:t>
      </w:r>
      <w:proofErr w:type="spellEnd"/>
      <w:r w:rsidRPr="00E0353E">
        <w:rPr>
          <w:rFonts w:ascii="Calibri" w:hAnsi="Calibri" w:cs="Calibri"/>
          <w:sz w:val="22"/>
          <w:szCs w:val="22"/>
        </w:rPr>
        <w:t xml:space="preserve"> - budowlanej, </w:t>
      </w:r>
    </w:p>
    <w:p w:rsidR="00D450BA" w:rsidRPr="00E0353E" w:rsidRDefault="00D450BA" w:rsidP="00D450B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0353E">
        <w:rPr>
          <w:rFonts w:ascii="Calibri" w:hAnsi="Calibri" w:cs="Calibri"/>
          <w:sz w:val="22"/>
          <w:szCs w:val="22"/>
        </w:rPr>
        <w:lastRenderedPageBreak/>
        <w:t>branżowi kierownicy robót w następujących specjalnościach:</w:t>
      </w:r>
    </w:p>
    <w:p w:rsidR="00D450BA" w:rsidRPr="00E0353E" w:rsidRDefault="00D450BA" w:rsidP="00D450BA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0353E">
        <w:rPr>
          <w:rFonts w:ascii="Calibri" w:hAnsi="Calibri" w:cs="Calibri"/>
          <w:sz w:val="22"/>
          <w:szCs w:val="22"/>
        </w:rPr>
        <w:t xml:space="preserve">konstrukcyjno-budowlanej o specjalizacji techniczno-budowlanej geotechnika, </w:t>
      </w:r>
    </w:p>
    <w:p w:rsidR="00D450BA" w:rsidRPr="00E0353E" w:rsidRDefault="00D450BA" w:rsidP="00D450BA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0353E">
        <w:rPr>
          <w:rFonts w:ascii="Calibri" w:hAnsi="Calibri" w:cs="Calibri"/>
          <w:sz w:val="22"/>
          <w:szCs w:val="22"/>
        </w:rPr>
        <w:t>inżynieryjnej drogowej,</w:t>
      </w:r>
    </w:p>
    <w:p w:rsidR="00D450BA" w:rsidRPr="00E0353E" w:rsidRDefault="00D450BA" w:rsidP="00D450BA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0353E">
        <w:rPr>
          <w:rFonts w:ascii="Calibri" w:hAnsi="Calibri" w:cs="Calibri"/>
          <w:sz w:val="22"/>
          <w:szCs w:val="22"/>
        </w:rPr>
        <w:t>inżynieryjnej hydrotechnicznej,</w:t>
      </w:r>
    </w:p>
    <w:p w:rsidR="00D450BA" w:rsidRPr="00E0353E" w:rsidRDefault="00D450BA" w:rsidP="00D450BA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0353E">
        <w:rPr>
          <w:rFonts w:ascii="Calibri" w:hAnsi="Calibri" w:cs="Calibri"/>
          <w:sz w:val="22"/>
          <w:szCs w:val="22"/>
        </w:rPr>
        <w:t xml:space="preserve">instalacyjnej w zakresie sieci, instalacji i urządzeń cieplnych, wentylacyjnych, gazowych, wodociągowych i kanalizacyjnych, </w:t>
      </w:r>
    </w:p>
    <w:p w:rsidR="00D450BA" w:rsidRPr="00E0353E" w:rsidRDefault="00D450BA" w:rsidP="00D450BA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0353E">
        <w:rPr>
          <w:rFonts w:ascii="Calibri" w:hAnsi="Calibri" w:cs="Calibri"/>
          <w:sz w:val="22"/>
          <w:szCs w:val="22"/>
        </w:rPr>
        <w:t xml:space="preserve">instalacyjnej w zakresie sieci, instalacji i urządzeń elektrycznych i elektroenergetycznych, </w:t>
      </w:r>
    </w:p>
    <w:p w:rsidR="00D450BA" w:rsidRPr="00E0353E" w:rsidRDefault="00D450BA" w:rsidP="00D450B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0353E">
        <w:rPr>
          <w:rFonts w:ascii="Calibri" w:hAnsi="Calibri" w:cs="Calibri"/>
          <w:sz w:val="22"/>
          <w:szCs w:val="22"/>
        </w:rPr>
        <w:t>projektanci branżowi w następujących specjalnościach:</w:t>
      </w:r>
    </w:p>
    <w:p w:rsidR="00D450BA" w:rsidRPr="00E0353E" w:rsidRDefault="00D450BA" w:rsidP="00D450BA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0353E">
        <w:rPr>
          <w:rFonts w:ascii="Calibri" w:hAnsi="Calibri" w:cs="Calibri"/>
          <w:sz w:val="22"/>
          <w:szCs w:val="22"/>
        </w:rPr>
        <w:t>architektonicznej,</w:t>
      </w:r>
    </w:p>
    <w:p w:rsidR="00D450BA" w:rsidRPr="00E0353E" w:rsidRDefault="00D450BA" w:rsidP="00D450BA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0353E">
        <w:rPr>
          <w:rFonts w:ascii="Calibri" w:hAnsi="Calibri" w:cs="Calibri"/>
          <w:sz w:val="22"/>
          <w:szCs w:val="22"/>
        </w:rPr>
        <w:t xml:space="preserve">konstrukcyjno-budowlanej o specjalizacji techniczno-budowlanej geotechnika, </w:t>
      </w:r>
    </w:p>
    <w:p w:rsidR="00D450BA" w:rsidRPr="00E0353E" w:rsidRDefault="00D450BA" w:rsidP="00D450BA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0353E">
        <w:rPr>
          <w:rFonts w:ascii="Calibri" w:hAnsi="Calibri" w:cs="Calibri"/>
          <w:sz w:val="22"/>
          <w:szCs w:val="22"/>
        </w:rPr>
        <w:t>inżynieryjnej drogowej,</w:t>
      </w:r>
    </w:p>
    <w:p w:rsidR="00D450BA" w:rsidRDefault="00D450BA" w:rsidP="00D450BA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inżynieryjnej hydrotechnicznej,</w:t>
      </w:r>
    </w:p>
    <w:p w:rsidR="00D450BA" w:rsidRDefault="00D450BA" w:rsidP="00D450BA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instalacyjnej w zakresie sieci, instalacji i urządzeń cieplnych, wentylacyjnych, gazowych, wodociągowych i kanalizacyjnych, </w:t>
      </w:r>
    </w:p>
    <w:p w:rsidR="00D450BA" w:rsidRDefault="00D450BA" w:rsidP="00D450BA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instalacyjnej w zakresie sieci, instalacji i urządzeń elektrycznych i elektroenergetycznych, </w:t>
      </w:r>
    </w:p>
    <w:p w:rsidR="00D450BA" w:rsidRDefault="00D450BA" w:rsidP="00D450B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konsultanci i technolodzy branżowi:</w:t>
      </w:r>
    </w:p>
    <w:p w:rsidR="00D450BA" w:rsidRDefault="00D450BA" w:rsidP="00D450B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ds. </w:t>
      </w:r>
      <w:proofErr w:type="spellStart"/>
      <w:r>
        <w:rPr>
          <w:rFonts w:ascii="Calibri" w:hAnsi="Calibri" w:cs="Calibri"/>
          <w:sz w:val="22"/>
          <w:szCs w:val="22"/>
        </w:rPr>
        <w:t>bioremediacji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D450BA" w:rsidRDefault="00D450BA" w:rsidP="00D450B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ds. hydrogeologii,  </w:t>
      </w:r>
    </w:p>
    <w:p w:rsidR="00D450BA" w:rsidRDefault="00D450BA" w:rsidP="00D450B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ds. określania warunków </w:t>
      </w:r>
      <w:proofErr w:type="spellStart"/>
      <w:r>
        <w:rPr>
          <w:rFonts w:ascii="Calibri" w:hAnsi="Calibri" w:cs="Calibri"/>
          <w:sz w:val="22"/>
          <w:szCs w:val="22"/>
        </w:rPr>
        <w:t>geologiczno</w:t>
      </w:r>
      <w:proofErr w:type="spellEnd"/>
      <w:r>
        <w:rPr>
          <w:rFonts w:ascii="Calibri" w:hAnsi="Calibri" w:cs="Calibri"/>
          <w:sz w:val="22"/>
          <w:szCs w:val="22"/>
        </w:rPr>
        <w:t xml:space="preserve"> – inżynierskich,  </w:t>
      </w:r>
    </w:p>
    <w:p w:rsidR="00D450BA" w:rsidRDefault="00D450BA" w:rsidP="00D450B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ds. ochrony środowiska i gospodarki odpadami.</w:t>
      </w:r>
    </w:p>
    <w:p w:rsidR="00D450BA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Wykonawca </w:t>
      </w:r>
      <w:r>
        <w:rPr>
          <w:rFonts w:ascii="Calibri" w:hAnsi="Calibri" w:cs="Calibri"/>
          <w:sz w:val="22"/>
          <w:szCs w:val="22"/>
        </w:rPr>
        <w:t>zobowiązany jest</w:t>
      </w:r>
      <w:r w:rsidRPr="008C5832">
        <w:rPr>
          <w:rFonts w:ascii="Calibri" w:hAnsi="Calibri" w:cs="Calibri"/>
          <w:sz w:val="22"/>
          <w:szCs w:val="22"/>
        </w:rPr>
        <w:t xml:space="preserve"> do </w:t>
      </w:r>
      <w:r w:rsidR="00E87F73">
        <w:rPr>
          <w:rFonts w:ascii="Calibri" w:hAnsi="Calibri" w:cs="Calibri"/>
          <w:sz w:val="22"/>
          <w:szCs w:val="22"/>
        </w:rPr>
        <w:t xml:space="preserve">zapewnienia </w:t>
      </w:r>
      <w:r w:rsidRPr="008C5832">
        <w:rPr>
          <w:rFonts w:ascii="Calibri" w:hAnsi="Calibri" w:cs="Calibri"/>
          <w:sz w:val="22"/>
          <w:szCs w:val="22"/>
        </w:rPr>
        <w:t>stałego, bieżącego</w:t>
      </w:r>
      <w:r w:rsidR="00E87F73">
        <w:rPr>
          <w:rFonts w:ascii="Calibri" w:hAnsi="Calibri" w:cs="Calibri"/>
          <w:sz w:val="22"/>
          <w:szCs w:val="22"/>
        </w:rPr>
        <w:t>,</w:t>
      </w:r>
      <w:r w:rsidRPr="008C5832">
        <w:rPr>
          <w:rFonts w:ascii="Calibri" w:hAnsi="Calibri" w:cs="Calibri"/>
          <w:sz w:val="22"/>
          <w:szCs w:val="22"/>
        </w:rPr>
        <w:t xml:space="preserve"> aktywnego</w:t>
      </w:r>
      <w:r w:rsidR="00E87F73">
        <w:rPr>
          <w:rFonts w:ascii="Calibri" w:hAnsi="Calibri" w:cs="Calibri"/>
          <w:sz w:val="22"/>
          <w:szCs w:val="22"/>
        </w:rPr>
        <w:t xml:space="preserve">, zorganizowanego </w:t>
      </w:r>
      <w:r w:rsidRPr="008C5832">
        <w:rPr>
          <w:rFonts w:ascii="Calibri" w:hAnsi="Calibri" w:cs="Calibri"/>
          <w:sz w:val="22"/>
          <w:szCs w:val="22"/>
        </w:rPr>
        <w:t xml:space="preserve"> uczestnictwa personelu wykonawcy, tj. kierownictwa robót i usług, projektantów oraz konsultantów </w:t>
      </w:r>
      <w:r w:rsidR="004F0728">
        <w:rPr>
          <w:rFonts w:ascii="Calibri" w:hAnsi="Calibri" w:cs="Calibri"/>
          <w:sz w:val="22"/>
          <w:szCs w:val="22"/>
        </w:rPr>
        <w:t xml:space="preserve">               </w:t>
      </w:r>
      <w:r w:rsidRPr="008C5832">
        <w:rPr>
          <w:rFonts w:ascii="Calibri" w:hAnsi="Calibri" w:cs="Calibri"/>
          <w:sz w:val="22"/>
          <w:szCs w:val="22"/>
        </w:rPr>
        <w:t xml:space="preserve">i technologów branżowych, w realizacji </w:t>
      </w:r>
      <w:r>
        <w:rPr>
          <w:rFonts w:ascii="Calibri" w:hAnsi="Calibri" w:cs="Calibri"/>
          <w:sz w:val="22"/>
          <w:szCs w:val="22"/>
        </w:rPr>
        <w:t>przedmiotu zamówienia (</w:t>
      </w:r>
      <w:r w:rsidRPr="008C5832">
        <w:rPr>
          <w:rFonts w:ascii="Calibri" w:hAnsi="Calibri" w:cs="Calibri"/>
          <w:sz w:val="22"/>
          <w:szCs w:val="22"/>
        </w:rPr>
        <w:t>Projektu</w:t>
      </w:r>
      <w:r>
        <w:rPr>
          <w:rFonts w:ascii="Calibri" w:hAnsi="Calibri" w:cs="Calibri"/>
          <w:sz w:val="22"/>
          <w:szCs w:val="22"/>
        </w:rPr>
        <w:t>)</w:t>
      </w:r>
      <w:r w:rsidRPr="008C5832">
        <w:rPr>
          <w:rFonts w:ascii="Calibri" w:hAnsi="Calibri" w:cs="Calibri"/>
          <w:sz w:val="22"/>
          <w:szCs w:val="22"/>
        </w:rPr>
        <w:t>, w tym co najmniej w ramach wymaganych:</w:t>
      </w:r>
    </w:p>
    <w:p w:rsidR="00D450BA" w:rsidRPr="008C5832" w:rsidRDefault="00D450BA" w:rsidP="00D450BA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obowiązkowych pobytów każdego dnia roboczego na terenie inwestycji kierownika </w:t>
      </w:r>
      <w:r w:rsidR="00E87F73">
        <w:rPr>
          <w:rFonts w:ascii="Calibri" w:hAnsi="Calibri" w:cs="Calibri"/>
          <w:sz w:val="22"/>
          <w:szCs w:val="22"/>
        </w:rPr>
        <w:t>budowy</w:t>
      </w:r>
      <w:r w:rsidRPr="008C5832">
        <w:rPr>
          <w:rFonts w:ascii="Calibri" w:hAnsi="Calibri" w:cs="Calibri"/>
          <w:sz w:val="22"/>
          <w:szCs w:val="22"/>
        </w:rPr>
        <w:t xml:space="preserve"> (</w:t>
      </w:r>
      <w:r w:rsidR="00E87F73">
        <w:rPr>
          <w:rFonts w:ascii="Calibri" w:hAnsi="Calibri" w:cs="Calibri"/>
          <w:sz w:val="22"/>
          <w:szCs w:val="22"/>
        </w:rPr>
        <w:t>kontraktu</w:t>
      </w:r>
      <w:r w:rsidRPr="008C5832">
        <w:rPr>
          <w:rFonts w:ascii="Calibri" w:hAnsi="Calibri" w:cs="Calibri"/>
          <w:sz w:val="22"/>
          <w:szCs w:val="22"/>
        </w:rPr>
        <w:t xml:space="preserve">) przez co najmniej 8 godzin, pomiędzy godz. 7.30 a 15.30,  od chwili rozpoczęcia realizacji robót budowlanych i usług w ramach przedmiotu zamówienia (Projektu), wraz z obowiązkowym udziałem </w:t>
      </w:r>
      <w:r w:rsidR="004F0728">
        <w:rPr>
          <w:rFonts w:ascii="Calibri" w:hAnsi="Calibri" w:cs="Calibri"/>
          <w:sz w:val="22"/>
          <w:szCs w:val="22"/>
        </w:rPr>
        <w:t xml:space="preserve">        </w:t>
      </w:r>
      <w:r w:rsidRPr="008C5832">
        <w:rPr>
          <w:rFonts w:ascii="Calibri" w:hAnsi="Calibri" w:cs="Calibri"/>
          <w:sz w:val="22"/>
          <w:szCs w:val="22"/>
        </w:rPr>
        <w:t>w naradach koordynacyjnych,</w:t>
      </w:r>
    </w:p>
    <w:p w:rsidR="00D450BA" w:rsidRPr="008C5832" w:rsidRDefault="00D450BA" w:rsidP="00D450BA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obowiązkowych pobytów każdego dnia roboczego na terenie inwestycji kierowników robót </w:t>
      </w:r>
      <w:r>
        <w:rPr>
          <w:rFonts w:ascii="Calibri" w:hAnsi="Calibri" w:cs="Calibri"/>
          <w:sz w:val="22"/>
          <w:szCs w:val="22"/>
        </w:rPr>
        <w:t>poszczególnych</w:t>
      </w:r>
      <w:r w:rsidRPr="008C5832">
        <w:rPr>
          <w:rFonts w:ascii="Calibri" w:hAnsi="Calibri" w:cs="Calibri"/>
          <w:sz w:val="22"/>
          <w:szCs w:val="22"/>
        </w:rPr>
        <w:t xml:space="preserve"> z branż, przez co najmniej 8 godzin, pomiędzy godz. 7.30 a 15.30,  </w:t>
      </w:r>
      <w:r>
        <w:rPr>
          <w:rFonts w:ascii="Calibri" w:hAnsi="Calibri" w:cs="Calibri"/>
          <w:sz w:val="22"/>
          <w:szCs w:val="22"/>
        </w:rPr>
        <w:t xml:space="preserve">w trakcie prowadzenia </w:t>
      </w:r>
      <w:r w:rsidRPr="008C5832">
        <w:rPr>
          <w:rFonts w:ascii="Calibri" w:hAnsi="Calibri" w:cs="Calibri"/>
          <w:sz w:val="22"/>
          <w:szCs w:val="22"/>
        </w:rPr>
        <w:t xml:space="preserve"> robót budowlanych w danej branży w ramach przedmiotu zamówienia (Projektu), wraz z obowiązkowym udziałem w naradach koordynacyjnych, </w:t>
      </w:r>
    </w:p>
    <w:p w:rsidR="00D450BA" w:rsidRPr="008C5832" w:rsidRDefault="00D450BA" w:rsidP="00D450BA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pełnienia </w:t>
      </w:r>
      <w:r w:rsidRPr="008C5832">
        <w:rPr>
          <w:rFonts w:ascii="Calibri" w:hAnsi="Calibri" w:cs="Calibri"/>
          <w:sz w:val="22"/>
          <w:szCs w:val="22"/>
        </w:rPr>
        <w:t xml:space="preserve">bieżącego nadzoru autorskiego przez projektantów od chwili rozpoczęcia realizacji robót budowlanych i usług w ramach przedmiotu zamówienia (Projektu), w tym stwierdzania w toku wykonywania robót budowlanych i usług ich zgodności realizacji z dokumentacją projektową oraz uzgadnianie możliwości wprowadzenia rozwiązań zamiennych w stosunku do przewidzianych w dokumentacji projektowej, zgłoszonych przez </w:t>
      </w:r>
      <w:r>
        <w:rPr>
          <w:rFonts w:ascii="Calibri" w:hAnsi="Calibri" w:cs="Calibri"/>
          <w:sz w:val="22"/>
          <w:szCs w:val="22"/>
        </w:rPr>
        <w:t>k</w:t>
      </w:r>
      <w:r w:rsidRPr="008C5832">
        <w:rPr>
          <w:rFonts w:ascii="Calibri" w:hAnsi="Calibri" w:cs="Calibri"/>
          <w:sz w:val="22"/>
          <w:szCs w:val="22"/>
        </w:rPr>
        <w:t xml:space="preserve">ierownika kontraktu lub Inżyniera kontraktu, wraz </w:t>
      </w:r>
      <w:r w:rsidR="00E87F73">
        <w:rPr>
          <w:rFonts w:ascii="Calibri" w:hAnsi="Calibri" w:cs="Calibri"/>
          <w:sz w:val="22"/>
          <w:szCs w:val="22"/>
        </w:rPr>
        <w:t xml:space="preserve">             </w:t>
      </w:r>
      <w:r w:rsidRPr="008C5832">
        <w:rPr>
          <w:rFonts w:ascii="Calibri" w:hAnsi="Calibri" w:cs="Calibri"/>
          <w:sz w:val="22"/>
          <w:szCs w:val="22"/>
        </w:rPr>
        <w:t xml:space="preserve">z </w:t>
      </w:r>
      <w:r>
        <w:rPr>
          <w:rFonts w:ascii="Calibri" w:hAnsi="Calibri" w:cs="Calibri"/>
          <w:sz w:val="22"/>
          <w:szCs w:val="22"/>
        </w:rPr>
        <w:t xml:space="preserve">obowiązkowym </w:t>
      </w:r>
      <w:r w:rsidRPr="008C5832">
        <w:rPr>
          <w:rFonts w:ascii="Calibri" w:hAnsi="Calibri" w:cs="Calibri"/>
          <w:sz w:val="22"/>
          <w:szCs w:val="22"/>
        </w:rPr>
        <w:t xml:space="preserve">udziałem w naradach koordynacyjnych na każde wezwanie Zamawiającego lub </w:t>
      </w:r>
      <w:r>
        <w:rPr>
          <w:rFonts w:ascii="Calibri" w:hAnsi="Calibri" w:cs="Calibri"/>
          <w:sz w:val="22"/>
          <w:szCs w:val="22"/>
        </w:rPr>
        <w:t>i</w:t>
      </w:r>
      <w:r w:rsidRPr="008C5832">
        <w:rPr>
          <w:rFonts w:ascii="Calibri" w:hAnsi="Calibri" w:cs="Calibri"/>
          <w:sz w:val="22"/>
          <w:szCs w:val="22"/>
        </w:rPr>
        <w:t>nżyniera kontraktu.</w:t>
      </w:r>
    </w:p>
    <w:p w:rsidR="00D450BA" w:rsidRPr="008C5832" w:rsidRDefault="00D450BA" w:rsidP="00D450BA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bieżących konsultacji i doradztwa, w tym w zakresie technologii </w:t>
      </w:r>
      <w:proofErr w:type="spellStart"/>
      <w:r w:rsidRPr="008C5832">
        <w:rPr>
          <w:rFonts w:ascii="Calibri" w:hAnsi="Calibri" w:cs="Calibri"/>
          <w:sz w:val="22"/>
          <w:szCs w:val="22"/>
        </w:rPr>
        <w:t>remediacji</w:t>
      </w:r>
      <w:proofErr w:type="spellEnd"/>
      <w:r w:rsidRPr="008C5832">
        <w:rPr>
          <w:rFonts w:ascii="Calibri" w:hAnsi="Calibri" w:cs="Calibri"/>
          <w:sz w:val="22"/>
          <w:szCs w:val="22"/>
        </w:rPr>
        <w:t xml:space="preserve"> technicznej i biologicznej oraz </w:t>
      </w:r>
      <w:proofErr w:type="spellStart"/>
      <w:r w:rsidRPr="008C5832">
        <w:rPr>
          <w:rFonts w:ascii="Calibri" w:hAnsi="Calibri" w:cs="Calibri"/>
          <w:sz w:val="22"/>
          <w:szCs w:val="22"/>
        </w:rPr>
        <w:t>fitoremediacji</w:t>
      </w:r>
      <w:proofErr w:type="spellEnd"/>
      <w:r w:rsidRPr="008C5832">
        <w:rPr>
          <w:rFonts w:ascii="Calibri" w:hAnsi="Calibri" w:cs="Calibri"/>
          <w:sz w:val="22"/>
          <w:szCs w:val="22"/>
        </w:rPr>
        <w:t xml:space="preserve">  gleby, ziemi i wód gruntowych terenów zdegradowanych i zanieczyszczonych, udzielanych przez konsultantów i technologów branżowych, od chwili rozpoczęcia realizacji przedmiotu zamówienia (Projektu),  wraz z obowiązkowym udziałem w naradach koordynacyjnych,</w:t>
      </w:r>
    </w:p>
    <w:p w:rsidR="00D450BA" w:rsidRPr="008C5832" w:rsidRDefault="00D450BA" w:rsidP="00D450BA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doraźnych pobytów kierownictwa robót i usług oraz konsultantów i technologów branżowych </w:t>
      </w:r>
      <w:r w:rsidR="004F0728">
        <w:rPr>
          <w:rFonts w:ascii="Calibri" w:hAnsi="Calibri" w:cs="Calibri"/>
          <w:sz w:val="22"/>
          <w:szCs w:val="22"/>
        </w:rPr>
        <w:t xml:space="preserve">                 </w:t>
      </w:r>
      <w:r w:rsidRPr="008C5832">
        <w:rPr>
          <w:rFonts w:ascii="Calibri" w:hAnsi="Calibri" w:cs="Calibri"/>
          <w:sz w:val="22"/>
          <w:szCs w:val="22"/>
        </w:rPr>
        <w:t xml:space="preserve">w przypadku wystąpienia sytuacji awaryjnych i/lub nieprzewidzianych, </w:t>
      </w:r>
    </w:p>
    <w:p w:rsidR="00D450BA" w:rsidRPr="008C5832" w:rsidRDefault="00D450BA" w:rsidP="00D450BA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doraźnych pobytów kierownictwa robót i usług oraz konsultantów i technologów branżowych w dni wolne od pracy w uzasadnionych przypadkach wynikających z technologii prowadzonych robót budowlanych i usług oraz na każde wezwanie Zamawiającego lub Inżyniera kontraktu,</w:t>
      </w:r>
    </w:p>
    <w:p w:rsidR="00D450BA" w:rsidRPr="008C5832" w:rsidRDefault="00D450BA" w:rsidP="00D450BA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innych pobytów doraźnych realizowanych przez kierownictwa robót i usług oraz konsultantów </w:t>
      </w:r>
      <w:r w:rsidR="004F0728">
        <w:rPr>
          <w:rFonts w:ascii="Calibri" w:hAnsi="Calibri" w:cs="Calibri"/>
          <w:sz w:val="22"/>
          <w:szCs w:val="22"/>
        </w:rPr>
        <w:t xml:space="preserve">                  </w:t>
      </w:r>
      <w:r w:rsidRPr="008C5832">
        <w:rPr>
          <w:rFonts w:ascii="Calibri" w:hAnsi="Calibri" w:cs="Calibri"/>
          <w:sz w:val="22"/>
          <w:szCs w:val="22"/>
        </w:rPr>
        <w:t>i technologów branżowych według potrzeb wynikających z postępu realizacji zamówienia ( Projektu)</w:t>
      </w:r>
      <w:r w:rsidR="004F0728">
        <w:rPr>
          <w:rFonts w:ascii="Calibri" w:hAnsi="Calibri" w:cs="Calibri"/>
          <w:sz w:val="22"/>
          <w:szCs w:val="22"/>
        </w:rPr>
        <w:t>,</w:t>
      </w:r>
    </w:p>
    <w:p w:rsidR="00D450BA" w:rsidRPr="008C5832" w:rsidRDefault="00D450BA" w:rsidP="00D450BA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lastRenderedPageBreak/>
        <w:t>udziału w realizacji bez pobytu na terenie inwestycji, w szczególności w zakresie prac projektowych,</w:t>
      </w:r>
      <w:r w:rsidRPr="008C5832">
        <w:rPr>
          <w:rFonts w:ascii="Calibri" w:hAnsi="Calibri" w:cs="Calibri"/>
          <w:sz w:val="22"/>
          <w:szCs w:val="22"/>
        </w:rPr>
        <w:br/>
        <w:t xml:space="preserve">udziału w naradach koordynacyjnych członków zespołu </w:t>
      </w:r>
      <w:r>
        <w:rPr>
          <w:rFonts w:ascii="Calibri" w:hAnsi="Calibri" w:cs="Calibri"/>
          <w:sz w:val="22"/>
          <w:szCs w:val="22"/>
        </w:rPr>
        <w:t>wykonawcy</w:t>
      </w:r>
      <w:r w:rsidR="004F0728">
        <w:rPr>
          <w:rFonts w:ascii="Calibri" w:hAnsi="Calibri" w:cs="Calibri"/>
          <w:sz w:val="22"/>
          <w:szCs w:val="22"/>
        </w:rPr>
        <w:t>.</w:t>
      </w:r>
    </w:p>
    <w:p w:rsidR="00D450BA" w:rsidRDefault="00D450BA" w:rsidP="00D450BA">
      <w:pPr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Konieczność pracy kierownictwa robót i usług oraz konsultantów i technologów branżowych w dni wolne od pracy i/lub w godzinach innych nadliczbowych nie może być podstawą do jakichkolwiek dodatkowych roszczeń w stosunku do Zamawiającego. Czas pracy kierownictwa robót i usług oraz konsultantów </w:t>
      </w:r>
      <w:r w:rsidR="004F0728">
        <w:rPr>
          <w:rFonts w:ascii="Calibri" w:hAnsi="Calibri" w:cs="Calibri"/>
          <w:sz w:val="22"/>
          <w:szCs w:val="22"/>
        </w:rPr>
        <w:t xml:space="preserve">                    </w:t>
      </w:r>
      <w:r w:rsidRPr="008C5832">
        <w:rPr>
          <w:rFonts w:ascii="Calibri" w:hAnsi="Calibri" w:cs="Calibri"/>
          <w:sz w:val="22"/>
          <w:szCs w:val="22"/>
        </w:rPr>
        <w:t>i technologów branżowych na terenie inwestycji winien umożliwiać właściwy przebieg, nadzór i kontrolę wszystkich procesów związanych z jego realizacją.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FE607A" w:rsidRDefault="00D450BA" w:rsidP="00D450BA">
      <w:pPr>
        <w:pStyle w:val="Normalny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E607A">
        <w:rPr>
          <w:rFonts w:ascii="Calibri" w:hAnsi="Calibri" w:cs="Calibri"/>
          <w:sz w:val="22"/>
          <w:szCs w:val="22"/>
        </w:rPr>
        <w:t>W zakresie pełnienia nadzoru autorskiego wykonawca zobowiązany jest w szczególności do:</w:t>
      </w:r>
    </w:p>
    <w:p w:rsidR="00D450BA" w:rsidRPr="00FE607A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607A">
        <w:rPr>
          <w:rFonts w:ascii="Calibri" w:hAnsi="Calibri" w:cs="Calibri"/>
          <w:sz w:val="22"/>
          <w:szCs w:val="22"/>
        </w:rPr>
        <w:t xml:space="preserve">a) nadzoru nad prawidłową realizacją </w:t>
      </w:r>
      <w:r w:rsidR="00E87F73" w:rsidRPr="00FE607A">
        <w:rPr>
          <w:rFonts w:ascii="Calibri" w:hAnsi="Calibri" w:cs="Calibri"/>
          <w:sz w:val="22"/>
          <w:szCs w:val="22"/>
        </w:rPr>
        <w:t>zamówienia (Projektu)</w:t>
      </w:r>
      <w:r w:rsidRPr="00FE607A">
        <w:rPr>
          <w:rFonts w:ascii="Calibri" w:hAnsi="Calibri" w:cs="Calibri"/>
          <w:sz w:val="22"/>
          <w:szCs w:val="22"/>
        </w:rPr>
        <w:t xml:space="preserve"> pod względem zgodności rozwiązań technicznych, materiałowych i użytkowych zgodnie z dokumentacją projektową,</w:t>
      </w:r>
    </w:p>
    <w:p w:rsidR="00D450BA" w:rsidRPr="00FE607A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607A">
        <w:rPr>
          <w:rFonts w:ascii="Calibri" w:hAnsi="Calibri" w:cs="Calibri"/>
          <w:sz w:val="22"/>
          <w:szCs w:val="22"/>
        </w:rPr>
        <w:t xml:space="preserve">b) wyjaśniania wątpliwości dotyczących dokumentacji projektowej i zawartych w niej rozwiązań, </w:t>
      </w:r>
    </w:p>
    <w:p w:rsidR="00D450BA" w:rsidRPr="00FE607A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607A">
        <w:rPr>
          <w:rFonts w:ascii="Calibri" w:hAnsi="Calibri" w:cs="Calibri"/>
          <w:sz w:val="22"/>
          <w:szCs w:val="22"/>
        </w:rPr>
        <w:t>c) oceny wyników badań materiałów i elementów budowlanych,</w:t>
      </w:r>
    </w:p>
    <w:p w:rsidR="00D450BA" w:rsidRPr="00FE607A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607A">
        <w:rPr>
          <w:rFonts w:ascii="Calibri" w:hAnsi="Calibri" w:cs="Calibri"/>
          <w:sz w:val="22"/>
          <w:szCs w:val="22"/>
        </w:rPr>
        <w:t>d) aktualizacji rozwiązań projektowych,</w:t>
      </w:r>
    </w:p>
    <w:p w:rsidR="00D450BA" w:rsidRPr="00FE607A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607A">
        <w:rPr>
          <w:rFonts w:ascii="Calibri" w:hAnsi="Calibri" w:cs="Calibri"/>
          <w:sz w:val="22"/>
          <w:szCs w:val="22"/>
        </w:rPr>
        <w:t>e) opracowywania projektów zamiennych i uzupełniających</w:t>
      </w:r>
      <w:r w:rsidR="00E87F73" w:rsidRPr="00FE607A">
        <w:rPr>
          <w:rFonts w:ascii="Calibri" w:hAnsi="Calibri" w:cs="Calibri"/>
          <w:sz w:val="22"/>
          <w:szCs w:val="22"/>
        </w:rPr>
        <w:t>,</w:t>
      </w:r>
    </w:p>
    <w:p w:rsidR="00D450BA" w:rsidRPr="00FE607A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607A">
        <w:rPr>
          <w:rFonts w:ascii="Calibri" w:hAnsi="Calibri" w:cs="Calibri"/>
          <w:sz w:val="22"/>
          <w:szCs w:val="22"/>
        </w:rPr>
        <w:t xml:space="preserve">f) dokonywanie stosownych zapisów na rysunkach wchodzących w skład dokumentacji projektowej, </w:t>
      </w:r>
    </w:p>
    <w:p w:rsidR="00D450BA" w:rsidRPr="00FE607A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607A">
        <w:rPr>
          <w:rFonts w:ascii="Calibri" w:hAnsi="Calibri" w:cs="Calibri"/>
          <w:sz w:val="22"/>
          <w:szCs w:val="22"/>
        </w:rPr>
        <w:t>g)</w:t>
      </w:r>
      <w:r w:rsidR="00FE607A" w:rsidRPr="00FE607A">
        <w:rPr>
          <w:rFonts w:ascii="Calibri" w:hAnsi="Calibri" w:cs="Calibri"/>
          <w:sz w:val="22"/>
          <w:szCs w:val="22"/>
        </w:rPr>
        <w:t xml:space="preserve"> </w:t>
      </w:r>
      <w:r w:rsidRPr="00FE607A">
        <w:rPr>
          <w:rFonts w:ascii="Calibri" w:hAnsi="Calibri" w:cs="Calibri"/>
          <w:sz w:val="22"/>
          <w:szCs w:val="22"/>
        </w:rPr>
        <w:t>wykonywania wszelkich innych działań i opracowań celem dostosowania dokumentacji do prawidłowej realizacji robót budowlanych i usług będących przedmiotem zamówienia</w:t>
      </w:r>
      <w:r w:rsidR="00FE607A" w:rsidRPr="00FE607A">
        <w:rPr>
          <w:rFonts w:ascii="Calibri" w:hAnsi="Calibri" w:cs="Calibri"/>
          <w:sz w:val="22"/>
          <w:szCs w:val="22"/>
        </w:rPr>
        <w:t xml:space="preserve"> ( Projektu), </w:t>
      </w:r>
      <w:r w:rsidRPr="00FE607A">
        <w:rPr>
          <w:rFonts w:ascii="Calibri" w:hAnsi="Calibri" w:cs="Calibri"/>
          <w:sz w:val="22"/>
          <w:szCs w:val="22"/>
        </w:rPr>
        <w:t>w terminach nie powodujących zbędnych przerw w realizacji robót</w:t>
      </w:r>
    </w:p>
    <w:p w:rsidR="00D450BA" w:rsidRPr="008C5832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pStyle w:val="Normalny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Wykonawca powinien samodzielnie zapewniać sprzęt i wyposażenie, konieczne do realizacji jego zadań. Wydatki poniesione na nabycie sprzętu i wyposażenia stanowią koszt wykonawcy. 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18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color w:val="000000"/>
          <w:sz w:val="22"/>
          <w:szCs w:val="22"/>
        </w:rPr>
        <w:t>Wykonawca</w:t>
      </w:r>
      <w:r w:rsidRPr="008C5832">
        <w:rPr>
          <w:rFonts w:ascii="Calibri" w:hAnsi="Calibri" w:cs="Calibri"/>
          <w:sz w:val="22"/>
          <w:szCs w:val="22"/>
        </w:rPr>
        <w:t xml:space="preserve"> zobowiązany jest do zapewnienia stałej dyspozycyjności osób wchodzących w skład personelu wykonawcy w zakresie kontaktu telefonicznego oraz drogą elektroniczną (mail). 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18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Czynności personelu wykonawcy muszą być uwidocznione we właściwej dokumentacji (np. dziennik budowy, protokół pobytu na budowie potwierdzony przez Zamawiającego lub Inżyniera kontraktu, notatka służbowa, protokół z uzgodnień spisany z udziałem Zamawiającego lub Inżyniera kontraktu, protokół odbioru, dziennik montażu, protokół ze spotkań bądź narad koordynacyjnych, zmiany i uzupełnienia na archiwalnym egzemplarzu projektu u Zamawiającego, itp.).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18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color w:val="000000"/>
          <w:sz w:val="22"/>
          <w:szCs w:val="22"/>
        </w:rPr>
        <w:t xml:space="preserve">Wykonawca organizuje pracę wielobranżowego </w:t>
      </w:r>
      <w:r w:rsidRPr="008C5832">
        <w:rPr>
          <w:rFonts w:ascii="Calibri" w:hAnsi="Calibri" w:cs="Calibri"/>
          <w:sz w:val="22"/>
          <w:szCs w:val="22"/>
        </w:rPr>
        <w:t>personelu</w:t>
      </w:r>
      <w:r w:rsidRPr="008C5832">
        <w:rPr>
          <w:rFonts w:ascii="Calibri" w:hAnsi="Calibri" w:cs="Calibri"/>
          <w:color w:val="000000"/>
          <w:sz w:val="22"/>
          <w:szCs w:val="22"/>
        </w:rPr>
        <w:t>, aby z tego tytułu nie było zbędnych przerw w realizacji prac projektowych, robót budowlanych i usług oraz w nadzorze autorskim.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18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Na każde żądanie Zamawiającego, wykonawca zobowiązany jest do niezwłocznego wydania wszelkich posiadanych dokumentów otrzymanych od Zamawiającego oraz powstałych w trakcie realizacji zamówienia ( Projektu).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18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Wykonawca zobowiązany jest do współorganizowania z Inżynierem kontraktu oraz do każdorazowego uczestniczenia w naradach roboczych – koordynacyjnych, w terminach uzgodnionych z Zamawiającym .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18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Wykonawca zobowiązany jest przedkładać do zaopiniowania i akceptacji Inżynierowi kontraktu, co najmniej na dwanaście (12) dni roboczych przed złożeniem Zamawiającemu, sporządzane kompletne dokumentacje lub ich kompletnych części. </w:t>
      </w:r>
    </w:p>
    <w:p w:rsidR="00D450BA" w:rsidRPr="008C5832" w:rsidRDefault="00D450BA" w:rsidP="00D450BA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18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Wykonawca ma obowiązek wykonywać w ramach realizacji wszystkie inne zadania zlecone przez Zamawiającego lub Inżyniera kontraktu, a nie wymienione powyżej, które będą niezbędne dla prawidłowej realizacji zamówienia (Projektu) lub będą służyły zapewnieniu zgodności realizacji z wymaganiami Zamawiającego, w tym z decyzją Regionalnego Dyrektora Ochrony Środowiska w Katowicach ustalającą plan </w:t>
      </w:r>
      <w:proofErr w:type="spellStart"/>
      <w:r w:rsidRPr="008C5832">
        <w:rPr>
          <w:rFonts w:ascii="Calibri" w:hAnsi="Calibri" w:cs="Calibri"/>
          <w:sz w:val="22"/>
          <w:szCs w:val="22"/>
        </w:rPr>
        <w:t>remediacji</w:t>
      </w:r>
      <w:proofErr w:type="spellEnd"/>
      <w:r w:rsidRPr="008C5832">
        <w:rPr>
          <w:rFonts w:ascii="Calibri" w:hAnsi="Calibri" w:cs="Calibri"/>
          <w:sz w:val="22"/>
          <w:szCs w:val="22"/>
        </w:rPr>
        <w:t xml:space="preserve"> oraz spełnieniu założeń Projektu w pełnym zakresie i zgodnie z uwarunkowaniami Programu </w:t>
      </w:r>
      <w:r w:rsidRPr="008C5832">
        <w:rPr>
          <w:rFonts w:ascii="Calibri" w:hAnsi="Calibri" w:cs="Calibri"/>
          <w:sz w:val="22"/>
          <w:szCs w:val="22"/>
        </w:rPr>
        <w:lastRenderedPageBreak/>
        <w:t xml:space="preserve">Operacyjnego Infrastruktura i Środowisko 2014-2020 lub służyły zabezpieczeniu innych interesów Zamawiającego. 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18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Wykonawca zobowiązany jest do każdorazowego udzielania wyjaśnień i przygotowywania wszelkich dokumentów na potrzeby kontroli Projektu przez podmioty uprawnione do kontroli PO </w:t>
      </w:r>
      <w:proofErr w:type="spellStart"/>
      <w:r w:rsidRPr="008C5832">
        <w:rPr>
          <w:rFonts w:ascii="Calibri" w:hAnsi="Calibri" w:cs="Calibri"/>
          <w:sz w:val="22"/>
          <w:szCs w:val="22"/>
        </w:rPr>
        <w:t>IiŚ</w:t>
      </w:r>
      <w:proofErr w:type="spellEnd"/>
      <w:r w:rsidRPr="008C5832">
        <w:rPr>
          <w:rFonts w:ascii="Calibri" w:hAnsi="Calibri" w:cs="Calibri"/>
          <w:sz w:val="22"/>
          <w:szCs w:val="22"/>
        </w:rPr>
        <w:t>, w szczególności kontroli w trakcie realizacji i na zakończenie Projektu, m.in. zgodnie z wytycznymi w zakresie kwalifikowalności wydatków w ramach Programu Operacyjnego Infrastruktura i Środowisko na lata 2014-2020, oraz do udziału w kontroli, jeśli Zamawiający uzna to za konieczne.</w:t>
      </w:r>
    </w:p>
    <w:p w:rsidR="00D450BA" w:rsidRPr="008C5832" w:rsidRDefault="00D450BA" w:rsidP="00D450B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450BA" w:rsidRPr="008C5832" w:rsidRDefault="00D450BA" w:rsidP="00D450BA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D450BA" w:rsidRPr="008C5832" w:rsidRDefault="00D450BA" w:rsidP="00D450B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/>
          <w:bCs/>
          <w:color w:val="000000"/>
          <w:sz w:val="22"/>
          <w:szCs w:val="22"/>
        </w:rPr>
        <w:t xml:space="preserve">Szczegółowe obowiązki wykonawcy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przedmiotu </w:t>
      </w:r>
      <w:r w:rsidRPr="008C5832">
        <w:rPr>
          <w:rFonts w:ascii="Calibri" w:hAnsi="Calibri" w:cs="Calibri"/>
          <w:b/>
          <w:bCs/>
          <w:color w:val="000000"/>
          <w:sz w:val="22"/>
          <w:szCs w:val="22"/>
        </w:rPr>
        <w:t>zamówienia (</w:t>
      </w:r>
      <w:r w:rsidRPr="008C5832">
        <w:rPr>
          <w:rFonts w:ascii="Calibri" w:hAnsi="Calibri" w:cs="Calibri"/>
          <w:b/>
          <w:sz w:val="22"/>
          <w:szCs w:val="22"/>
        </w:rPr>
        <w:t>Projektu)</w:t>
      </w:r>
      <w:r w:rsidRPr="008C5832">
        <w:rPr>
          <w:rFonts w:ascii="Calibri" w:hAnsi="Calibri" w:cs="Calibri"/>
          <w:b/>
          <w:bCs/>
          <w:color w:val="000000"/>
          <w:sz w:val="22"/>
          <w:szCs w:val="22"/>
        </w:rPr>
        <w:t xml:space="preserve"> i wymagania realizacyjne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Przed sporządzeniem oferty zaleca się przeprowadzenie wizji lokalnej w terenie, w celu sprawdzenia warunków wykonania  zamówienia  i właściwego oszacowania ceny ofertowej zamówienia</w:t>
      </w:r>
    </w:p>
    <w:p w:rsidR="00D450BA" w:rsidRPr="008C5832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Wykonawca zobowiązany jest do złożenia, najpóźniej w dniu zawarcia umowy, oświadczenia na piśmie </w:t>
      </w:r>
      <w:r>
        <w:rPr>
          <w:rFonts w:ascii="Calibri" w:hAnsi="Calibri" w:cs="Calibri"/>
          <w:sz w:val="22"/>
          <w:szCs w:val="22"/>
        </w:rPr>
        <w:t>i</w:t>
      </w:r>
      <w:r w:rsidRPr="008C5832">
        <w:rPr>
          <w:rFonts w:ascii="Calibri" w:hAnsi="Calibri" w:cs="Calibri"/>
          <w:sz w:val="22"/>
          <w:szCs w:val="22"/>
        </w:rPr>
        <w:t xml:space="preserve">nżynierowi kontraktu </w:t>
      </w:r>
      <w:r w:rsidR="00047D74">
        <w:rPr>
          <w:rFonts w:ascii="Calibri" w:hAnsi="Calibri" w:cs="Calibri"/>
          <w:sz w:val="22"/>
          <w:szCs w:val="22"/>
        </w:rPr>
        <w:t>oraz</w:t>
      </w:r>
      <w:r w:rsidRPr="008C5832">
        <w:rPr>
          <w:rFonts w:ascii="Calibri" w:hAnsi="Calibri" w:cs="Calibri"/>
          <w:sz w:val="22"/>
          <w:szCs w:val="22"/>
        </w:rPr>
        <w:t xml:space="preserve"> Zamawiającemu, o zapoznaniu się z dokumentami stanowiącymi podstawę realizacji zamówienia (Projektu).</w:t>
      </w:r>
    </w:p>
    <w:p w:rsidR="00D450BA" w:rsidRPr="008C5832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Wykonawca zobowiązany jest do odebrania, w terminie do siedmiu (7) dni kalendarzowych od zawarcia umowy pomiędzy Zamawiającym a wykonawcą, terenu inwestycji, w tym terenu budowy, wraz z wszystkimi dokumentami stanowiącymi podstawę realizacji zamówienia (Projektu). 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7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Wykonawca zobowiązany jest do sporządzenie i przedstawienia najpóźniej w dniu odbioru terenu inwestycji, do akceptacji Inżyniera kontraktu, szczegółowego harmonogramu rzeczowo - finansowego</w:t>
      </w:r>
      <w:r w:rsidRPr="008C5832">
        <w:rPr>
          <w:rFonts w:ascii="Calibri" w:hAnsi="Calibri" w:cs="Calibri"/>
          <w:bCs/>
          <w:sz w:val="22"/>
          <w:szCs w:val="22"/>
        </w:rPr>
        <w:t xml:space="preserve"> wykonania prac projektowych, robót i usług, sporządzonego w okresach 2 tygodniowych, uwzględniający wymagane terminy i koszty realizacji zamówienia (Projektu),  zgodnie z ofertą wykonawcy i </w:t>
      </w:r>
      <w:r w:rsidR="00047D74">
        <w:rPr>
          <w:rFonts w:ascii="Calibri" w:hAnsi="Calibri" w:cs="Calibri"/>
          <w:bCs/>
          <w:sz w:val="22"/>
          <w:szCs w:val="22"/>
        </w:rPr>
        <w:t>sporządzonym</w:t>
      </w:r>
      <w:r w:rsidRPr="008C5832">
        <w:rPr>
          <w:rFonts w:ascii="Calibri" w:hAnsi="Calibri" w:cs="Calibri"/>
          <w:bCs/>
          <w:sz w:val="22"/>
          <w:szCs w:val="22"/>
        </w:rPr>
        <w:t xml:space="preserve"> </w:t>
      </w:r>
      <w:r w:rsidR="00047D74">
        <w:rPr>
          <w:rFonts w:ascii="Calibri" w:hAnsi="Calibri" w:cs="Calibri"/>
          <w:bCs/>
          <w:sz w:val="22"/>
          <w:szCs w:val="22"/>
        </w:rPr>
        <w:t xml:space="preserve"> szczegółowym</w:t>
      </w:r>
      <w:r w:rsidRPr="008C5832">
        <w:rPr>
          <w:rFonts w:ascii="Calibri" w:hAnsi="Calibri" w:cs="Calibri"/>
          <w:bCs/>
          <w:sz w:val="22"/>
          <w:szCs w:val="22"/>
        </w:rPr>
        <w:t xml:space="preserve"> zbiorczym zestawieniem kosztów,</w:t>
      </w:r>
      <w:r w:rsidR="00047D74">
        <w:rPr>
          <w:rFonts w:ascii="Calibri" w:hAnsi="Calibri" w:cs="Calibri"/>
          <w:bCs/>
          <w:sz w:val="22"/>
          <w:szCs w:val="22"/>
        </w:rPr>
        <w:t xml:space="preserve"> opracowanym według załącznika nr 5 do specyfikacji istotnych warunków zamówienia</w:t>
      </w:r>
      <w:r w:rsidRPr="008C5832">
        <w:rPr>
          <w:rFonts w:ascii="Calibri" w:hAnsi="Calibri" w:cs="Calibri"/>
          <w:bCs/>
          <w:sz w:val="22"/>
          <w:szCs w:val="22"/>
        </w:rPr>
        <w:t xml:space="preserve"> w formie wykresu Gantta, z uwzględnieniem terminów realizacji każdego </w:t>
      </w:r>
      <w:r w:rsidR="00047D74">
        <w:rPr>
          <w:rFonts w:ascii="Calibri" w:hAnsi="Calibri" w:cs="Calibri"/>
          <w:bCs/>
          <w:sz w:val="22"/>
          <w:szCs w:val="22"/>
        </w:rPr>
        <w:t xml:space="preserve">        </w:t>
      </w:r>
      <w:r w:rsidRPr="008C5832">
        <w:rPr>
          <w:rFonts w:ascii="Calibri" w:hAnsi="Calibri" w:cs="Calibri"/>
          <w:bCs/>
          <w:sz w:val="22"/>
          <w:szCs w:val="22"/>
        </w:rPr>
        <w:t>z elementów zbiorczego zestawienia kosztów w okresach 2 tygodniowych oraz kolejności, w jakiej wykonawca zamierza realizować zamówienie (Projekt). Poszczególne etapy robót i usług powinny być naniesione na grafik w zakresie harmonogramu z uwzględnieniem daty rozpoczęcia robót, czasu potrzebnego na ich wykonanie z uwzględnieniem daty zakończenia tych robót z dokładnością do 2 tygodni. W planowaniu czasu potrzebnego na wykonanie poszczególnych części zamówienia Wykonawca powinien uwzględnić możliwe przerwy wynikające z przyczyn technologicznych i atmosferycznych, oraz inne okoliczności mogące mieć wpływ na terminowość wykonania zamówienia (Projektu).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Przeanalizowany </w:t>
      </w:r>
      <w:r w:rsidR="00047D74">
        <w:rPr>
          <w:rFonts w:ascii="Calibri" w:hAnsi="Calibri" w:cs="Calibri"/>
          <w:bCs/>
          <w:color w:val="000000"/>
          <w:sz w:val="22"/>
          <w:szCs w:val="22"/>
        </w:rPr>
        <w:t xml:space="preserve">           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>i zaopiniowany pozytywnie przez Inżynieria kontraktu, zaakceptowany przez Zamawiającego harmonogram rzeczowo - finansowy wykonania zamówienia (Projektu) stanowił będzie podstawę do jego realizacji.</w:t>
      </w:r>
      <w:r w:rsidRPr="008C5832">
        <w:rPr>
          <w:rFonts w:ascii="Calibri" w:hAnsi="Calibri"/>
          <w:sz w:val="22"/>
          <w:szCs w:val="22"/>
        </w:rPr>
        <w:t xml:space="preserve">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W przypadku zmiany terminów realizacji zamówienia określonych w harmonogramie, wykonawca zobowiązany jest do dokonania aktualizacji harmonogramu w terminie do </w:t>
      </w:r>
      <w:r w:rsidR="00D53551">
        <w:rPr>
          <w:rFonts w:ascii="Calibri" w:hAnsi="Calibri" w:cs="Calibri"/>
          <w:bCs/>
          <w:color w:val="000000"/>
          <w:sz w:val="22"/>
          <w:szCs w:val="22"/>
        </w:rPr>
        <w:t>siedmiu (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>7</w:t>
      </w:r>
      <w:r w:rsidR="00D53551">
        <w:rPr>
          <w:rFonts w:ascii="Calibri" w:hAnsi="Calibri" w:cs="Calibri"/>
          <w:bCs/>
          <w:color w:val="000000"/>
          <w:sz w:val="22"/>
          <w:szCs w:val="22"/>
        </w:rPr>
        <w:t>)</w:t>
      </w:r>
      <w:bookmarkStart w:id="10" w:name="_GoBack"/>
      <w:bookmarkEnd w:id="10"/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dni kalendarzowych od dnia wystąpienia okoliczności powodujących zmianę terminów wynikających z harmonogramu, oraz ponownego przedstawienia zaktualizowanego harmonogramu do zaopiniowania przez Inżyniera kontraktu i akceptacji Zamawiającego. Wykonawca zobowiązany jest do niezwłocznego informowania Inżyniera kontraktu o okolicznościach, które mogą spowodować niedotrzymanie terminów wynikających z harmonogramu, przerwanie robót, lub zmianę zakresu robót. W przypadku wystąpienia okoliczności i/lub opóźnień lub zwłoki w realizacji robót w stosunku co do zatwierdzonego aktualnego harmonogramu, wykonawca zobowiązany jest do sporządzenia aktualizacji harmonogramu robót oraz do przedstawienia programu naprawczego, tj. planu czynności/działań w zakresie zaangażowania środków, sprzętu i personelu, które to wykonawca podjął lub zamierza podjąć mając na celu terminową realizację przedmiotu zamówienia zgodnie z przedstawioną do akceptacji aktualizacją harmonogramu rzeczowo-finansowego w terminach umownych.</w:t>
      </w:r>
    </w:p>
    <w:p w:rsidR="00D450BA" w:rsidRPr="008C5832" w:rsidRDefault="00D450BA" w:rsidP="00D450BA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lastRenderedPageBreak/>
        <w:t xml:space="preserve">Wykonawca zobowiązany jest do przekazania Inżynierowi Kontraktu, nie później niż na 7 dni przed rozpoczęciem wykonywania robót budowlanych, </w:t>
      </w:r>
      <w:r w:rsidRPr="008C5832">
        <w:rPr>
          <w:rFonts w:ascii="Calibri" w:hAnsi="Calibri" w:cs="Calibri"/>
          <w:color w:val="000000"/>
          <w:sz w:val="22"/>
          <w:szCs w:val="22"/>
        </w:rPr>
        <w:t xml:space="preserve">oświadczeń kierownika </w:t>
      </w:r>
      <w:r w:rsidR="00047D74">
        <w:rPr>
          <w:rFonts w:ascii="Calibri" w:hAnsi="Calibri" w:cs="Calibri"/>
          <w:color w:val="000000"/>
          <w:sz w:val="22"/>
          <w:szCs w:val="22"/>
        </w:rPr>
        <w:t>budowy</w:t>
      </w:r>
      <w:r w:rsidRPr="008C5832">
        <w:rPr>
          <w:rFonts w:ascii="Calibri" w:hAnsi="Calibri" w:cs="Calibri"/>
          <w:color w:val="000000"/>
          <w:sz w:val="22"/>
          <w:szCs w:val="22"/>
        </w:rPr>
        <w:t xml:space="preserve"> (kierownik </w:t>
      </w:r>
      <w:r w:rsidR="00047D74">
        <w:rPr>
          <w:rFonts w:ascii="Calibri" w:hAnsi="Calibri" w:cs="Calibri"/>
          <w:color w:val="000000"/>
          <w:sz w:val="22"/>
          <w:szCs w:val="22"/>
        </w:rPr>
        <w:t>kontraktu</w:t>
      </w:r>
      <w:r w:rsidRPr="008C5832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047D74"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Pr="008C5832">
        <w:rPr>
          <w:rFonts w:ascii="Calibri" w:hAnsi="Calibri" w:cs="Calibri"/>
          <w:color w:val="000000"/>
          <w:sz w:val="22"/>
          <w:szCs w:val="22"/>
        </w:rPr>
        <w:t xml:space="preserve">i kierowników robót, potwierdzających przyjęcie obowiązków na budowie. 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Wykonawca zobowiązany jest do należytego zabezpieczenia terenu inwestycji i interesów osób trzecich, zapewnienia warunków bezpieczeństwa związanego z realizacją zamówienia (Projektu) oraz właściwej ochrony środowiska oraz ochrony przyrody. Wykonawca odpowiedzialny jest za zorganizowanie terenu inwestycji zgodnie z wymogami właściwej gospodarki odpadami oraz w sposób zapewniający ochronę powietrza atmosferycznego przed zanieczyszczeniem, w tym także przez zastosowanie sprawnego i właściwie eksploatowanego sprzętu oraz najmniej uciążliwej akustycznie technologii prowadzenia robót.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Wykonawca zobowiązany jest do codziennego zabezpieczenia, uporządkowania i utrzymania w czystości terenu inwestycji w trakcie oraz po zakończeniu prac.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sz w:val="22"/>
          <w:szCs w:val="22"/>
        </w:rPr>
        <w:t>Wykonawca zobowiązany jest do zapewnienia w rejonie prowadzonych prac stałego i bezpiecznego dostępu w zakresie dojazdu i dojścia do posesji, budynków i obiektów budowlanych.</w:t>
      </w:r>
    </w:p>
    <w:p w:rsidR="00D450BA" w:rsidRPr="008C5832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Wykonawca zobowiązany jest do realizacji zamówienia (Projektu), w taki sposób, aby możliwe było ciągłe, stałe funkcjonowanie obiektów zlokalizowanych w rejonie prowadzenia prac.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Obowiązkiem wykonawcy jest prowadzenie robót w taki sposób, aby nie wystąpiły uszkodzenia istniejących obiektów, w tym infrastruktury technicznej istniejącej, zlokalizowanych na terenie budowy i nie podlegających rozbiórce, przebudowie, rozbudowie lub remontowi, a także zlokalizowanych poza terenem budowy. W</w:t>
      </w:r>
      <w:r w:rsidR="00047D74">
        <w:rPr>
          <w:rFonts w:ascii="Calibri" w:hAnsi="Calibri" w:cs="Calibri"/>
          <w:sz w:val="22"/>
          <w:szCs w:val="22"/>
        </w:rPr>
        <w:t xml:space="preserve"> </w:t>
      </w:r>
      <w:r w:rsidRPr="008C5832">
        <w:rPr>
          <w:rFonts w:ascii="Calibri" w:hAnsi="Calibri" w:cs="Calibri"/>
          <w:sz w:val="22"/>
          <w:szCs w:val="22"/>
        </w:rPr>
        <w:t>przypadku wystąpienia uszkodzeń tych obiektów lub infrastruktury, Wykonawca zobowiązany jest do naprawy uszkodzeń lub odtworzenia tych obiektów lub infrastruktury na własny koszt.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W przypadku konieczności skorzystania z cudzej nieruchomości do wykonania prac przygotowawczych lub usług lub robót budowlanych, wykonawca obowiązany jest przed ich rozpoczęciem uzgodnić przewidywany sposób, zakres i terminy korzystania z sąsiedniej nieruchomości z jej właścicielem, a po ich zakończeniu wykonawca obowiązany jest naprawić szkody powstałe w wyniku korzystania z sąsiedniej nieruchomości.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bCs/>
          <w:color w:val="000000"/>
          <w:sz w:val="22"/>
          <w:szCs w:val="22"/>
          <w:highlight w:val="yellow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Wykonawca, jeżeli będzie to konieczne, na czas realizacji zamówienia (Projektu), na własny koszt wykona projekt/y organizacji ruchu wraz z jego/ich realizacją (uzgodniony/e na etapie projektowania z Referatem Zarządu Dróg i Spraw Komunalnych w Urzędzie Miejskim w Świętochłowicach  z uwzględnieniem, że przez cały okres prowadzenia robót budowlanych, należy zapewnić dojazd do wszystkich posesji. Zatwierdzony/e projekt/y tymczasowej zmiany organizacji ruchu należy dostarczyć wraz z opinią/</w:t>
      </w:r>
      <w:proofErr w:type="spellStart"/>
      <w:r w:rsidRPr="008C5832">
        <w:rPr>
          <w:rFonts w:ascii="Calibri" w:hAnsi="Calibri" w:cs="Calibri"/>
          <w:bCs/>
          <w:color w:val="000000"/>
          <w:sz w:val="22"/>
          <w:szCs w:val="22"/>
        </w:rPr>
        <w:t>ami</w:t>
      </w:r>
      <w:proofErr w:type="spellEnd"/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Komendy Miejskiej Policji w Świętochłowicach w trzech  (3) egzemplarzach do Referatu Zarządu Dróg i Spraw Komunalnych na </w:t>
      </w:r>
      <w:r w:rsidR="00D53551">
        <w:rPr>
          <w:rFonts w:ascii="Calibri" w:hAnsi="Calibri" w:cs="Calibri"/>
          <w:bCs/>
          <w:color w:val="000000"/>
          <w:sz w:val="22"/>
          <w:szCs w:val="22"/>
        </w:rPr>
        <w:t>dziesięć (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>10</w:t>
      </w:r>
      <w:r w:rsidR="00D53551">
        <w:rPr>
          <w:rFonts w:ascii="Calibri" w:hAnsi="Calibri" w:cs="Calibri"/>
          <w:bCs/>
          <w:color w:val="000000"/>
          <w:sz w:val="22"/>
          <w:szCs w:val="22"/>
        </w:rPr>
        <w:t>)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dni przed jej/ich wprowadzeniem. Koszty projektów czasowej zmiany organizacji ruchu, jej/ich wprowadzenia, zabezpieczenia robót, oraz likwidacji ponosi wykonawca. 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bCs/>
          <w:color w:val="000000"/>
          <w:sz w:val="22"/>
          <w:szCs w:val="22"/>
          <w:highlight w:val="yellow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Wykonawca zobowiązany jest do wykonania zamówienia (Projektu)  w oparciu o obowiązujące przepisy prawa, normy, warunki techniczne, zasady wiedzy technicznej i sztuki budowlanej, wytyczne i wszelkie zalecenia uzgodnione do wykonania w czasie realizacji zamówienia z Inżynierem kontraktu.</w:t>
      </w:r>
    </w:p>
    <w:p w:rsidR="00D450BA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D450BA" w:rsidRPr="00047D74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41A3D">
        <w:rPr>
          <w:rFonts w:ascii="Calibri" w:hAnsi="Calibri" w:cs="Calibri"/>
          <w:sz w:val="22"/>
          <w:szCs w:val="22"/>
        </w:rPr>
        <w:t xml:space="preserve">Wykonawca zobowiązany jest do zapewnienie zgodności realizacji z wymaganiami Zamawiającego tak, aby zakres zaprojektowanych i zrealizowanych robót obejmował wszystkie działania, czynności, opracowania, roboty i usługi opisane w programie funkcjonalno-użytkowym oraz w projekcie planu </w:t>
      </w:r>
      <w:proofErr w:type="spellStart"/>
      <w:r w:rsidRPr="00741A3D">
        <w:rPr>
          <w:rFonts w:ascii="Calibri" w:hAnsi="Calibri" w:cs="Calibri"/>
          <w:sz w:val="22"/>
          <w:szCs w:val="22"/>
        </w:rPr>
        <w:t>remediacji</w:t>
      </w:r>
      <w:proofErr w:type="spellEnd"/>
      <w:r w:rsidRPr="00741A3D">
        <w:rPr>
          <w:rFonts w:ascii="Calibri" w:hAnsi="Calibri" w:cs="Calibri"/>
          <w:sz w:val="22"/>
          <w:szCs w:val="22"/>
        </w:rPr>
        <w:t xml:space="preserve"> środowiska gruntowo-wodnego w rejonie stawu Kalina zatwierdzonego decyzją Regionalnego Dyrektora Ochrony Środowiska w Katowicach ustalającą plan </w:t>
      </w:r>
      <w:proofErr w:type="spellStart"/>
      <w:r w:rsidRPr="00741A3D">
        <w:rPr>
          <w:rFonts w:ascii="Calibri" w:hAnsi="Calibri" w:cs="Calibri"/>
          <w:sz w:val="22"/>
          <w:szCs w:val="22"/>
        </w:rPr>
        <w:t>remediacji</w:t>
      </w:r>
      <w:proofErr w:type="spellEnd"/>
      <w:r w:rsidRPr="00741A3D">
        <w:rPr>
          <w:rFonts w:ascii="Calibri" w:hAnsi="Calibri" w:cs="Calibri"/>
          <w:sz w:val="22"/>
          <w:szCs w:val="22"/>
        </w:rPr>
        <w:t xml:space="preserve">, z wykluczeniem działań mających na celu zmiany pierwotnego naturalnego charakteru brzegów stawu i jego dna na sztuczne (np. betonowe </w:t>
      </w:r>
      <w:r w:rsidRPr="00741A3D">
        <w:rPr>
          <w:rFonts w:ascii="Calibri" w:hAnsi="Calibri" w:cs="Calibri"/>
          <w:sz w:val="22"/>
          <w:szCs w:val="22"/>
        </w:rPr>
        <w:lastRenderedPageBreak/>
        <w:t xml:space="preserve">lub kamienne). </w:t>
      </w:r>
      <w:r w:rsidRPr="00047D74">
        <w:rPr>
          <w:rFonts w:ascii="Calibri" w:hAnsi="Calibri" w:cs="Calibri"/>
          <w:sz w:val="22"/>
          <w:szCs w:val="22"/>
        </w:rPr>
        <w:t xml:space="preserve">Zamawiający, po przeprowadzeniu przez Wykonawcę niezbędnych inwentaryzacji, analiz </w:t>
      </w:r>
      <w:r w:rsidR="0055281C">
        <w:rPr>
          <w:rFonts w:ascii="Calibri" w:hAnsi="Calibri" w:cs="Calibri"/>
          <w:sz w:val="22"/>
          <w:szCs w:val="22"/>
        </w:rPr>
        <w:t xml:space="preserve">         </w:t>
      </w:r>
      <w:r w:rsidRPr="00047D74">
        <w:rPr>
          <w:rFonts w:ascii="Calibri" w:hAnsi="Calibri" w:cs="Calibri"/>
          <w:sz w:val="22"/>
          <w:szCs w:val="22"/>
        </w:rPr>
        <w:t xml:space="preserve">i ekspertyz, badań oraz prac przed koncepcyjnych,  dopuszcza możliwość wprowadzania rozwiązań zamiennych do przewidzianych w programie funkcjonalno-użytkowym, rozumianych jako prace, które były przewidziane w pierwotnej umowie zawartej między Zamawiającym a wykonawcą, ale strony umowy </w:t>
      </w:r>
      <w:r w:rsidR="0055281C">
        <w:rPr>
          <w:rFonts w:ascii="Calibri" w:hAnsi="Calibri" w:cs="Calibri"/>
          <w:sz w:val="22"/>
          <w:szCs w:val="22"/>
        </w:rPr>
        <w:t xml:space="preserve">              </w:t>
      </w:r>
      <w:r w:rsidRPr="00047D74">
        <w:rPr>
          <w:rFonts w:ascii="Calibri" w:hAnsi="Calibri" w:cs="Calibri"/>
          <w:sz w:val="22"/>
          <w:szCs w:val="22"/>
        </w:rPr>
        <w:t xml:space="preserve">w trakcie realizacji robót uzgodniły ich wykonanie w inny sposób niż opisany w programie funkcjonalno-użytkowym np. przy zastosowaniu innej technologii, przy uwzględnieniu innych parametrów, itp. zapewniając jednocześnie realizację przedmiotu zamówienia, określonego w szczegółowym opisie przedmiotu zamówienia, zgodnie z obowiązującymi przepisami i sztuką budowlaną (przy ocenie, czy prace, których dotyczą rozwiązania zamienne były przewidziane w pierwotnej umowie należy ocenić całą treść umowy wraz z szczegółowym opisem przedmiotu zamówienia na realizację </w:t>
      </w:r>
      <w:r w:rsidR="0055281C">
        <w:rPr>
          <w:rFonts w:ascii="Calibri" w:hAnsi="Calibri" w:cs="Calibri"/>
          <w:sz w:val="22"/>
          <w:szCs w:val="22"/>
        </w:rPr>
        <w:t>zamówienia</w:t>
      </w:r>
      <w:r w:rsidRPr="00047D74">
        <w:rPr>
          <w:rFonts w:ascii="Calibri" w:hAnsi="Calibri" w:cs="Calibri"/>
          <w:sz w:val="22"/>
          <w:szCs w:val="22"/>
        </w:rPr>
        <w:t xml:space="preserve">), z zastrzeżeniem, że rozwiązania zamienne nie mogą być sprzeczne z umową o dofinansowanie, decyzją Regionalnego Dyrektora Ochrony Środowiska w Katowicach ustalającą plan </w:t>
      </w:r>
      <w:proofErr w:type="spellStart"/>
      <w:r w:rsidRPr="00047D74">
        <w:rPr>
          <w:rFonts w:ascii="Calibri" w:hAnsi="Calibri" w:cs="Calibri"/>
          <w:sz w:val="22"/>
          <w:szCs w:val="22"/>
        </w:rPr>
        <w:t>remediacji</w:t>
      </w:r>
      <w:proofErr w:type="spellEnd"/>
      <w:r w:rsidRPr="00047D74">
        <w:rPr>
          <w:rFonts w:ascii="Calibri" w:hAnsi="Calibri" w:cs="Calibri"/>
          <w:sz w:val="22"/>
          <w:szCs w:val="22"/>
        </w:rPr>
        <w:t xml:space="preserve"> oraz z projektem planu </w:t>
      </w:r>
      <w:proofErr w:type="spellStart"/>
      <w:r w:rsidRPr="00047D74">
        <w:rPr>
          <w:rFonts w:ascii="Calibri" w:hAnsi="Calibri" w:cs="Calibri"/>
          <w:sz w:val="22"/>
          <w:szCs w:val="22"/>
        </w:rPr>
        <w:t>remediacji</w:t>
      </w:r>
      <w:proofErr w:type="spellEnd"/>
      <w:r w:rsidRPr="00047D74">
        <w:rPr>
          <w:rFonts w:ascii="Calibri" w:hAnsi="Calibri" w:cs="Calibri"/>
          <w:sz w:val="22"/>
          <w:szCs w:val="22"/>
        </w:rPr>
        <w:t xml:space="preserve"> środowiska gruntowo-wodnego. Zakres wprowadzanych zmian nie może ingerować w zakres przedmiotu zamówienia ani naruszać równowagi ekonomicznej umowy na korzyść wykonawcy w sposób nieprzewidziany pierwotnie w umowie. Nie dopuszcza się zmian rozszerzających lub zmniejszających zakres świadczeń i zobowiązań wykonawcy wynikający z umowy. Możliwość wprowadzania rozwiązań zamiennych do przewidzianych w programie funkcjonalno-użytkowym stanowi uprawnienie Zamawiającego</w:t>
      </w:r>
      <w:r w:rsidR="0055281C">
        <w:rPr>
          <w:rFonts w:ascii="Calibri" w:hAnsi="Calibri" w:cs="Calibri"/>
          <w:sz w:val="22"/>
          <w:szCs w:val="22"/>
        </w:rPr>
        <w:t xml:space="preserve">, </w:t>
      </w:r>
      <w:r w:rsidRPr="00047D74">
        <w:rPr>
          <w:rFonts w:ascii="Calibri" w:hAnsi="Calibri" w:cs="Calibri"/>
          <w:sz w:val="22"/>
          <w:szCs w:val="22"/>
        </w:rPr>
        <w:t xml:space="preserve"> a nie jego obowiązek.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Wykonawca zobowiązany jest do zapewnienia w rozwiązaniach projektowych oraz podczas realizacji zamówienia zachowania trwałości osiągniętych efektów </w:t>
      </w:r>
      <w:proofErr w:type="spellStart"/>
      <w:r w:rsidRPr="008C5832">
        <w:rPr>
          <w:rFonts w:ascii="Calibri" w:hAnsi="Calibri" w:cs="Calibri"/>
          <w:sz w:val="22"/>
          <w:szCs w:val="22"/>
        </w:rPr>
        <w:t>remediacji</w:t>
      </w:r>
      <w:proofErr w:type="spellEnd"/>
      <w:r w:rsidRPr="008C5832">
        <w:rPr>
          <w:rFonts w:ascii="Calibri" w:hAnsi="Calibri" w:cs="Calibri"/>
          <w:sz w:val="22"/>
          <w:szCs w:val="22"/>
        </w:rPr>
        <w:t xml:space="preserve"> i efektu ekologicznego w czasie, lecz nie krótszym niż okres wymaganej gwarancji i rękojmi.</w:t>
      </w:r>
    </w:p>
    <w:p w:rsidR="00D450BA" w:rsidRPr="008C5832" w:rsidRDefault="00D450BA" w:rsidP="00D450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u w:val="single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Obowiązkiem wykonawcy jest zapewnienie w założeniach projektowych i w wykonawstwie rozwiązań uniemożliwiających przekroczenie w trakcie realizacji zamówienia (Projektu) maksymalnej ilość ładunku fenolowego wynoszącej 30 kg/dobę, jaką może przyjąć oczyszczalnia „</w:t>
      </w:r>
      <w:proofErr w:type="spellStart"/>
      <w:r w:rsidRPr="008C5832">
        <w:rPr>
          <w:rFonts w:ascii="Calibri" w:hAnsi="Calibri" w:cs="Calibri"/>
          <w:sz w:val="22"/>
          <w:szCs w:val="22"/>
        </w:rPr>
        <w:t>Klimzowiec</w:t>
      </w:r>
      <w:proofErr w:type="spellEnd"/>
      <w:r w:rsidRPr="008C5832">
        <w:rPr>
          <w:rFonts w:ascii="Calibri" w:hAnsi="Calibri" w:cs="Calibri"/>
          <w:sz w:val="22"/>
          <w:szCs w:val="22"/>
        </w:rPr>
        <w:t>”, przy czym nie ma konieczności utrzymania stałego dopływu zanieczyszczeń fenolowych na oczyszczalnię. W celu ochrony oczyszczalni ścieków przed wprowadzeniem ładunku fenoli powyżej 30,0 kg/dobę proponuje się wykorzystanie podziemnego zbiornika zamkniętego o oznakowanej pojemności 200 m</w:t>
      </w:r>
      <w:r w:rsidR="00047D74">
        <w:rPr>
          <w:rFonts w:ascii="Calibri" w:hAnsi="Calibri" w:cs="Calibri"/>
          <w:sz w:val="22"/>
          <w:szCs w:val="22"/>
          <w:vertAlign w:val="superscript"/>
        </w:rPr>
        <w:t>3</w:t>
      </w:r>
      <w:r w:rsidRPr="008C5832">
        <w:rPr>
          <w:rFonts w:ascii="Calibri" w:hAnsi="Calibri" w:cs="Calibri"/>
          <w:sz w:val="22"/>
          <w:szCs w:val="22"/>
        </w:rPr>
        <w:t xml:space="preserve"> wraz z układem pomp dozujących.</w:t>
      </w:r>
    </w:p>
    <w:p w:rsidR="00D450BA" w:rsidRPr="008C5832" w:rsidRDefault="00D450BA" w:rsidP="00D450BA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Wykonawca odpowiada za zapewnienie zgodności realizacji robót </w:t>
      </w:r>
      <w:r w:rsidR="00047D74">
        <w:rPr>
          <w:rFonts w:ascii="Calibri" w:hAnsi="Calibri" w:cs="Calibri"/>
          <w:sz w:val="22"/>
          <w:szCs w:val="22"/>
        </w:rPr>
        <w:t xml:space="preserve">i usług </w:t>
      </w:r>
      <w:r w:rsidRPr="008C5832">
        <w:rPr>
          <w:rFonts w:ascii="Calibri" w:hAnsi="Calibri" w:cs="Calibri"/>
          <w:sz w:val="22"/>
          <w:szCs w:val="22"/>
        </w:rPr>
        <w:t>z dokumentacją projektową, umową oraz odpowiednimi wymaganiami bezpieczeństwa i ochrony zdrowia, bezpieczeństwa przeciwpożarowego, przepisami związanymi z ochroną gatunkową zwierząt, ochroną przyrody i środowiska.</w:t>
      </w:r>
    </w:p>
    <w:p w:rsidR="00D450BA" w:rsidRDefault="00D450BA" w:rsidP="00D450BA">
      <w:pPr>
        <w:pStyle w:val="Akapitzlist"/>
        <w:rPr>
          <w:rFonts w:ascii="Calibri" w:hAnsi="Calibri" w:cs="Calibri"/>
          <w:sz w:val="22"/>
          <w:szCs w:val="22"/>
        </w:rPr>
      </w:pPr>
    </w:p>
    <w:p w:rsidR="00D450BA" w:rsidRPr="00047D74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047D74">
        <w:rPr>
          <w:rFonts w:ascii="Calibri" w:eastAsia="Calibri" w:hAnsi="Calibri"/>
          <w:sz w:val="22"/>
          <w:szCs w:val="22"/>
        </w:rPr>
        <w:t>Wykonawca zobowiązany jest do wykonania robót i usług przy użyciu materiałów i urządzeń nowych, dopuszczonych do stosowania w budownictwie lub do obrotu zgodnie z obowiązującymi przepisami.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Surowce wtórne (złom metalowy) pochodzące z rozbiórki i demontażu oraz  drewno pozyskane z wycinki stanowią własność Zamawiającego. Wykonawca zobowiązany jest na własny koszt dostarczyć do punktu skupu wskazanego przez Inżyniera kontraktu złom, drewno oraz sprzedać te surowce  w imieniu i na rzecz Zamawiającego. Wykonawca przekaże Inżynierowi kontraktu  dokumenty potwierdzające sprzedaż złomu, drewna </w:t>
      </w:r>
      <w:r w:rsidR="00047D74">
        <w:rPr>
          <w:rFonts w:ascii="Calibri" w:hAnsi="Calibri" w:cs="Calibri"/>
          <w:bCs/>
          <w:color w:val="000000"/>
          <w:sz w:val="22"/>
          <w:szCs w:val="22"/>
        </w:rPr>
        <w:t xml:space="preserve">. Uwaga :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>pokwitowanie za dostarczony złom, drewno  musi być wystawione na Zamawiającego</w:t>
      </w:r>
      <w:r w:rsidR="00047D74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D450BA" w:rsidRPr="008C5832" w:rsidRDefault="00D450BA" w:rsidP="00D450BA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Obowiązkiem wykonawcy jest monitorowanie przed rzeczowym rozpoczęciem inwestycji oraz w trakcie jej trwania stężeń substancji chemicznych takich jak: fenol, cyjanki, siarczany, benzen, toluen, ksylen oraz WWA,</w:t>
      </w:r>
      <w:r w:rsidR="0055281C">
        <w:rPr>
          <w:rFonts w:ascii="Calibri" w:hAnsi="Calibri" w:cs="Calibri"/>
          <w:sz w:val="22"/>
          <w:szCs w:val="22"/>
        </w:rPr>
        <w:t xml:space="preserve"> </w:t>
      </w:r>
      <w:r w:rsidRPr="008C5832">
        <w:rPr>
          <w:rFonts w:ascii="Calibri" w:hAnsi="Calibri" w:cs="Calibri"/>
          <w:sz w:val="22"/>
          <w:szCs w:val="22"/>
        </w:rPr>
        <w:t>a także innych zidentyfikowanych szkodliwych substancji chemicznych,</w:t>
      </w:r>
      <w:r w:rsidR="0055281C">
        <w:rPr>
          <w:rFonts w:ascii="Calibri" w:hAnsi="Calibri" w:cs="Calibri"/>
          <w:sz w:val="22"/>
          <w:szCs w:val="22"/>
        </w:rPr>
        <w:t xml:space="preserve"> </w:t>
      </w:r>
      <w:r w:rsidRPr="008C5832">
        <w:rPr>
          <w:rFonts w:ascii="Calibri" w:hAnsi="Calibri" w:cs="Calibri"/>
          <w:sz w:val="22"/>
          <w:szCs w:val="22"/>
        </w:rPr>
        <w:t>ze szczególnym uwzględnieniem konieczności przeprowadzania pomiarów w okresie największego spodziewanego narażenia na czynniki chemiczne w trakcie wydobywania osadów.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Wykonawca zobowiązany jest do zapewnienia obsługi geotechnicznej i geodezyjnej łącznie z założeniem osnowy realizacyjnej, geodezyjnym wytyczeniem</w:t>
      </w:r>
      <w:r w:rsidR="00047D74">
        <w:rPr>
          <w:rFonts w:ascii="Calibri" w:hAnsi="Calibri" w:cs="Calibri"/>
          <w:sz w:val="22"/>
          <w:szCs w:val="22"/>
        </w:rPr>
        <w:t>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Wykonawca zobowiązany jest do poniesienia  kosztów przyłączenia, zainstalowania mierników i liczników oraz koszty zużycia wody i energii i odprowadzenia ścieków. Warunki podłączenia mediów oraz ich rozliczeń wykonawca uzgodni we własnym zakresie z gestorami sieci i/lub użytkownikiem obiektów budowlanych zlokalizowanych na terenie lub w sąsiedztwie budowy.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C5832">
        <w:rPr>
          <w:rFonts w:ascii="Calibri" w:hAnsi="Calibri" w:cs="Calibri"/>
          <w:color w:val="000000"/>
          <w:sz w:val="22"/>
          <w:szCs w:val="22"/>
        </w:rPr>
        <w:t>Wykonawca zobowiązany jest do zgłaszania zamiaru  rozpoczęcia robót właściwym gestorom sieci, którzy dokonywali uzgodnień dokumentacji. Koszt nadzorów branżowych leży po stronie wykonawcy.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color w:val="000000"/>
          <w:sz w:val="22"/>
          <w:szCs w:val="22"/>
        </w:rPr>
        <w:t>Obowiązkiem wykonawcy jest dbanie o należytą jakość prac wykonywanych siłami własnymi oraz przez podwykonawców lub dostawców usług.</w:t>
      </w:r>
    </w:p>
    <w:p w:rsidR="00D450BA" w:rsidRPr="008C5832" w:rsidRDefault="00D450BA" w:rsidP="00D450BA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C5832">
        <w:rPr>
          <w:rFonts w:ascii="Calibri" w:hAnsi="Calibri" w:cs="Calibri"/>
          <w:color w:val="000000"/>
          <w:sz w:val="22"/>
          <w:szCs w:val="22"/>
        </w:rPr>
        <w:t>Obowiązkiem wykonawcy jest zapewnienie przez kierownika</w:t>
      </w:r>
      <w:r w:rsidR="00047D74">
        <w:rPr>
          <w:rFonts w:ascii="Calibri" w:hAnsi="Calibri" w:cs="Calibri"/>
          <w:color w:val="000000"/>
          <w:sz w:val="22"/>
          <w:szCs w:val="22"/>
        </w:rPr>
        <w:t xml:space="preserve"> budowy</w:t>
      </w:r>
      <w:r w:rsidRPr="008C5832">
        <w:rPr>
          <w:rFonts w:ascii="Calibri" w:hAnsi="Calibri" w:cs="Calibri"/>
          <w:color w:val="000000"/>
          <w:sz w:val="22"/>
          <w:szCs w:val="22"/>
        </w:rPr>
        <w:t xml:space="preserve"> (kierownik </w:t>
      </w:r>
      <w:r w:rsidR="00047D74">
        <w:rPr>
          <w:rFonts w:ascii="Calibri" w:hAnsi="Calibri" w:cs="Calibri"/>
          <w:color w:val="000000"/>
          <w:sz w:val="22"/>
          <w:szCs w:val="22"/>
        </w:rPr>
        <w:t>kontraktu</w:t>
      </w:r>
      <w:r w:rsidRPr="008C5832">
        <w:rPr>
          <w:rFonts w:ascii="Calibri" w:hAnsi="Calibri" w:cs="Calibri"/>
          <w:color w:val="000000"/>
          <w:sz w:val="22"/>
          <w:szCs w:val="22"/>
        </w:rPr>
        <w:t xml:space="preserve">) bieżącego prowadzenia dziennika budowy. 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bCs/>
          <w:color w:val="000000"/>
          <w:sz w:val="22"/>
          <w:szCs w:val="22"/>
          <w:highlight w:val="yellow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Wykonawca zobowiązany jest do przedkładania Inżynierowi kontraktu do akceptacji wniosków o zatwierdzenie materiału lub urządzenia przynajmniej na siedem (7) dni roboczych przed jego wbudowaniem. We wniosku wykonawca powinien udokumentować, że proponowane do wbudowania materiały i urządzenia spełniają wymagania Zamawiającego oraz założeń dokumentacji projektowej. Zaakceptowanie przez Inżyniera kontraktu zaproponowanego materiału z konkretnego systemu lub technologii zobowiązuje wykonawcę do stosowania pozostałych materiałów z tego systemu lub technologii (nie dopuszcza się stosowania wybiórczo materiałów z różnych technologii lub systemów). 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color w:val="000000"/>
          <w:sz w:val="22"/>
          <w:szCs w:val="22"/>
          <w:highlight w:val="green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Wykonawca zobowiązany jest do informowania Inżyniera kontraktu o planowanych próbach, rozruchach technicznych instalacji i urządzeń, przynajmniej na siedem (7) dni roboczych przed ich terminem.</w:t>
      </w:r>
    </w:p>
    <w:p w:rsidR="00D450BA" w:rsidRPr="008C5832" w:rsidRDefault="00D450BA" w:rsidP="00D450BA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Wykonawca zobowiązany jest do zgłaszania do odbioru Inżynierowi kontraktu, przez kierownika budowy zapisem w dzienniku budowy, robót ulegających zakryciu lub zanikających przynajmniej na siedem (7)  dni roboczych przed ich zakryciem.</w:t>
      </w:r>
    </w:p>
    <w:p w:rsidR="00D450BA" w:rsidRPr="008C5832" w:rsidRDefault="00D450BA" w:rsidP="00D450BA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Obowiązkiem wykonawcy jest bieżące przedstawianie inżynierowi kontraktu wyników badań wód wraz z ustalonymi wielkościami przepływu przed rozpoczęciem ciągłych pompowań tych wód oraz w trakcie pompowań do oczyszczalni </w:t>
      </w:r>
      <w:proofErr w:type="spellStart"/>
      <w:r w:rsidRPr="008C5832">
        <w:rPr>
          <w:rFonts w:ascii="Calibri" w:hAnsi="Calibri" w:cs="Calibri"/>
          <w:sz w:val="22"/>
          <w:szCs w:val="22"/>
        </w:rPr>
        <w:t>Klimzowiec</w:t>
      </w:r>
      <w:proofErr w:type="spellEnd"/>
      <w:r w:rsidRPr="008C5832">
        <w:rPr>
          <w:rFonts w:ascii="Calibri" w:hAnsi="Calibri" w:cs="Calibri"/>
          <w:sz w:val="22"/>
          <w:szCs w:val="22"/>
        </w:rPr>
        <w:t>, celem uzyskania zaleceń i zasad ich pompowania.</w:t>
      </w:r>
    </w:p>
    <w:p w:rsidR="00D450BA" w:rsidRPr="008C5832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C5832">
        <w:rPr>
          <w:rFonts w:ascii="Calibri" w:hAnsi="Calibri" w:cs="Calibri"/>
          <w:color w:val="000000"/>
          <w:sz w:val="22"/>
          <w:szCs w:val="22"/>
        </w:rPr>
        <w:t>Wykonawca zobowiązany jest do prowadzenie księgi obmiaru</w:t>
      </w:r>
      <w:r w:rsidRPr="008C5832">
        <w:rPr>
          <w:rFonts w:ascii="Calibri" w:hAnsi="Calibri" w:cs="Calibri"/>
          <w:sz w:val="22"/>
          <w:szCs w:val="22"/>
        </w:rPr>
        <w:t xml:space="preserve"> wydobywanych zanieczyszczonych osadów dennych/namułów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>oraz udostępniania jej na każde wezwanie Inżyniera kontraktu lub Zamawiającego.</w:t>
      </w:r>
    </w:p>
    <w:p w:rsidR="00D450BA" w:rsidRPr="008C5832" w:rsidRDefault="00D450BA" w:rsidP="00D450B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C5832">
        <w:rPr>
          <w:rFonts w:ascii="Calibri" w:hAnsi="Calibri" w:cs="Calibri"/>
          <w:color w:val="000000"/>
          <w:sz w:val="22"/>
          <w:szCs w:val="22"/>
        </w:rPr>
        <w:t xml:space="preserve">Wykonawca zobowiązany jest do </w:t>
      </w:r>
      <w:r w:rsidRPr="008C5832">
        <w:rPr>
          <w:rFonts w:ascii="Calibri" w:hAnsi="Calibri" w:cs="Calibri"/>
          <w:sz w:val="22"/>
          <w:szCs w:val="22"/>
        </w:rPr>
        <w:t>niezwłocznego, bieżącego przedkładana Inżynierowi kontraktu posiadanych (przez wykonawcę i/lub podmioty przyjmujące i przetwarzające odpady w ramach realizacji Projektu) pozwoleń zintegrowanych, zezwoleń na wytwarzanie odpadów, zezwoleń na zbieranie i przetwarzanie odpadów, zezwoleń na międzynarodowe przemieszczanie odpadów, wydanych przez właściwe organy i obowiązujących w okresie co najmniej od dnia rozpoczęcia do dnia zakończenia ich przetwarzania i utylizacji.</w:t>
      </w:r>
    </w:p>
    <w:p w:rsidR="00D450BA" w:rsidRPr="008C5832" w:rsidRDefault="00D450BA" w:rsidP="00D450B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Obowiązkiem wykonawcy jest niezwłoczne, bieżące przedkładanie Inżynierowi kontraktu oświadczeń podmiotów przyjmujących i przetwarzających odpady w ramach realizacji </w:t>
      </w:r>
      <w:r>
        <w:rPr>
          <w:rFonts w:ascii="Calibri" w:hAnsi="Calibri" w:cs="Calibri"/>
          <w:sz w:val="22"/>
          <w:szCs w:val="22"/>
        </w:rPr>
        <w:t>przedmiotu zamówienia (</w:t>
      </w:r>
      <w:r w:rsidRPr="008C5832">
        <w:rPr>
          <w:rFonts w:ascii="Calibri" w:hAnsi="Calibri" w:cs="Calibri"/>
          <w:sz w:val="22"/>
          <w:szCs w:val="22"/>
        </w:rPr>
        <w:t>Projektu</w:t>
      </w:r>
      <w:r>
        <w:rPr>
          <w:rFonts w:ascii="Calibri" w:hAnsi="Calibri" w:cs="Calibri"/>
          <w:sz w:val="22"/>
          <w:szCs w:val="22"/>
        </w:rPr>
        <w:t>)</w:t>
      </w:r>
      <w:r w:rsidRPr="008C5832">
        <w:rPr>
          <w:rFonts w:ascii="Calibri" w:hAnsi="Calibri" w:cs="Calibri"/>
          <w:sz w:val="22"/>
          <w:szCs w:val="22"/>
        </w:rPr>
        <w:t>, w których podmioty te zobowiążą się do termicznej utylizacji osadów dennych/namułów oraz skażonej ziemi powstałych w trakcie realizacji</w:t>
      </w:r>
      <w:r>
        <w:rPr>
          <w:rFonts w:ascii="Calibri" w:hAnsi="Calibri" w:cs="Calibri"/>
          <w:sz w:val="22"/>
          <w:szCs w:val="22"/>
        </w:rPr>
        <w:t xml:space="preserve"> przedmiotu zamówienia (</w:t>
      </w:r>
      <w:r w:rsidRPr="008C5832">
        <w:rPr>
          <w:rFonts w:ascii="Calibri" w:hAnsi="Calibri" w:cs="Calibri"/>
          <w:sz w:val="22"/>
          <w:szCs w:val="22"/>
        </w:rPr>
        <w:t xml:space="preserve"> Projektu</w:t>
      </w:r>
      <w:r>
        <w:rPr>
          <w:rFonts w:ascii="Calibri" w:hAnsi="Calibri" w:cs="Calibri"/>
          <w:sz w:val="22"/>
          <w:szCs w:val="22"/>
        </w:rPr>
        <w:t>)</w:t>
      </w:r>
      <w:r w:rsidRPr="008C5832">
        <w:rPr>
          <w:rFonts w:ascii="Calibri" w:hAnsi="Calibri" w:cs="Calibri"/>
          <w:sz w:val="22"/>
          <w:szCs w:val="22"/>
        </w:rPr>
        <w:t xml:space="preserve"> w ich pełnej ilości.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color w:val="000000"/>
          <w:sz w:val="22"/>
          <w:szCs w:val="22"/>
        </w:rPr>
        <w:lastRenderedPageBreak/>
        <w:t xml:space="preserve">Wykonawca zobowiązany jest do </w:t>
      </w:r>
      <w:r w:rsidRPr="008C5832">
        <w:rPr>
          <w:rFonts w:ascii="Calibri" w:hAnsi="Calibri" w:cs="Calibri"/>
          <w:sz w:val="22"/>
          <w:szCs w:val="22"/>
        </w:rPr>
        <w:t>niezwłocznego, bieżącego przedkładania Inżynierowi kontraktu oryginałów kart przekazania/odbioru odpadów zawierających określenie ilości odpadów przekazanych do unieszkodliwienia, podpisanych zarówno przez wykonawcę robót jak i podmiot, który unieszkodliwi odpady.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color w:val="000000"/>
          <w:sz w:val="22"/>
          <w:szCs w:val="22"/>
        </w:rPr>
        <w:t xml:space="preserve">Wykonawca zobowiązany jest do </w:t>
      </w:r>
      <w:r w:rsidRPr="008C5832">
        <w:rPr>
          <w:rFonts w:ascii="Calibri" w:hAnsi="Calibri" w:cs="Calibri"/>
          <w:sz w:val="22"/>
          <w:szCs w:val="22"/>
        </w:rPr>
        <w:t>niezwłocznego, bieżącego przedkładania Inżynierowi kontraktu dokumentów potwierdzających zakończenie procesu spalania i/lub współspalania całości osadów dennych/namułu.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Obowiązkiem wykonawcy jest </w:t>
      </w:r>
      <w:r>
        <w:rPr>
          <w:rFonts w:ascii="Calibri" w:hAnsi="Calibri" w:cs="Calibri"/>
          <w:sz w:val="22"/>
          <w:szCs w:val="22"/>
        </w:rPr>
        <w:t>p</w:t>
      </w:r>
      <w:r w:rsidRPr="008C5832">
        <w:rPr>
          <w:rFonts w:ascii="Calibri" w:hAnsi="Calibri" w:cs="Calibri"/>
          <w:sz w:val="22"/>
          <w:szCs w:val="22"/>
        </w:rPr>
        <w:t xml:space="preserve">rzekazywanie wszelkich innych odpadów powstałych w trakcie i/lub </w:t>
      </w:r>
      <w:r w:rsidR="0055281C">
        <w:rPr>
          <w:rFonts w:ascii="Calibri" w:hAnsi="Calibri" w:cs="Calibri"/>
          <w:sz w:val="22"/>
          <w:szCs w:val="22"/>
        </w:rPr>
        <w:t xml:space="preserve">        </w:t>
      </w:r>
      <w:r w:rsidRPr="008C5832">
        <w:rPr>
          <w:rFonts w:ascii="Calibri" w:hAnsi="Calibri" w:cs="Calibri"/>
          <w:sz w:val="22"/>
          <w:szCs w:val="22"/>
        </w:rPr>
        <w:t>w wyniku realizacji inwestycji do odzysku, zagospodarowania lub unieszkodliwienia zgodnie z obowiązującymi przepisami prawa.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color w:val="000000"/>
          <w:sz w:val="22"/>
          <w:szCs w:val="22"/>
        </w:rPr>
        <w:t>Wykonawca zobowiązany jest do przestrzegania zasad bezpieczeństwa</w:t>
      </w:r>
      <w:r w:rsidR="0055281C">
        <w:rPr>
          <w:rFonts w:ascii="Calibri" w:hAnsi="Calibri" w:cs="Calibri"/>
          <w:color w:val="000000"/>
          <w:sz w:val="22"/>
          <w:szCs w:val="22"/>
        </w:rPr>
        <w:t xml:space="preserve"> i higieny </w:t>
      </w:r>
      <w:r w:rsidRPr="008C5832">
        <w:rPr>
          <w:rFonts w:ascii="Calibri" w:hAnsi="Calibri" w:cs="Calibri"/>
          <w:color w:val="000000"/>
          <w:sz w:val="22"/>
          <w:szCs w:val="22"/>
        </w:rPr>
        <w:t xml:space="preserve"> pracy oraz należytego stanu i utrzymania porządku na terenie budowy,</w:t>
      </w:r>
      <w:r w:rsidRPr="008C5832">
        <w:rPr>
          <w:rFonts w:ascii="Calibri" w:hAnsi="Calibri" w:cs="Calibri"/>
          <w:sz w:val="22"/>
          <w:szCs w:val="22"/>
        </w:rPr>
        <w:t xml:space="preserve"> a także na nieruchomościach osób trzecich, jeżeli zostały naruszone przez wykonawcę. 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Obowiązkiem wykonawcy jest bezzwłoczne zawiadamianie Zamawiającego o każdorazowym wstrzymaniu realizacji inwestycji lub przerwie w jej wykonywaniu, niezależnie od przyczyny wstrzymania lub przerwy.</w:t>
      </w:r>
    </w:p>
    <w:p w:rsidR="00D450BA" w:rsidRPr="008C5832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Obowiązkiem wykonawcy jest zapłata należnego wynagrodzenia podwykonawcom, zgodnie z zawartymi umowami o podwykonawstwo.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color w:val="000000"/>
          <w:sz w:val="22"/>
          <w:szCs w:val="22"/>
        </w:rPr>
        <w:t xml:space="preserve">Wykonawca zobowiązany jest do </w:t>
      </w:r>
      <w:r w:rsidRPr="008C5832">
        <w:rPr>
          <w:rFonts w:ascii="Calibri" w:hAnsi="Calibri" w:cs="Calibri"/>
          <w:sz w:val="22"/>
          <w:szCs w:val="22"/>
        </w:rPr>
        <w:t xml:space="preserve">przedkładania do akceptacji Inżyniera kontraktu dokumentacji rozliczeniowej, w tym faktur oraz protokołów odbiorów, przed ich wystawieniem. Protokoły odbiorów wraz </w:t>
      </w:r>
      <w:r w:rsidR="00AC5EF8">
        <w:rPr>
          <w:rFonts w:ascii="Calibri" w:hAnsi="Calibri" w:cs="Calibri"/>
          <w:sz w:val="22"/>
          <w:szCs w:val="22"/>
        </w:rPr>
        <w:t xml:space="preserve">    </w:t>
      </w:r>
      <w:r w:rsidRPr="008C5832">
        <w:rPr>
          <w:rFonts w:ascii="Calibri" w:hAnsi="Calibri" w:cs="Calibri"/>
          <w:sz w:val="22"/>
          <w:szCs w:val="22"/>
        </w:rPr>
        <w:t xml:space="preserve">z dokumentami odbiorowymi winny być składane Zamawiającemu jako sprawdzone i podpisane przez: inżyniera kontraktu i inspektorów nadzoru danej specjalności lub projektantów sprawdzających </w:t>
      </w:r>
      <w:r w:rsidR="00AC5EF8">
        <w:rPr>
          <w:rFonts w:ascii="Calibri" w:hAnsi="Calibri" w:cs="Calibri"/>
          <w:sz w:val="22"/>
          <w:szCs w:val="22"/>
        </w:rPr>
        <w:t xml:space="preserve">                        </w:t>
      </w:r>
      <w:r w:rsidRPr="008C5832">
        <w:rPr>
          <w:rFonts w:ascii="Calibri" w:hAnsi="Calibri" w:cs="Calibri"/>
          <w:sz w:val="22"/>
          <w:szCs w:val="22"/>
        </w:rPr>
        <w:t>i specjalistów branżowych oraz odpowiednio kierownika kontraktu (kierownika budowy) oraz kierowników robót danej specjalności.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Wykonawca zobowiązany jest po wykonaniu robót do czyszczenia i prześwietlenia kanalizacji telewizją przemysłową wraz z wykonaniem materiału filmowego oraz opracowaniem raportu z powyższych czynności zawierającego wykresy spadków i profilu poziomego odcinków oraz szkice przebiegu kanalizacji.</w:t>
      </w:r>
    </w:p>
    <w:p w:rsidR="00D450BA" w:rsidRPr="008C5832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Wykonawca, po zakończeniu realizacji, na własny koszt zlikwiduje zaplecze i ogrodzenie terenu inwestycji i doprowadzi teren do należytego stanu (pełnego uporządkowania) wraz z uporządkowaniem terenów przyległych.</w:t>
      </w:r>
    </w:p>
    <w:p w:rsidR="00D450BA" w:rsidRPr="008C5832" w:rsidRDefault="00D450BA" w:rsidP="00D450BA">
      <w:pPr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color w:val="000000"/>
          <w:sz w:val="22"/>
          <w:szCs w:val="22"/>
        </w:rPr>
        <w:t>Po zakończeniu realizacji robót budowlanych</w:t>
      </w:r>
      <w:r w:rsidR="00AC5EF8">
        <w:rPr>
          <w:rFonts w:ascii="Calibri" w:hAnsi="Calibri" w:cs="Calibri"/>
          <w:color w:val="000000"/>
          <w:sz w:val="22"/>
          <w:szCs w:val="22"/>
        </w:rPr>
        <w:t xml:space="preserve"> i usług </w:t>
      </w:r>
      <w:r w:rsidRPr="008C5832">
        <w:rPr>
          <w:rFonts w:ascii="Calibri" w:hAnsi="Calibri" w:cs="Calibri"/>
          <w:color w:val="000000"/>
          <w:sz w:val="22"/>
          <w:szCs w:val="22"/>
        </w:rPr>
        <w:t xml:space="preserve"> oraz po wykonaniu przewidzianych w odrębnych przepisach i umowie, badań prób, rozruchów oraz sprawdzeń, koniecznym jest dokonanie w dzienniku budowy zapisu kierownika </w:t>
      </w:r>
      <w:r w:rsidR="00AC5EF8">
        <w:rPr>
          <w:rFonts w:ascii="Calibri" w:hAnsi="Calibri" w:cs="Calibri"/>
          <w:color w:val="000000"/>
          <w:sz w:val="22"/>
          <w:szCs w:val="22"/>
        </w:rPr>
        <w:t>budowy</w:t>
      </w:r>
      <w:r w:rsidRPr="008C5832">
        <w:rPr>
          <w:rFonts w:ascii="Calibri" w:hAnsi="Calibri" w:cs="Calibri"/>
          <w:color w:val="000000"/>
          <w:sz w:val="22"/>
          <w:szCs w:val="22"/>
        </w:rPr>
        <w:t xml:space="preserve"> (kierownik </w:t>
      </w:r>
      <w:r w:rsidR="00AC5EF8">
        <w:rPr>
          <w:rFonts w:ascii="Calibri" w:hAnsi="Calibri" w:cs="Calibri"/>
          <w:color w:val="000000"/>
          <w:sz w:val="22"/>
          <w:szCs w:val="22"/>
        </w:rPr>
        <w:t>kontraktu</w:t>
      </w:r>
      <w:r w:rsidRPr="008C5832">
        <w:rPr>
          <w:rFonts w:ascii="Calibri" w:hAnsi="Calibri" w:cs="Calibri"/>
          <w:color w:val="000000"/>
          <w:sz w:val="22"/>
          <w:szCs w:val="22"/>
        </w:rPr>
        <w:t xml:space="preserve">) o gotowości do odbioru oraz należytym uporządkowanie terenu budowy, </w:t>
      </w:r>
      <w:r w:rsidRPr="008C5832">
        <w:rPr>
          <w:rFonts w:ascii="Calibri" w:hAnsi="Calibri" w:cs="Calibri"/>
          <w:sz w:val="22"/>
          <w:szCs w:val="22"/>
        </w:rPr>
        <w:t>a także nieruchomości osób trzecich, jeżeli zostały naruszone przez wykonawcę.</w:t>
      </w:r>
    </w:p>
    <w:p w:rsidR="00D450BA" w:rsidRPr="008C5832" w:rsidRDefault="00D450BA" w:rsidP="00D450BA">
      <w:pPr>
        <w:pStyle w:val="Akapitzlist"/>
        <w:jc w:val="both"/>
        <w:rPr>
          <w:rFonts w:ascii="Calibri" w:hAnsi="Calibri" w:cs="Calibri"/>
          <w:bCs/>
          <w:color w:val="000000"/>
          <w:sz w:val="22"/>
          <w:szCs w:val="22"/>
          <w:highlight w:val="yellow"/>
        </w:rPr>
      </w:pPr>
    </w:p>
    <w:p w:rsidR="00D450BA" w:rsidRPr="008C5832" w:rsidRDefault="00D450BA" w:rsidP="00D450B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Wykonawca na potrzeby odbioru zobowiązany jest do sporządzenia dwóch (2) egzemplarzy dokumentacji powykonawczej z naniesieniem ewentualnych zmian w stosunku do projektu wraz z:</w:t>
      </w:r>
    </w:p>
    <w:p w:rsidR="00D450BA" w:rsidRPr="008C5832" w:rsidRDefault="00D450BA" w:rsidP="00D450BA">
      <w:pPr>
        <w:pStyle w:val="Akapitzlist"/>
        <w:numPr>
          <w:ilvl w:val="0"/>
          <w:numId w:val="19"/>
        </w:numPr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sprawozdanie</w:t>
      </w:r>
      <w:r>
        <w:rPr>
          <w:rFonts w:ascii="Calibri" w:hAnsi="Calibri" w:cs="Calibri"/>
          <w:bCs/>
          <w:color w:val="000000"/>
          <w:sz w:val="22"/>
          <w:szCs w:val="22"/>
        </w:rPr>
        <w:t>m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z przeprowadzenia </w:t>
      </w:r>
      <w:proofErr w:type="spellStart"/>
      <w:r w:rsidRPr="008C5832">
        <w:rPr>
          <w:rFonts w:ascii="Calibri" w:hAnsi="Calibri" w:cs="Calibri"/>
          <w:bCs/>
          <w:color w:val="000000"/>
          <w:sz w:val="22"/>
          <w:szCs w:val="22"/>
        </w:rPr>
        <w:t>remediacji</w:t>
      </w:r>
      <w:proofErr w:type="spellEnd"/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wraz z wynikami badań zanieczyszczenia gleby i ziemi substancjami powodującymi ryzyko wykonanych przez laboratorium, o którym mowa w art. 147a ust. 1 pkt 1 lub ust. 1a ustawy z dnia 27 kwietnia 2001 r. Prawo ochrony środowiska, dokumentującego osiągnięcie zamierzonego efektu ekologicznego,</w:t>
      </w:r>
    </w:p>
    <w:p w:rsidR="00D450BA" w:rsidRPr="008C5832" w:rsidRDefault="00D450BA" w:rsidP="00D450BA">
      <w:pPr>
        <w:pStyle w:val="Akapitzlist"/>
        <w:numPr>
          <w:ilvl w:val="0"/>
          <w:numId w:val="19"/>
        </w:numPr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lastRenderedPageBreak/>
        <w:t>dokument</w:t>
      </w:r>
      <w:r>
        <w:rPr>
          <w:rFonts w:ascii="Calibri" w:hAnsi="Calibri" w:cs="Calibri"/>
          <w:bCs/>
          <w:color w:val="000000"/>
          <w:sz w:val="22"/>
          <w:szCs w:val="22"/>
        </w:rPr>
        <w:t>ami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potwierdzając</w:t>
      </w:r>
      <w:r>
        <w:rPr>
          <w:rFonts w:ascii="Calibri" w:hAnsi="Calibri" w:cs="Calibri"/>
          <w:bCs/>
          <w:color w:val="000000"/>
          <w:sz w:val="22"/>
          <w:szCs w:val="22"/>
        </w:rPr>
        <w:t>ymi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osiągnięci</w:t>
      </w:r>
      <w:r>
        <w:rPr>
          <w:rFonts w:ascii="Calibri" w:hAnsi="Calibri" w:cs="Calibri"/>
          <w:bCs/>
          <w:color w:val="000000"/>
          <w:sz w:val="22"/>
          <w:szCs w:val="22"/>
        </w:rPr>
        <w:t>e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wartości docelowych założonych celów określonych wskaźnikami produktu oraz rezultatu bezpośredniego Projektu POIS.02.05.00-00-0105/16</w:t>
      </w:r>
    </w:p>
    <w:p w:rsidR="00D450BA" w:rsidRPr="008C5832" w:rsidRDefault="00D450BA" w:rsidP="00D450BA">
      <w:pPr>
        <w:pStyle w:val="Akapitzlist"/>
        <w:numPr>
          <w:ilvl w:val="0"/>
          <w:numId w:val="19"/>
        </w:numPr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oświadczenie</w:t>
      </w:r>
      <w:r>
        <w:rPr>
          <w:rFonts w:ascii="Calibri" w:hAnsi="Calibri" w:cs="Calibri"/>
          <w:bCs/>
          <w:color w:val="000000"/>
          <w:sz w:val="22"/>
          <w:szCs w:val="22"/>
        </w:rPr>
        <w:t>m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wykonawcy, podpisan</w:t>
      </w:r>
      <w:r>
        <w:rPr>
          <w:rFonts w:ascii="Calibri" w:hAnsi="Calibri" w:cs="Calibri"/>
          <w:bCs/>
          <w:color w:val="000000"/>
          <w:sz w:val="22"/>
          <w:szCs w:val="22"/>
        </w:rPr>
        <w:t>ym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przez wykonawcę i kierownika</w:t>
      </w:r>
      <w:r w:rsidR="00AC5EF8">
        <w:rPr>
          <w:rFonts w:ascii="Calibri" w:hAnsi="Calibri" w:cs="Calibri"/>
          <w:bCs/>
          <w:color w:val="000000"/>
          <w:sz w:val="22"/>
          <w:szCs w:val="22"/>
        </w:rPr>
        <w:t xml:space="preserve"> budowy (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>kontraktu</w:t>
      </w:r>
      <w:r w:rsidR="00AC5EF8">
        <w:rPr>
          <w:rFonts w:ascii="Calibri" w:hAnsi="Calibri" w:cs="Calibri"/>
          <w:bCs/>
          <w:color w:val="000000"/>
          <w:sz w:val="22"/>
          <w:szCs w:val="22"/>
        </w:rPr>
        <w:t>)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C5EF8">
        <w:rPr>
          <w:rFonts w:ascii="Calibri" w:hAnsi="Calibri" w:cs="Calibri"/>
          <w:bCs/>
          <w:color w:val="000000"/>
          <w:sz w:val="22"/>
          <w:szCs w:val="22"/>
        </w:rPr>
        <w:t xml:space="preserve">                      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o przeprowadzeniu realizacji </w:t>
      </w:r>
      <w:r w:rsidR="00AC5EF8">
        <w:rPr>
          <w:rFonts w:ascii="Calibri" w:hAnsi="Calibri" w:cs="Calibri"/>
          <w:bCs/>
          <w:color w:val="000000"/>
          <w:sz w:val="22"/>
          <w:szCs w:val="22"/>
        </w:rPr>
        <w:t xml:space="preserve">przedmiotu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>zamówienia (Projektu) oraz o pełnieniu nadzoru autorskiego zgodnie z:</w:t>
      </w:r>
    </w:p>
    <w:p w:rsidR="00D450BA" w:rsidRPr="008C5832" w:rsidRDefault="0055281C" w:rsidP="0055281C">
      <w:pPr>
        <w:pStyle w:val="Akapitzlist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- </w:t>
      </w:r>
      <w:r w:rsidR="00D450BA" w:rsidRPr="008C5832">
        <w:rPr>
          <w:rFonts w:ascii="Calibri" w:hAnsi="Calibri" w:cs="Calibri"/>
          <w:bCs/>
          <w:color w:val="000000"/>
          <w:sz w:val="22"/>
          <w:szCs w:val="22"/>
        </w:rPr>
        <w:t>wa</w:t>
      </w:r>
      <w:r>
        <w:rPr>
          <w:rFonts w:ascii="Calibri" w:hAnsi="Calibri" w:cs="Calibri"/>
          <w:bCs/>
          <w:color w:val="000000"/>
          <w:sz w:val="22"/>
          <w:szCs w:val="22"/>
        </w:rPr>
        <w:t>ru</w:t>
      </w:r>
      <w:r w:rsidR="00D450BA" w:rsidRPr="008C5832">
        <w:rPr>
          <w:rFonts w:ascii="Calibri" w:hAnsi="Calibri" w:cs="Calibri"/>
          <w:bCs/>
          <w:color w:val="000000"/>
          <w:sz w:val="22"/>
          <w:szCs w:val="22"/>
        </w:rPr>
        <w:t xml:space="preserve">nkami umowy o dofinansowanie, </w:t>
      </w:r>
    </w:p>
    <w:p w:rsidR="00D450BA" w:rsidRPr="008C5832" w:rsidRDefault="0055281C" w:rsidP="0055281C">
      <w:pPr>
        <w:pStyle w:val="Akapitzlist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- </w:t>
      </w:r>
      <w:r w:rsidR="00D450BA" w:rsidRPr="008C5832">
        <w:rPr>
          <w:rFonts w:ascii="Calibri" w:hAnsi="Calibri" w:cs="Calibri"/>
          <w:bCs/>
          <w:color w:val="000000"/>
          <w:sz w:val="22"/>
          <w:szCs w:val="22"/>
        </w:rPr>
        <w:t xml:space="preserve">decyzją  Regionalnego Dyrektora Ochrony Środowiska w Katowicach, ustalającą plan </w:t>
      </w:r>
      <w:proofErr w:type="spellStart"/>
      <w:r w:rsidR="00D450BA" w:rsidRPr="008C5832">
        <w:rPr>
          <w:rFonts w:ascii="Calibri" w:hAnsi="Calibri" w:cs="Calibri"/>
          <w:bCs/>
          <w:color w:val="000000"/>
          <w:sz w:val="22"/>
          <w:szCs w:val="22"/>
        </w:rPr>
        <w:t>remediacji</w:t>
      </w:r>
      <w:proofErr w:type="spellEnd"/>
      <w:r w:rsidR="00D450BA" w:rsidRPr="008C5832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</w:p>
    <w:p w:rsidR="00D450BA" w:rsidRPr="008C5832" w:rsidRDefault="0055281C" w:rsidP="0055281C">
      <w:pPr>
        <w:pStyle w:val="Akapitzlist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- </w:t>
      </w:r>
      <w:r w:rsidR="00D450BA" w:rsidRPr="008C5832">
        <w:rPr>
          <w:rFonts w:ascii="Calibri" w:hAnsi="Calibri" w:cs="Calibri"/>
          <w:bCs/>
          <w:color w:val="000000"/>
          <w:sz w:val="22"/>
          <w:szCs w:val="22"/>
        </w:rPr>
        <w:t xml:space="preserve">projektem planu </w:t>
      </w:r>
      <w:proofErr w:type="spellStart"/>
      <w:r w:rsidR="00D450BA" w:rsidRPr="008C5832">
        <w:rPr>
          <w:rFonts w:ascii="Calibri" w:hAnsi="Calibri" w:cs="Calibri"/>
          <w:bCs/>
          <w:color w:val="000000"/>
          <w:sz w:val="22"/>
          <w:szCs w:val="22"/>
        </w:rPr>
        <w:t>remediacji</w:t>
      </w:r>
      <w:proofErr w:type="spellEnd"/>
      <w:r w:rsidR="00D450BA" w:rsidRPr="008C5832">
        <w:rPr>
          <w:rFonts w:ascii="Calibri" w:hAnsi="Calibri" w:cs="Calibri"/>
          <w:bCs/>
          <w:color w:val="000000"/>
          <w:sz w:val="22"/>
          <w:szCs w:val="22"/>
        </w:rPr>
        <w:t xml:space="preserve"> środowiska gruntowo-wodnego,  </w:t>
      </w:r>
    </w:p>
    <w:p w:rsidR="00D450BA" w:rsidRPr="008C5832" w:rsidRDefault="0055281C" w:rsidP="0055281C">
      <w:pPr>
        <w:pStyle w:val="Akapitzlist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- </w:t>
      </w:r>
      <w:r w:rsidR="00D450BA" w:rsidRPr="008C5832">
        <w:rPr>
          <w:rFonts w:ascii="Calibri" w:hAnsi="Calibri" w:cs="Calibri"/>
          <w:bCs/>
          <w:color w:val="000000"/>
          <w:sz w:val="22"/>
          <w:szCs w:val="22"/>
        </w:rPr>
        <w:t xml:space="preserve">opinią geotechniczną dla projektu </w:t>
      </w:r>
      <w:proofErr w:type="spellStart"/>
      <w:r w:rsidR="00D450BA" w:rsidRPr="008C5832">
        <w:rPr>
          <w:rFonts w:ascii="Calibri" w:hAnsi="Calibri" w:cs="Calibri"/>
          <w:bCs/>
          <w:color w:val="000000"/>
          <w:sz w:val="22"/>
          <w:szCs w:val="22"/>
        </w:rPr>
        <w:t>remediacji</w:t>
      </w:r>
      <w:proofErr w:type="spellEnd"/>
      <w:r w:rsidR="00D450BA" w:rsidRPr="008C5832">
        <w:rPr>
          <w:rFonts w:ascii="Calibri" w:hAnsi="Calibri" w:cs="Calibri"/>
          <w:bCs/>
          <w:color w:val="000000"/>
          <w:sz w:val="22"/>
          <w:szCs w:val="22"/>
        </w:rPr>
        <w:t>,</w:t>
      </w:r>
    </w:p>
    <w:p w:rsidR="00D450BA" w:rsidRPr="008C5832" w:rsidRDefault="0055281C" w:rsidP="0055281C">
      <w:pPr>
        <w:pStyle w:val="Akapitzlist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-</w:t>
      </w:r>
      <w:r w:rsidR="00D450BA" w:rsidRPr="008C5832">
        <w:rPr>
          <w:rFonts w:ascii="Calibri" w:hAnsi="Calibri" w:cs="Calibri"/>
          <w:bCs/>
          <w:color w:val="000000"/>
          <w:sz w:val="22"/>
          <w:szCs w:val="22"/>
        </w:rPr>
        <w:t xml:space="preserve">obowiązującymi przepisami prawa krajowego i unijnego, normami oraz uwarunkowaniami Programu Operacyjnego Infrastruktura i Środowisko 2014-2020, </w:t>
      </w:r>
    </w:p>
    <w:p w:rsidR="00D450BA" w:rsidRPr="008C5832" w:rsidRDefault="0055281C" w:rsidP="0055281C">
      <w:pPr>
        <w:pStyle w:val="Akapitzlist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- </w:t>
      </w:r>
      <w:r w:rsidR="00D450BA" w:rsidRPr="008C5832">
        <w:rPr>
          <w:rFonts w:ascii="Calibri" w:hAnsi="Calibri" w:cs="Calibri"/>
          <w:bCs/>
          <w:color w:val="000000"/>
          <w:sz w:val="22"/>
          <w:szCs w:val="22"/>
        </w:rPr>
        <w:t>wymaganiami wynikającymi z wszelkich innych decyzji i uzgodnień administracyjnych oraz uzgodnień właścicieli sieci i instalacji, warunków przyłączenia do sieci oraz innych uzgodnień, zezwoleń wydanych przed lub wydawanych w trakcie trwania realizacji zamówienia, niezbędnych do jej prawidłowej realizacji,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oświadczeniem kierownika </w:t>
      </w:r>
      <w:r w:rsidR="00AC5EF8">
        <w:rPr>
          <w:rFonts w:ascii="Calibri" w:hAnsi="Calibri" w:cs="Calibri"/>
          <w:bCs/>
          <w:color w:val="000000"/>
          <w:sz w:val="22"/>
          <w:szCs w:val="22"/>
        </w:rPr>
        <w:t>budowy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(kierownik </w:t>
      </w:r>
      <w:r w:rsidR="00AC5EF8">
        <w:rPr>
          <w:rFonts w:ascii="Calibri" w:hAnsi="Calibri" w:cs="Calibri"/>
          <w:bCs/>
          <w:color w:val="000000"/>
          <w:sz w:val="22"/>
          <w:szCs w:val="22"/>
        </w:rPr>
        <w:t>kontraktu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) oraz branżowych kierowników robót </w:t>
      </w:r>
      <w:r w:rsidR="00AC5EF8">
        <w:rPr>
          <w:rFonts w:ascii="Calibri" w:hAnsi="Calibri" w:cs="Calibri"/>
          <w:bCs/>
          <w:color w:val="000000"/>
          <w:sz w:val="22"/>
          <w:szCs w:val="22"/>
        </w:rPr>
        <w:t xml:space="preserve">                  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o wykonaniu robót zgodnie z dokumentacją, naniesionymi zmianami i prawem budowlanym, 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zbiorem atestów, certyfikatów i deklaracji zgodności/właściwości użytkowych dotyczących zabudowanych materiałów i urządzeń, 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zbiorem wszystkich protokołów badań i sprawdzeń, 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dziennikami budowy, 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książką obmiarów, 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książkami obiektów,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geodezyjną inwentaryzacją powykonawczą, </w:t>
      </w:r>
    </w:p>
    <w:p w:rsidR="00D450BA" w:rsidRPr="008C5832" w:rsidRDefault="00D450BA" w:rsidP="00D450BA">
      <w:pPr>
        <w:pStyle w:val="Akapitzlist"/>
        <w:numPr>
          <w:ilvl w:val="0"/>
          <w:numId w:val="19"/>
        </w:numPr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instrukcjami eksploatacji/obsługi i konserwacji materiałów, instalacji, i urządzeń oraz dokumentacji techniczno-ruchowych, 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kartami gwarancyjnymi urządzeń w oryginale, 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instrukcjami bezpieczeństwa pożarowego,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8C5832">
        <w:rPr>
          <w:rFonts w:ascii="Calibri" w:hAnsi="Calibri" w:cs="Calibri"/>
          <w:sz w:val="22"/>
          <w:szCs w:val="22"/>
        </w:rPr>
        <w:t xml:space="preserve">danymi potrzebnymi do sporządzenia dokumentów przejęcia na majątek Zamawiającego środków trwałych PT, OT, </w:t>
      </w:r>
    </w:p>
    <w:p w:rsidR="00D450BA" w:rsidRPr="008C5832" w:rsidRDefault="00D450BA" w:rsidP="00D450BA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w tym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osobną teczką dla wykonanych sieci i przyłączy kanalizacyjnych zawierającą co najmniej następujące dokumenty: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protokoł</w:t>
      </w:r>
      <w:r w:rsidR="0055281C">
        <w:rPr>
          <w:rFonts w:ascii="Calibri" w:hAnsi="Calibri" w:cs="Calibri"/>
          <w:bCs/>
          <w:color w:val="000000"/>
          <w:sz w:val="22"/>
          <w:szCs w:val="22"/>
        </w:rPr>
        <w:t>ami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odbioru podsypki i </w:t>
      </w:r>
      <w:proofErr w:type="spellStart"/>
      <w:r w:rsidRPr="008C5832">
        <w:rPr>
          <w:rFonts w:ascii="Calibri" w:hAnsi="Calibri" w:cs="Calibri"/>
          <w:bCs/>
          <w:color w:val="000000"/>
          <w:sz w:val="22"/>
          <w:szCs w:val="22"/>
        </w:rPr>
        <w:t>obsypki</w:t>
      </w:r>
      <w:proofErr w:type="spellEnd"/>
      <w:r w:rsidRPr="008C5832">
        <w:rPr>
          <w:rFonts w:ascii="Calibri" w:hAnsi="Calibri" w:cs="Calibri"/>
          <w:bCs/>
          <w:color w:val="000000"/>
          <w:sz w:val="22"/>
          <w:szCs w:val="22"/>
        </w:rPr>
        <w:t>,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rysunk</w:t>
      </w:r>
      <w:r w:rsidR="0055281C">
        <w:rPr>
          <w:rFonts w:ascii="Calibri" w:hAnsi="Calibri" w:cs="Calibri"/>
          <w:bCs/>
          <w:color w:val="000000"/>
          <w:sz w:val="22"/>
          <w:szCs w:val="22"/>
        </w:rPr>
        <w:t>ami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powykonawczy</w:t>
      </w:r>
      <w:r w:rsidR="0055281C">
        <w:rPr>
          <w:rFonts w:ascii="Calibri" w:hAnsi="Calibri" w:cs="Calibri"/>
          <w:bCs/>
          <w:color w:val="000000"/>
          <w:sz w:val="22"/>
          <w:szCs w:val="22"/>
        </w:rPr>
        <w:t>mi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z naniesieniem ewentualnych zmian w stosunku do </w:t>
      </w:r>
      <w:r w:rsidR="0055281C">
        <w:rPr>
          <w:rFonts w:ascii="Calibri" w:hAnsi="Calibri" w:cs="Calibri"/>
          <w:bCs/>
          <w:color w:val="000000"/>
          <w:sz w:val="22"/>
          <w:szCs w:val="22"/>
        </w:rPr>
        <w:t>dokumentacji projektowej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>,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pełn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ą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>geodezyjn</w:t>
      </w:r>
      <w:r>
        <w:rPr>
          <w:rFonts w:ascii="Calibri" w:hAnsi="Calibri" w:cs="Calibri"/>
          <w:bCs/>
          <w:color w:val="000000"/>
          <w:sz w:val="22"/>
          <w:szCs w:val="22"/>
        </w:rPr>
        <w:t>ą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dokumentacj</w:t>
      </w:r>
      <w:r>
        <w:rPr>
          <w:rFonts w:ascii="Calibri" w:hAnsi="Calibri" w:cs="Calibri"/>
          <w:bCs/>
          <w:color w:val="000000"/>
          <w:sz w:val="22"/>
          <w:szCs w:val="22"/>
        </w:rPr>
        <w:t>ę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powykonawcz</w:t>
      </w:r>
      <w:r>
        <w:rPr>
          <w:rFonts w:ascii="Calibri" w:hAnsi="Calibri" w:cs="Calibri"/>
          <w:bCs/>
          <w:color w:val="000000"/>
          <w:sz w:val="22"/>
          <w:szCs w:val="22"/>
        </w:rPr>
        <w:t>ą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(mapa zasadnicza, szkice polowe, wykaz współrzędnych (X,Y,Z), karty studni),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oświadczenie</w:t>
      </w:r>
      <w:r w:rsidR="0055281C">
        <w:rPr>
          <w:rFonts w:ascii="Calibri" w:hAnsi="Calibri" w:cs="Calibri"/>
          <w:bCs/>
          <w:color w:val="000000"/>
          <w:sz w:val="22"/>
          <w:szCs w:val="22"/>
        </w:rPr>
        <w:t>m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kierownika robót o wykonaniu robót zgodnie z dokumentacją, naniesionymi zmianami i prawem budowlanym,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raport</w:t>
      </w:r>
      <w:r w:rsidR="0055281C">
        <w:rPr>
          <w:rFonts w:ascii="Calibri" w:hAnsi="Calibri" w:cs="Calibri"/>
          <w:bCs/>
          <w:color w:val="000000"/>
          <w:sz w:val="22"/>
          <w:szCs w:val="22"/>
        </w:rPr>
        <w:t xml:space="preserve">em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z czyszczenia i prześwietlenia kanalizacji telewizją przemysłową wraz z materiałem filmowym,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atest</w:t>
      </w:r>
      <w:r w:rsidR="0055281C">
        <w:rPr>
          <w:rFonts w:ascii="Calibri" w:hAnsi="Calibri" w:cs="Calibri"/>
          <w:bCs/>
          <w:color w:val="000000"/>
          <w:sz w:val="22"/>
          <w:szCs w:val="22"/>
        </w:rPr>
        <w:t>ami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na zastosowane materiały,</w:t>
      </w:r>
    </w:p>
    <w:p w:rsidR="00D450BA" w:rsidRPr="008C5832" w:rsidRDefault="00D450BA" w:rsidP="00D450B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wypełnion</w:t>
      </w:r>
      <w:r>
        <w:rPr>
          <w:rFonts w:ascii="Calibri" w:hAnsi="Calibri" w:cs="Calibri"/>
          <w:bCs/>
          <w:color w:val="000000"/>
          <w:sz w:val="22"/>
          <w:szCs w:val="22"/>
        </w:rPr>
        <w:t>ą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książk</w:t>
      </w:r>
      <w:r>
        <w:rPr>
          <w:rFonts w:ascii="Calibri" w:hAnsi="Calibri" w:cs="Calibri"/>
          <w:bCs/>
          <w:color w:val="000000"/>
          <w:sz w:val="22"/>
          <w:szCs w:val="22"/>
        </w:rPr>
        <w:t>ę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obiektu budowlanego dla sieci kanalizacyjnej.</w:t>
      </w:r>
    </w:p>
    <w:p w:rsidR="00D450BA" w:rsidRPr="008C5832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Całość dokumentacji powykonawczej należy również przekazać w formie elektronicznej, w formacie plików *.pdf, w dwóch ( 2 ) egzemplarzach na nośniku typu pendrive.</w:t>
      </w:r>
    </w:p>
    <w:p w:rsidR="0055281C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Dokumentacja </w:t>
      </w:r>
      <w:proofErr w:type="spellStart"/>
      <w:r w:rsidRPr="008C5832">
        <w:rPr>
          <w:rFonts w:ascii="Calibri" w:hAnsi="Calibri" w:cs="Calibri"/>
          <w:bCs/>
          <w:color w:val="000000"/>
          <w:sz w:val="22"/>
          <w:szCs w:val="22"/>
        </w:rPr>
        <w:t>geodezyjno</w:t>
      </w:r>
      <w:proofErr w:type="spellEnd"/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 - kartograficzna, sporządzona w wyniku geodezyjnej inwentaryzacji powykonawczej, powinna zawierać dane umożliwiające wniesienie zmian na mapę zasadniczą. </w:t>
      </w:r>
    </w:p>
    <w:p w:rsidR="00D450BA" w:rsidRPr="008C5832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Wykonawca zobowiązany jest przekazać do ośrodka dokumentacji geodezyjnej i kartograficznej oryginał wskazanej dokumentacji.</w:t>
      </w:r>
    </w:p>
    <w:p w:rsidR="00D450BA" w:rsidRPr="008C5832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Wykonawca zobowiązany jest do zapewnienia każdorazowego udziału</w:t>
      </w:r>
      <w:r w:rsidRPr="008C5832">
        <w:rPr>
          <w:rFonts w:ascii="Calibri" w:hAnsi="Calibri" w:cs="Calibri"/>
          <w:color w:val="000000"/>
          <w:sz w:val="22"/>
          <w:szCs w:val="22"/>
        </w:rPr>
        <w:t xml:space="preserve"> kierownika </w:t>
      </w:r>
      <w:r w:rsidR="00AC5EF8">
        <w:rPr>
          <w:rFonts w:ascii="Calibri" w:hAnsi="Calibri" w:cs="Calibri"/>
          <w:color w:val="000000"/>
          <w:sz w:val="22"/>
          <w:szCs w:val="22"/>
        </w:rPr>
        <w:t>budowy</w:t>
      </w:r>
      <w:r w:rsidRPr="008C5832">
        <w:rPr>
          <w:rFonts w:ascii="Calibri" w:hAnsi="Calibri" w:cs="Calibri"/>
          <w:color w:val="000000"/>
          <w:sz w:val="22"/>
          <w:szCs w:val="22"/>
        </w:rPr>
        <w:t xml:space="preserve"> (kierownik </w:t>
      </w:r>
      <w:r w:rsidR="00AC5EF8">
        <w:rPr>
          <w:rFonts w:ascii="Calibri" w:hAnsi="Calibri" w:cs="Calibri"/>
          <w:color w:val="000000"/>
          <w:sz w:val="22"/>
          <w:szCs w:val="22"/>
        </w:rPr>
        <w:t>kontraktu</w:t>
      </w:r>
      <w:r w:rsidRPr="008C5832">
        <w:rPr>
          <w:rFonts w:ascii="Calibri" w:hAnsi="Calibri" w:cs="Calibri"/>
          <w:color w:val="000000"/>
          <w:sz w:val="22"/>
          <w:szCs w:val="22"/>
        </w:rPr>
        <w:t>) oraz, w zależności od zakresu wykonanych robót i usług, pozostałych członków personelu wykonawcy w odbiorach robót</w:t>
      </w:r>
      <w:r w:rsidRPr="008C5832">
        <w:rPr>
          <w:rFonts w:ascii="Calibri" w:hAnsi="Calibri" w:cs="Calibri"/>
          <w:sz w:val="22"/>
          <w:szCs w:val="22"/>
        </w:rPr>
        <w:t xml:space="preserve"> ulegających zakryciu lub zanikających, odbiorach częściowych, odbiorze </w:t>
      </w:r>
      <w:r w:rsidRPr="008C5832">
        <w:rPr>
          <w:rFonts w:ascii="Calibri" w:hAnsi="Calibri" w:cs="Calibri"/>
          <w:sz w:val="22"/>
          <w:szCs w:val="22"/>
        </w:rPr>
        <w:lastRenderedPageBreak/>
        <w:t xml:space="preserve">wewnętrznym całości wykonanych robót i usług oraz odbiorze </w:t>
      </w:r>
      <w:r w:rsidRPr="008C5832">
        <w:rPr>
          <w:rFonts w:ascii="Calibri" w:hAnsi="Calibri" w:cs="Calibri"/>
          <w:color w:val="000000"/>
          <w:sz w:val="22"/>
          <w:szCs w:val="22"/>
        </w:rPr>
        <w:t>końcowym zamówienia</w:t>
      </w:r>
      <w:r w:rsidR="00AC5EF8">
        <w:rPr>
          <w:rFonts w:ascii="Calibri" w:hAnsi="Calibri" w:cs="Calibri"/>
          <w:color w:val="000000"/>
          <w:sz w:val="22"/>
          <w:szCs w:val="22"/>
        </w:rPr>
        <w:t xml:space="preserve"> ( Projektu)</w:t>
      </w:r>
      <w:r w:rsidRPr="008C5832">
        <w:rPr>
          <w:rFonts w:ascii="Calibri" w:hAnsi="Calibri" w:cs="Calibri"/>
          <w:color w:val="000000"/>
          <w:sz w:val="22"/>
          <w:szCs w:val="22"/>
        </w:rPr>
        <w:t>.</w:t>
      </w:r>
    </w:p>
    <w:p w:rsidR="00D450BA" w:rsidRPr="008C5832" w:rsidRDefault="00D450BA" w:rsidP="00D450BA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Wykonawca w ramach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przedmiotu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>zamówienia (Projektu) zobowiązany jest do wykonania robót pielęgnacyjnych zieleni obejmujących wszystkie nowe nasadzenia (tj. koszenie, nawadnianie, nawożenie, przycinka), w</w:t>
      </w:r>
      <w:r w:rsidR="00AC5EF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>tym wykonane w ram</w:t>
      </w:r>
      <w:r w:rsidR="00AC5EF8">
        <w:rPr>
          <w:rFonts w:ascii="Calibri" w:hAnsi="Calibri" w:cs="Calibri"/>
          <w:bCs/>
          <w:color w:val="000000"/>
          <w:sz w:val="22"/>
          <w:szCs w:val="22"/>
        </w:rPr>
        <w:t>a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ch </w:t>
      </w:r>
      <w:proofErr w:type="spellStart"/>
      <w:r w:rsidRPr="008C5832">
        <w:rPr>
          <w:rFonts w:ascii="Calibri" w:hAnsi="Calibri" w:cs="Calibri"/>
          <w:bCs/>
          <w:color w:val="000000"/>
          <w:sz w:val="22"/>
          <w:szCs w:val="22"/>
        </w:rPr>
        <w:t>fitoremediacji</w:t>
      </w:r>
      <w:proofErr w:type="spellEnd"/>
      <w:r w:rsidRPr="008C5832">
        <w:rPr>
          <w:rFonts w:ascii="Calibri" w:hAnsi="Calibri" w:cs="Calibri"/>
          <w:bCs/>
          <w:color w:val="000000"/>
          <w:sz w:val="22"/>
          <w:szCs w:val="22"/>
        </w:rPr>
        <w:t>, zgodnie z zasadami sztuki ogrodniczej w celu zapewnienia prawidłowego ukorzenienia i wzrostu nasadzonego materiału roślinnego do czasu odbioru końcowego całości przedmiotu zamówienia</w:t>
      </w:r>
      <w:r w:rsidR="0055281C">
        <w:rPr>
          <w:rFonts w:ascii="Calibri" w:hAnsi="Calibri" w:cs="Calibri"/>
          <w:bCs/>
          <w:color w:val="000000"/>
          <w:sz w:val="22"/>
          <w:szCs w:val="22"/>
        </w:rPr>
        <w:t xml:space="preserve"> ( Projektu ).</w:t>
      </w:r>
    </w:p>
    <w:p w:rsidR="00D450BA" w:rsidRPr="008C5832" w:rsidRDefault="00D450BA" w:rsidP="00D450BA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 xml:space="preserve">Obowiązkiem wykonawcy jest </w:t>
      </w:r>
      <w:r w:rsidR="00AC5EF8">
        <w:rPr>
          <w:rFonts w:ascii="Calibri" w:hAnsi="Calibri" w:cs="Calibri"/>
          <w:sz w:val="22"/>
          <w:szCs w:val="22"/>
        </w:rPr>
        <w:t>u</w:t>
      </w:r>
      <w:r w:rsidRPr="008C5832">
        <w:rPr>
          <w:rFonts w:ascii="Calibri" w:hAnsi="Calibri" w:cs="Calibri"/>
          <w:sz w:val="22"/>
          <w:szCs w:val="22"/>
        </w:rPr>
        <w:t>suwanie wad i usterek oraz zapewnienie właściwego kierownictwa nad realizacją prac związanych z ich usuwaniem, w tym w okresie rękojmi i gwarancji, według zasad obowiązujących w okresie realizacji zamówienia ( Projektu ).</w:t>
      </w:r>
    </w:p>
    <w:p w:rsidR="00D450BA" w:rsidRPr="008C5832" w:rsidRDefault="00D450BA" w:rsidP="00D450BA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D450BA" w:rsidRPr="008C5832" w:rsidRDefault="00D450BA" w:rsidP="00D450B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sz w:val="22"/>
          <w:szCs w:val="22"/>
        </w:rPr>
        <w:t>Wykonawca zobowiązany jest do udziału w odbiorze ostatecznym na miesiąc przed upływem okresu gwarancji.</w:t>
      </w:r>
    </w:p>
    <w:p w:rsidR="00D450BA" w:rsidRPr="008C5832" w:rsidRDefault="00D450BA" w:rsidP="00D450BA">
      <w:pPr>
        <w:pStyle w:val="Akapitzlist"/>
        <w:ind w:left="0"/>
        <w:jc w:val="both"/>
        <w:rPr>
          <w:rFonts w:ascii="Calibri" w:hAnsi="Calibri" w:cs="Calibri"/>
          <w:bCs/>
          <w:color w:val="000000"/>
          <w:sz w:val="22"/>
          <w:szCs w:val="22"/>
          <w:highlight w:val="yellow"/>
        </w:rPr>
      </w:pPr>
    </w:p>
    <w:p w:rsidR="00D450BA" w:rsidRPr="008C5832" w:rsidRDefault="00D450BA" w:rsidP="00D450B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Koszty oględzin, przeglądów koniecznych do przeprowadzenia w związku z usuwaniem wynikłych wad </w:t>
      </w:r>
      <w:r w:rsidR="00AC5EF8">
        <w:rPr>
          <w:rFonts w:ascii="Calibri" w:hAnsi="Calibri" w:cs="Calibri"/>
          <w:bCs/>
          <w:color w:val="000000"/>
          <w:sz w:val="22"/>
          <w:szCs w:val="22"/>
        </w:rPr>
        <w:t xml:space="preserve">      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>i usterek oraz przeglądu gwarancyjnego i pogwarancyjnego całości wykonanych robót u usług ponosić będzie wykonawca. Koszty przeglądów gwarancyjnych i przeglądu pogwarancyjnego urządzeń, niezbędne dla dochowania przez Zamawiającego warunków gwarancji producenta ponosić będzie Zamawiający.</w:t>
      </w:r>
    </w:p>
    <w:p w:rsidR="00D450BA" w:rsidRPr="008C5832" w:rsidRDefault="00D450BA" w:rsidP="00D450BA">
      <w:pPr>
        <w:pStyle w:val="Akapitzlist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450BA" w:rsidRPr="008C5832" w:rsidRDefault="00D450BA" w:rsidP="00D450B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Koszty materiałów eksploatacyjnych, jeżeli ich zużycie nastąpi przed czasem (cyklem życia produktu) przewidzianym przez producenta/dostawcę materiału w okresie udzielonej gwarancji, będzie ponosił </w:t>
      </w:r>
      <w:r w:rsidR="0055281C">
        <w:rPr>
          <w:rFonts w:ascii="Calibri" w:hAnsi="Calibri" w:cs="Calibri"/>
          <w:bCs/>
          <w:color w:val="000000"/>
          <w:sz w:val="22"/>
          <w:szCs w:val="22"/>
        </w:rPr>
        <w:t>w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ykonawca (tj. koszty zakupu ww. materiałów eksploatacyjnych oraz ich wymiany). </w:t>
      </w:r>
    </w:p>
    <w:p w:rsidR="00D450BA" w:rsidRPr="008C5832" w:rsidRDefault="00D450BA" w:rsidP="00D450BA">
      <w:pPr>
        <w:pStyle w:val="Akapitzlist"/>
        <w:ind w:left="0"/>
        <w:jc w:val="both"/>
        <w:rPr>
          <w:rFonts w:ascii="Calibri" w:hAnsi="Calibri" w:cs="Calibri"/>
          <w:bCs/>
          <w:color w:val="000000"/>
          <w:sz w:val="22"/>
          <w:szCs w:val="22"/>
          <w:highlight w:val="yellow"/>
        </w:rPr>
      </w:pPr>
    </w:p>
    <w:p w:rsidR="00D450BA" w:rsidRPr="008C5832" w:rsidRDefault="00D450BA" w:rsidP="00D450B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Wykonawca w ofercie winien uwzględnić koszty wykonania wymaganych właściwymi przepisami prób, badań, pomiarów i sprawdzeń oraz koszty uzyskania od właściwych organów oraz gestorów sieci odpowiednich zaświadczeń, w szczególności koszty odbioru urządzeń, koszty odbioru węzłów pomiarowych przez gestorów sieci, koszty czynności i dokumentów niezbędnych do zgłoszenia i przeprowadzenia odbiorów przez organy zewnętrzne.</w:t>
      </w:r>
    </w:p>
    <w:p w:rsidR="00D450BA" w:rsidRPr="008C5832" w:rsidRDefault="00D450BA" w:rsidP="00D450BA">
      <w:pPr>
        <w:pStyle w:val="Akapitzlist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450BA" w:rsidRPr="008C5832" w:rsidRDefault="00D450BA" w:rsidP="00D450B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8C5832">
        <w:rPr>
          <w:rFonts w:ascii="Calibri" w:hAnsi="Calibri" w:cs="Calibri"/>
          <w:bCs/>
          <w:color w:val="000000"/>
          <w:sz w:val="22"/>
          <w:szCs w:val="22"/>
        </w:rPr>
        <w:t>Wykonawca powinien ująć w cenie ofertowej</w:t>
      </w:r>
      <w:r w:rsidR="0055281C">
        <w:rPr>
          <w:rFonts w:ascii="Calibri" w:hAnsi="Calibri" w:cs="Calibri"/>
          <w:bCs/>
          <w:color w:val="000000"/>
          <w:sz w:val="22"/>
          <w:szCs w:val="22"/>
        </w:rPr>
        <w:t xml:space="preserve"> (cenie ryczałtowej)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 xml:space="preserve">koszty wszystkich robót i usług towarzyszących i zabezpieczających, które nie zostały wyszczególnione w szczegółowym opisie przedmiotu zamówienia  oraz koszty innych prac umożliwiających wykonawcy wykonanie zamówienia (Projektu), </w:t>
      </w:r>
      <w:r w:rsidR="00AC5EF8">
        <w:rPr>
          <w:rFonts w:ascii="Calibri" w:hAnsi="Calibri" w:cs="Calibri"/>
          <w:bCs/>
          <w:color w:val="000000"/>
          <w:sz w:val="22"/>
          <w:szCs w:val="22"/>
        </w:rPr>
        <w:t xml:space="preserve">w formule zaprojektuj       i wybuduj,  </w:t>
      </w:r>
      <w:r w:rsidRPr="008C5832">
        <w:rPr>
          <w:rFonts w:ascii="Calibri" w:hAnsi="Calibri" w:cs="Calibri"/>
          <w:bCs/>
          <w:color w:val="000000"/>
          <w:sz w:val="22"/>
          <w:szCs w:val="22"/>
        </w:rPr>
        <w:t>a także koszt wszystkich tych czynności.</w:t>
      </w:r>
    </w:p>
    <w:p w:rsidR="00D450BA" w:rsidRDefault="00D450BA" w:rsidP="00D450BA">
      <w:pPr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450BA" w:rsidRDefault="00D450BA" w:rsidP="00D450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450BA" w:rsidRPr="00DB17D1" w:rsidRDefault="00D450BA" w:rsidP="00D450BA">
      <w:pPr>
        <w:pStyle w:val="Bezodstpw1"/>
        <w:jc w:val="center"/>
        <w:rPr>
          <w:b/>
        </w:rPr>
      </w:pPr>
    </w:p>
    <w:p w:rsidR="00291848" w:rsidRDefault="00291848" w:rsidP="00484B0F">
      <w:pPr>
        <w:pStyle w:val="Bezodstpw1"/>
        <w:jc w:val="right"/>
        <w:rPr>
          <w:b/>
        </w:rPr>
      </w:pPr>
    </w:p>
    <w:sectPr w:rsidR="00291848" w:rsidSect="00C201F6">
      <w:footerReference w:type="default" r:id="rId7"/>
      <w:headerReference w:type="first" r:id="rId8"/>
      <w:pgSz w:w="11906" w:h="16838"/>
      <w:pgMar w:top="1440" w:right="1080" w:bottom="1440" w:left="108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D02" w:rsidRDefault="004C0D02" w:rsidP="00CB7A2F">
      <w:r>
        <w:separator/>
      </w:r>
    </w:p>
  </w:endnote>
  <w:endnote w:type="continuationSeparator" w:id="0">
    <w:p w:rsidR="004C0D02" w:rsidRDefault="004C0D02" w:rsidP="00CB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848" w:rsidRPr="00C201F6" w:rsidRDefault="00291848">
    <w:pPr>
      <w:pStyle w:val="Stopka"/>
      <w:jc w:val="right"/>
      <w:rPr>
        <w:rFonts w:ascii="Calibri" w:hAnsi="Calibri" w:cs="Calibri"/>
      </w:rPr>
    </w:pPr>
    <w:r w:rsidRPr="00C201F6">
      <w:rPr>
        <w:rFonts w:ascii="Calibri" w:hAnsi="Calibri" w:cs="Calibri"/>
      </w:rPr>
      <w:fldChar w:fldCharType="begin"/>
    </w:r>
    <w:r w:rsidRPr="00C201F6">
      <w:rPr>
        <w:rFonts w:ascii="Calibri" w:hAnsi="Calibri" w:cs="Calibri"/>
      </w:rPr>
      <w:instrText xml:space="preserve"> PAGE   \* MERGEFORMAT </w:instrText>
    </w:r>
    <w:r w:rsidRPr="00C201F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4</w:t>
    </w:r>
    <w:r w:rsidRPr="00C201F6">
      <w:rPr>
        <w:rFonts w:ascii="Calibri" w:hAnsi="Calibri" w:cs="Calibri"/>
      </w:rPr>
      <w:fldChar w:fldCharType="end"/>
    </w:r>
  </w:p>
  <w:p w:rsidR="00291848" w:rsidRDefault="00291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D02" w:rsidRDefault="004C0D02" w:rsidP="00CB7A2F">
      <w:r>
        <w:separator/>
      </w:r>
    </w:p>
  </w:footnote>
  <w:footnote w:type="continuationSeparator" w:id="0">
    <w:p w:rsidR="004C0D02" w:rsidRDefault="004C0D02" w:rsidP="00CB7A2F">
      <w:r>
        <w:continuationSeparator/>
      </w:r>
    </w:p>
  </w:footnote>
  <w:footnote w:id="1">
    <w:p w:rsidR="00D450BA" w:rsidRDefault="00D450BA" w:rsidP="00D450BA">
      <w:pPr>
        <w:pStyle w:val="Tekstprzypisudolnego"/>
        <w:jc w:val="both"/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i/>
        </w:rPr>
        <w:t xml:space="preserve">do niniejszego postępowania, zgodnie z oceną Generalnego Dyrektora Ochrony Środowiska, w zakresie badań powierzchni ziemi potwierdzających skuteczność przeprowadzenia </w:t>
      </w:r>
      <w:proofErr w:type="spellStart"/>
      <w:r>
        <w:rPr>
          <w:rFonts w:ascii="Calibri" w:hAnsi="Calibri" w:cs="Calibri"/>
          <w:i/>
        </w:rPr>
        <w:t>remediacji</w:t>
      </w:r>
      <w:proofErr w:type="spellEnd"/>
      <w:r>
        <w:rPr>
          <w:rFonts w:ascii="Calibri" w:hAnsi="Calibri" w:cs="Calibri"/>
          <w:i/>
        </w:rPr>
        <w:t xml:space="preserve">, mają zastosowanie wskazane przepisy, tj. obowiązujące w dniu wydania decyzji WSI.511.4.2.2016.MB Regionalnego Dyrektora Ochrony Środowiska w Katowicach z dnia 16 maja 2016 r. ustalającej plan </w:t>
      </w:r>
      <w:proofErr w:type="spellStart"/>
      <w:r>
        <w:rPr>
          <w:rFonts w:ascii="Calibri" w:hAnsi="Calibri" w:cs="Calibri"/>
          <w:i/>
        </w:rPr>
        <w:t>remediacji</w:t>
      </w:r>
      <w:proofErr w:type="spellEnd"/>
      <w:r>
        <w:rPr>
          <w:rFonts w:ascii="Calibri" w:hAnsi="Calibri" w:cs="Calibri"/>
          <w:i/>
        </w:rPr>
        <w:t xml:space="preserve"> historycznego zanieczyszczenia powierzchni ziemi na działkach o nr ewidencyjnych 3821/1, 3819, 3816 i 1133/14 – powyższe stanowisko zawarto w informacji WSI.511.4.4.2016.MB Regionalnego Dyrektora Ochrony Środowiska w Katowicach z dnia 16 stycznia 2018 r</w:t>
      </w:r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848" w:rsidRDefault="0055281C" w:rsidP="00C201F6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i1025" type="#_x0000_t75" alt="FE_IS_RGB-1" style="width:447.7pt;height:8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10B"/>
    <w:multiLevelType w:val="hybridMultilevel"/>
    <w:tmpl w:val="D6703546"/>
    <w:lvl w:ilvl="0" w:tplc="A2FAB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015BD"/>
    <w:multiLevelType w:val="hybridMultilevel"/>
    <w:tmpl w:val="B4A21C28"/>
    <w:lvl w:ilvl="0" w:tplc="35C8B950">
      <w:start w:val="1"/>
      <w:numFmt w:val="lowerLetter"/>
      <w:suff w:val="space"/>
      <w:lvlText w:val="%1)"/>
      <w:lvlJc w:val="left"/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-3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8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5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2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9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704" w:hanging="180"/>
      </w:pPr>
      <w:rPr>
        <w:rFonts w:cs="Times New Roman"/>
      </w:rPr>
    </w:lvl>
  </w:abstractNum>
  <w:abstractNum w:abstractNumId="2" w15:restartNumberingAfterBreak="0">
    <w:nsid w:val="1C6D4A3F"/>
    <w:multiLevelType w:val="hybridMultilevel"/>
    <w:tmpl w:val="9E8286E8"/>
    <w:lvl w:ilvl="0" w:tplc="A2FAB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F1794"/>
    <w:multiLevelType w:val="hybridMultilevel"/>
    <w:tmpl w:val="7D26BBD2"/>
    <w:lvl w:ilvl="0" w:tplc="94C009E0">
      <w:start w:val="1"/>
      <w:numFmt w:val="bullet"/>
      <w:suff w:val="space"/>
      <w:lvlText w:val=""/>
      <w:lvlJc w:val="left"/>
      <w:pPr>
        <w:ind w:left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3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8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5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2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9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704" w:hanging="180"/>
      </w:pPr>
      <w:rPr>
        <w:rFonts w:cs="Times New Roman"/>
      </w:rPr>
    </w:lvl>
  </w:abstractNum>
  <w:abstractNum w:abstractNumId="4" w15:restartNumberingAfterBreak="0">
    <w:nsid w:val="21724665"/>
    <w:multiLevelType w:val="hybridMultilevel"/>
    <w:tmpl w:val="E844129C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9439AF"/>
    <w:multiLevelType w:val="hybridMultilevel"/>
    <w:tmpl w:val="F9B09784"/>
    <w:lvl w:ilvl="0" w:tplc="BACE285E">
      <w:start w:val="1"/>
      <w:numFmt w:val="decimal"/>
      <w:suff w:val="space"/>
      <w:lvlText w:val="%1."/>
      <w:lvlJc w:val="left"/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1C41BE"/>
    <w:multiLevelType w:val="hybridMultilevel"/>
    <w:tmpl w:val="BC8CEA5E"/>
    <w:lvl w:ilvl="0" w:tplc="B812FBA0">
      <w:start w:val="1"/>
      <w:numFmt w:val="lowerLetter"/>
      <w:lvlText w:val="%1)"/>
      <w:lvlJc w:val="left"/>
      <w:pPr>
        <w:tabs>
          <w:tab w:val="num" w:pos="227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D20C50"/>
    <w:multiLevelType w:val="hybridMultilevel"/>
    <w:tmpl w:val="B4A21C28"/>
    <w:lvl w:ilvl="0" w:tplc="35C8B950">
      <w:start w:val="1"/>
      <w:numFmt w:val="lowerLetter"/>
      <w:suff w:val="space"/>
      <w:lvlText w:val="%1)"/>
      <w:lvlJc w:val="left"/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-3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8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5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2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9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704" w:hanging="180"/>
      </w:pPr>
      <w:rPr>
        <w:rFonts w:cs="Times New Roman"/>
      </w:rPr>
    </w:lvl>
  </w:abstractNum>
  <w:abstractNum w:abstractNumId="8" w15:restartNumberingAfterBreak="0">
    <w:nsid w:val="322F7A83"/>
    <w:multiLevelType w:val="hybridMultilevel"/>
    <w:tmpl w:val="9EC4556E"/>
    <w:lvl w:ilvl="0" w:tplc="A2FAB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B6F34"/>
    <w:multiLevelType w:val="hybridMultilevel"/>
    <w:tmpl w:val="CA7A4776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4D3900"/>
    <w:multiLevelType w:val="multilevel"/>
    <w:tmpl w:val="0EE60FE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/>
      </w:rPr>
    </w:lvl>
  </w:abstractNum>
  <w:abstractNum w:abstractNumId="11" w15:restartNumberingAfterBreak="0">
    <w:nsid w:val="4A491566"/>
    <w:multiLevelType w:val="hybridMultilevel"/>
    <w:tmpl w:val="76C49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83C88"/>
    <w:multiLevelType w:val="hybridMultilevel"/>
    <w:tmpl w:val="E662FDBA"/>
    <w:lvl w:ilvl="0" w:tplc="67965D9E">
      <w:start w:val="1"/>
      <w:numFmt w:val="lowerLetter"/>
      <w:suff w:val="space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CA04E64"/>
    <w:multiLevelType w:val="hybridMultilevel"/>
    <w:tmpl w:val="4C9A1C5A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6A7AA8"/>
    <w:multiLevelType w:val="hybridMultilevel"/>
    <w:tmpl w:val="F9B09784"/>
    <w:lvl w:ilvl="0" w:tplc="BACE285E">
      <w:start w:val="1"/>
      <w:numFmt w:val="decimal"/>
      <w:suff w:val="space"/>
      <w:lvlText w:val="%1."/>
      <w:lvlJc w:val="left"/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36F5ADA"/>
    <w:multiLevelType w:val="multilevel"/>
    <w:tmpl w:val="1B6E9B9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/>
      </w:rPr>
    </w:lvl>
  </w:abstractNum>
  <w:abstractNum w:abstractNumId="16" w15:restartNumberingAfterBreak="0">
    <w:nsid w:val="674E7043"/>
    <w:multiLevelType w:val="multilevel"/>
    <w:tmpl w:val="ECCE56DC"/>
    <w:lvl w:ilvl="0">
      <w:start w:val="10"/>
      <w:numFmt w:val="decimal"/>
      <w:suff w:val="space"/>
      <w:lvlText w:val="%1."/>
      <w:lvlJc w:val="left"/>
      <w:pPr>
        <w:ind w:left="5322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17" w15:restartNumberingAfterBreak="0">
    <w:nsid w:val="68CE7A04"/>
    <w:multiLevelType w:val="multilevel"/>
    <w:tmpl w:val="1F62429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6AB86FB5"/>
    <w:multiLevelType w:val="hybridMultilevel"/>
    <w:tmpl w:val="8264A4A0"/>
    <w:lvl w:ilvl="0" w:tplc="0EA67262">
      <w:start w:val="1"/>
      <w:numFmt w:val="upperLetter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78150A3"/>
    <w:multiLevelType w:val="hybridMultilevel"/>
    <w:tmpl w:val="C0B8D3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F8C7DEF"/>
    <w:multiLevelType w:val="multilevel"/>
    <w:tmpl w:val="661E27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9"/>
  </w:num>
  <w:num w:numId="11">
    <w:abstractNumId w:val="13"/>
  </w:num>
  <w:num w:numId="12">
    <w:abstractNumId w:val="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5CC8"/>
    <w:rsid w:val="00001031"/>
    <w:rsid w:val="00003C31"/>
    <w:rsid w:val="00004FF7"/>
    <w:rsid w:val="00005E4B"/>
    <w:rsid w:val="0000768B"/>
    <w:rsid w:val="00010EAA"/>
    <w:rsid w:val="00014A56"/>
    <w:rsid w:val="000166F8"/>
    <w:rsid w:val="00020DFE"/>
    <w:rsid w:val="00023B10"/>
    <w:rsid w:val="00037850"/>
    <w:rsid w:val="000438ED"/>
    <w:rsid w:val="00047D74"/>
    <w:rsid w:val="0005603B"/>
    <w:rsid w:val="0006169E"/>
    <w:rsid w:val="000630BE"/>
    <w:rsid w:val="00073C7B"/>
    <w:rsid w:val="00075C76"/>
    <w:rsid w:val="000842E4"/>
    <w:rsid w:val="00092E47"/>
    <w:rsid w:val="000946CA"/>
    <w:rsid w:val="00095D69"/>
    <w:rsid w:val="000963D9"/>
    <w:rsid w:val="0009647E"/>
    <w:rsid w:val="000A0D4B"/>
    <w:rsid w:val="000A167F"/>
    <w:rsid w:val="000A2CC4"/>
    <w:rsid w:val="000A78D2"/>
    <w:rsid w:val="000B321A"/>
    <w:rsid w:val="000B3D02"/>
    <w:rsid w:val="000B4865"/>
    <w:rsid w:val="000B4A6D"/>
    <w:rsid w:val="000D010E"/>
    <w:rsid w:val="000D0EBE"/>
    <w:rsid w:val="000D4DF4"/>
    <w:rsid w:val="000E04A6"/>
    <w:rsid w:val="000E07F1"/>
    <w:rsid w:val="000E3CC2"/>
    <w:rsid w:val="000E4D35"/>
    <w:rsid w:val="000F6EC6"/>
    <w:rsid w:val="001036C3"/>
    <w:rsid w:val="001044B6"/>
    <w:rsid w:val="0010779E"/>
    <w:rsid w:val="0011078E"/>
    <w:rsid w:val="001135B9"/>
    <w:rsid w:val="001168B9"/>
    <w:rsid w:val="00120B21"/>
    <w:rsid w:val="00130EDF"/>
    <w:rsid w:val="00131348"/>
    <w:rsid w:val="0013144F"/>
    <w:rsid w:val="00135103"/>
    <w:rsid w:val="00135896"/>
    <w:rsid w:val="00146E0E"/>
    <w:rsid w:val="00150377"/>
    <w:rsid w:val="00150D5A"/>
    <w:rsid w:val="0015648C"/>
    <w:rsid w:val="00156DF8"/>
    <w:rsid w:val="001650AC"/>
    <w:rsid w:val="00181039"/>
    <w:rsid w:val="00185561"/>
    <w:rsid w:val="001873B7"/>
    <w:rsid w:val="00191AE7"/>
    <w:rsid w:val="00194146"/>
    <w:rsid w:val="00194C7C"/>
    <w:rsid w:val="0019720F"/>
    <w:rsid w:val="001A09E6"/>
    <w:rsid w:val="001A3D53"/>
    <w:rsid w:val="001A5C5E"/>
    <w:rsid w:val="001A64DF"/>
    <w:rsid w:val="001B2B0D"/>
    <w:rsid w:val="001B7D7A"/>
    <w:rsid w:val="001C4732"/>
    <w:rsid w:val="001C6A2D"/>
    <w:rsid w:val="001C740C"/>
    <w:rsid w:val="001D028D"/>
    <w:rsid w:val="001D53FF"/>
    <w:rsid w:val="001D5561"/>
    <w:rsid w:val="001E08B7"/>
    <w:rsid w:val="001E58A3"/>
    <w:rsid w:val="002000EC"/>
    <w:rsid w:val="0020157C"/>
    <w:rsid w:val="002075E1"/>
    <w:rsid w:val="002136EE"/>
    <w:rsid w:val="00220961"/>
    <w:rsid w:val="00220B8A"/>
    <w:rsid w:val="002221EA"/>
    <w:rsid w:val="00222A60"/>
    <w:rsid w:val="00226484"/>
    <w:rsid w:val="00231F1F"/>
    <w:rsid w:val="00236F2A"/>
    <w:rsid w:val="00240934"/>
    <w:rsid w:val="00240F26"/>
    <w:rsid w:val="00252D78"/>
    <w:rsid w:val="00255C6C"/>
    <w:rsid w:val="002731F1"/>
    <w:rsid w:val="00273B38"/>
    <w:rsid w:val="002744B5"/>
    <w:rsid w:val="002745B2"/>
    <w:rsid w:val="002758E0"/>
    <w:rsid w:val="00275C96"/>
    <w:rsid w:val="00282B29"/>
    <w:rsid w:val="00283532"/>
    <w:rsid w:val="00283EFF"/>
    <w:rsid w:val="00284150"/>
    <w:rsid w:val="002912AD"/>
    <w:rsid w:val="00291848"/>
    <w:rsid w:val="00295E27"/>
    <w:rsid w:val="00296ECA"/>
    <w:rsid w:val="002A0C5B"/>
    <w:rsid w:val="002A1DA1"/>
    <w:rsid w:val="002A2A22"/>
    <w:rsid w:val="002A3C49"/>
    <w:rsid w:val="002B137E"/>
    <w:rsid w:val="002B1893"/>
    <w:rsid w:val="002B3522"/>
    <w:rsid w:val="002C0629"/>
    <w:rsid w:val="002C1EF9"/>
    <w:rsid w:val="002C3BC1"/>
    <w:rsid w:val="002C5816"/>
    <w:rsid w:val="002D2373"/>
    <w:rsid w:val="002D37BE"/>
    <w:rsid w:val="002D3CA5"/>
    <w:rsid w:val="002D518F"/>
    <w:rsid w:val="002F0161"/>
    <w:rsid w:val="002F0FB8"/>
    <w:rsid w:val="002F1459"/>
    <w:rsid w:val="002F3C55"/>
    <w:rsid w:val="002F473D"/>
    <w:rsid w:val="002F638C"/>
    <w:rsid w:val="002F7E51"/>
    <w:rsid w:val="00302A49"/>
    <w:rsid w:val="003044A8"/>
    <w:rsid w:val="00306316"/>
    <w:rsid w:val="00306B55"/>
    <w:rsid w:val="003072A1"/>
    <w:rsid w:val="00307E6A"/>
    <w:rsid w:val="00310D7A"/>
    <w:rsid w:val="00311EBB"/>
    <w:rsid w:val="00322DF3"/>
    <w:rsid w:val="003247F0"/>
    <w:rsid w:val="0032634E"/>
    <w:rsid w:val="00331479"/>
    <w:rsid w:val="0033295C"/>
    <w:rsid w:val="0033464B"/>
    <w:rsid w:val="0033707E"/>
    <w:rsid w:val="00337DFD"/>
    <w:rsid w:val="00342A89"/>
    <w:rsid w:val="00343728"/>
    <w:rsid w:val="0034513A"/>
    <w:rsid w:val="003458F7"/>
    <w:rsid w:val="003526BD"/>
    <w:rsid w:val="00361EC2"/>
    <w:rsid w:val="00362F41"/>
    <w:rsid w:val="00380D9A"/>
    <w:rsid w:val="00383B1F"/>
    <w:rsid w:val="00383D65"/>
    <w:rsid w:val="003856DE"/>
    <w:rsid w:val="00391CA1"/>
    <w:rsid w:val="00392A64"/>
    <w:rsid w:val="0039304A"/>
    <w:rsid w:val="00393D89"/>
    <w:rsid w:val="00395785"/>
    <w:rsid w:val="003961CF"/>
    <w:rsid w:val="003A01C1"/>
    <w:rsid w:val="003A11C5"/>
    <w:rsid w:val="003A1CB6"/>
    <w:rsid w:val="003A36F1"/>
    <w:rsid w:val="003B2D8D"/>
    <w:rsid w:val="003B6890"/>
    <w:rsid w:val="003C22EA"/>
    <w:rsid w:val="003C2FDF"/>
    <w:rsid w:val="003C4197"/>
    <w:rsid w:val="003C7BEC"/>
    <w:rsid w:val="003C7DBA"/>
    <w:rsid w:val="003D771A"/>
    <w:rsid w:val="003E1879"/>
    <w:rsid w:val="003E3BBE"/>
    <w:rsid w:val="003F45DC"/>
    <w:rsid w:val="003F4BE7"/>
    <w:rsid w:val="003F4D4F"/>
    <w:rsid w:val="00401772"/>
    <w:rsid w:val="00411C23"/>
    <w:rsid w:val="0041335B"/>
    <w:rsid w:val="00413E1D"/>
    <w:rsid w:val="00420D5C"/>
    <w:rsid w:val="00423437"/>
    <w:rsid w:val="0042352E"/>
    <w:rsid w:val="00425FE0"/>
    <w:rsid w:val="00432248"/>
    <w:rsid w:val="00436BCA"/>
    <w:rsid w:val="0044060D"/>
    <w:rsid w:val="00442E9E"/>
    <w:rsid w:val="004476F5"/>
    <w:rsid w:val="00450930"/>
    <w:rsid w:val="00463121"/>
    <w:rsid w:val="0046430B"/>
    <w:rsid w:val="004658F3"/>
    <w:rsid w:val="00484B0F"/>
    <w:rsid w:val="00493452"/>
    <w:rsid w:val="0049544A"/>
    <w:rsid w:val="004A1BC2"/>
    <w:rsid w:val="004A36FE"/>
    <w:rsid w:val="004A5498"/>
    <w:rsid w:val="004C0D02"/>
    <w:rsid w:val="004C12FE"/>
    <w:rsid w:val="004C2FD9"/>
    <w:rsid w:val="004C35C6"/>
    <w:rsid w:val="004C4987"/>
    <w:rsid w:val="004C7172"/>
    <w:rsid w:val="004D4516"/>
    <w:rsid w:val="004F0728"/>
    <w:rsid w:val="004F37F3"/>
    <w:rsid w:val="00500A52"/>
    <w:rsid w:val="005012AB"/>
    <w:rsid w:val="005054C1"/>
    <w:rsid w:val="00507B58"/>
    <w:rsid w:val="005129E4"/>
    <w:rsid w:val="00512FF4"/>
    <w:rsid w:val="00514C1E"/>
    <w:rsid w:val="005167DB"/>
    <w:rsid w:val="00524BB7"/>
    <w:rsid w:val="0053129F"/>
    <w:rsid w:val="005318EA"/>
    <w:rsid w:val="00532293"/>
    <w:rsid w:val="00532AAD"/>
    <w:rsid w:val="0053448C"/>
    <w:rsid w:val="00535048"/>
    <w:rsid w:val="00536493"/>
    <w:rsid w:val="00541973"/>
    <w:rsid w:val="0055281C"/>
    <w:rsid w:val="00555365"/>
    <w:rsid w:val="005658B2"/>
    <w:rsid w:val="0056754D"/>
    <w:rsid w:val="00567A19"/>
    <w:rsid w:val="00567BBD"/>
    <w:rsid w:val="00573FCE"/>
    <w:rsid w:val="0057599B"/>
    <w:rsid w:val="0057614A"/>
    <w:rsid w:val="005775CB"/>
    <w:rsid w:val="00582FBC"/>
    <w:rsid w:val="00592393"/>
    <w:rsid w:val="00592D6A"/>
    <w:rsid w:val="005A2208"/>
    <w:rsid w:val="005A3C04"/>
    <w:rsid w:val="005A4D15"/>
    <w:rsid w:val="005A5EB9"/>
    <w:rsid w:val="005A697B"/>
    <w:rsid w:val="005B0F7A"/>
    <w:rsid w:val="005B4BE4"/>
    <w:rsid w:val="005D19C1"/>
    <w:rsid w:val="005D3634"/>
    <w:rsid w:val="005D5D47"/>
    <w:rsid w:val="005E1073"/>
    <w:rsid w:val="005E2510"/>
    <w:rsid w:val="005E6B08"/>
    <w:rsid w:val="005F11AF"/>
    <w:rsid w:val="005F23CD"/>
    <w:rsid w:val="005F28B8"/>
    <w:rsid w:val="005F4ECC"/>
    <w:rsid w:val="00602F12"/>
    <w:rsid w:val="006030BF"/>
    <w:rsid w:val="00603FC0"/>
    <w:rsid w:val="0061308B"/>
    <w:rsid w:val="00614EAE"/>
    <w:rsid w:val="006251BA"/>
    <w:rsid w:val="006314F1"/>
    <w:rsid w:val="00633B64"/>
    <w:rsid w:val="00635E74"/>
    <w:rsid w:val="00637547"/>
    <w:rsid w:val="00640AF8"/>
    <w:rsid w:val="00644E69"/>
    <w:rsid w:val="00646C5C"/>
    <w:rsid w:val="00664F9B"/>
    <w:rsid w:val="00665777"/>
    <w:rsid w:val="00676867"/>
    <w:rsid w:val="00676BFD"/>
    <w:rsid w:val="00676E3F"/>
    <w:rsid w:val="006841CA"/>
    <w:rsid w:val="00684D88"/>
    <w:rsid w:val="006851C6"/>
    <w:rsid w:val="00687287"/>
    <w:rsid w:val="006913CF"/>
    <w:rsid w:val="006929DA"/>
    <w:rsid w:val="0069341A"/>
    <w:rsid w:val="00693BB3"/>
    <w:rsid w:val="006A2E32"/>
    <w:rsid w:val="006A2E5D"/>
    <w:rsid w:val="006A3D66"/>
    <w:rsid w:val="006B0199"/>
    <w:rsid w:val="006B08E1"/>
    <w:rsid w:val="006B0E0D"/>
    <w:rsid w:val="006B37CC"/>
    <w:rsid w:val="006C06BE"/>
    <w:rsid w:val="006C3B96"/>
    <w:rsid w:val="006C3E48"/>
    <w:rsid w:val="006D0925"/>
    <w:rsid w:val="006E2CC7"/>
    <w:rsid w:val="006E2DC2"/>
    <w:rsid w:val="006E7B58"/>
    <w:rsid w:val="006F0A52"/>
    <w:rsid w:val="006F10DA"/>
    <w:rsid w:val="006F38E4"/>
    <w:rsid w:val="006F4A82"/>
    <w:rsid w:val="006F4CE7"/>
    <w:rsid w:val="00701D35"/>
    <w:rsid w:val="007127EB"/>
    <w:rsid w:val="00725136"/>
    <w:rsid w:val="00725498"/>
    <w:rsid w:val="00726E12"/>
    <w:rsid w:val="00730823"/>
    <w:rsid w:val="00730C4D"/>
    <w:rsid w:val="00735959"/>
    <w:rsid w:val="00745129"/>
    <w:rsid w:val="0074562B"/>
    <w:rsid w:val="00747682"/>
    <w:rsid w:val="00751325"/>
    <w:rsid w:val="00756417"/>
    <w:rsid w:val="00760AE3"/>
    <w:rsid w:val="00761066"/>
    <w:rsid w:val="00761CE9"/>
    <w:rsid w:val="00764E45"/>
    <w:rsid w:val="00772A43"/>
    <w:rsid w:val="00776094"/>
    <w:rsid w:val="0078330A"/>
    <w:rsid w:val="00795157"/>
    <w:rsid w:val="00797398"/>
    <w:rsid w:val="007A070D"/>
    <w:rsid w:val="007A0F1F"/>
    <w:rsid w:val="007A517F"/>
    <w:rsid w:val="007C39C7"/>
    <w:rsid w:val="007C75EB"/>
    <w:rsid w:val="007D0B3B"/>
    <w:rsid w:val="007D2D04"/>
    <w:rsid w:val="007D5A0D"/>
    <w:rsid w:val="007D5A6A"/>
    <w:rsid w:val="007D5D89"/>
    <w:rsid w:val="007D70D0"/>
    <w:rsid w:val="007E7078"/>
    <w:rsid w:val="007E7530"/>
    <w:rsid w:val="007F3031"/>
    <w:rsid w:val="007F41CF"/>
    <w:rsid w:val="00801FE3"/>
    <w:rsid w:val="008136F2"/>
    <w:rsid w:val="00817071"/>
    <w:rsid w:val="008230A5"/>
    <w:rsid w:val="008236B4"/>
    <w:rsid w:val="00826F1D"/>
    <w:rsid w:val="00827BE4"/>
    <w:rsid w:val="0083142F"/>
    <w:rsid w:val="00835058"/>
    <w:rsid w:val="0083511C"/>
    <w:rsid w:val="00836309"/>
    <w:rsid w:val="00840733"/>
    <w:rsid w:val="00840EAF"/>
    <w:rsid w:val="00842DB0"/>
    <w:rsid w:val="008459D3"/>
    <w:rsid w:val="00846A9F"/>
    <w:rsid w:val="00850119"/>
    <w:rsid w:val="00853AF0"/>
    <w:rsid w:val="00860803"/>
    <w:rsid w:val="00863FD8"/>
    <w:rsid w:val="00864755"/>
    <w:rsid w:val="00864792"/>
    <w:rsid w:val="00873AF3"/>
    <w:rsid w:val="008742D4"/>
    <w:rsid w:val="00882E66"/>
    <w:rsid w:val="008837D4"/>
    <w:rsid w:val="008846E0"/>
    <w:rsid w:val="00884E61"/>
    <w:rsid w:val="00887B14"/>
    <w:rsid w:val="008A10B8"/>
    <w:rsid w:val="008A1B3C"/>
    <w:rsid w:val="008B535B"/>
    <w:rsid w:val="008B7723"/>
    <w:rsid w:val="008C37E4"/>
    <w:rsid w:val="008C3ACB"/>
    <w:rsid w:val="008C426F"/>
    <w:rsid w:val="008C5832"/>
    <w:rsid w:val="008D3E30"/>
    <w:rsid w:val="008D42F4"/>
    <w:rsid w:val="008D6057"/>
    <w:rsid w:val="008E1E47"/>
    <w:rsid w:val="008E7A2F"/>
    <w:rsid w:val="008F1EAB"/>
    <w:rsid w:val="008F369D"/>
    <w:rsid w:val="009027FD"/>
    <w:rsid w:val="00904061"/>
    <w:rsid w:val="00904C55"/>
    <w:rsid w:val="00907C0F"/>
    <w:rsid w:val="00913769"/>
    <w:rsid w:val="00920057"/>
    <w:rsid w:val="009234F0"/>
    <w:rsid w:val="00925153"/>
    <w:rsid w:val="009253C9"/>
    <w:rsid w:val="00931757"/>
    <w:rsid w:val="009358BE"/>
    <w:rsid w:val="009369B2"/>
    <w:rsid w:val="00940E11"/>
    <w:rsid w:val="0095131A"/>
    <w:rsid w:val="009524AD"/>
    <w:rsid w:val="009529BD"/>
    <w:rsid w:val="0095771B"/>
    <w:rsid w:val="00963FBC"/>
    <w:rsid w:val="0097035A"/>
    <w:rsid w:val="00974C50"/>
    <w:rsid w:val="009760C2"/>
    <w:rsid w:val="00977A33"/>
    <w:rsid w:val="0098025D"/>
    <w:rsid w:val="009864D9"/>
    <w:rsid w:val="00991CA9"/>
    <w:rsid w:val="0099350A"/>
    <w:rsid w:val="0099556C"/>
    <w:rsid w:val="009A0C24"/>
    <w:rsid w:val="009A149B"/>
    <w:rsid w:val="009A701B"/>
    <w:rsid w:val="009B3749"/>
    <w:rsid w:val="009C4EFD"/>
    <w:rsid w:val="009C61CA"/>
    <w:rsid w:val="009D1F27"/>
    <w:rsid w:val="009D6436"/>
    <w:rsid w:val="009E3DB7"/>
    <w:rsid w:val="009E4FE9"/>
    <w:rsid w:val="009F125E"/>
    <w:rsid w:val="009F4891"/>
    <w:rsid w:val="009F5CC8"/>
    <w:rsid w:val="00A044E8"/>
    <w:rsid w:val="00A068C4"/>
    <w:rsid w:val="00A102B0"/>
    <w:rsid w:val="00A10D40"/>
    <w:rsid w:val="00A13030"/>
    <w:rsid w:val="00A27533"/>
    <w:rsid w:val="00A30999"/>
    <w:rsid w:val="00A345B3"/>
    <w:rsid w:val="00A348F6"/>
    <w:rsid w:val="00A36930"/>
    <w:rsid w:val="00A37451"/>
    <w:rsid w:val="00A41A15"/>
    <w:rsid w:val="00A5752F"/>
    <w:rsid w:val="00A6723E"/>
    <w:rsid w:val="00A867B0"/>
    <w:rsid w:val="00A86EAC"/>
    <w:rsid w:val="00A923F3"/>
    <w:rsid w:val="00A945BC"/>
    <w:rsid w:val="00A96373"/>
    <w:rsid w:val="00AA0097"/>
    <w:rsid w:val="00AB3D26"/>
    <w:rsid w:val="00AB4C2F"/>
    <w:rsid w:val="00AB655D"/>
    <w:rsid w:val="00AC0E66"/>
    <w:rsid w:val="00AC5EF8"/>
    <w:rsid w:val="00AC6398"/>
    <w:rsid w:val="00AD21CB"/>
    <w:rsid w:val="00AD26C4"/>
    <w:rsid w:val="00AD5ED6"/>
    <w:rsid w:val="00AE5B02"/>
    <w:rsid w:val="00AE6BE7"/>
    <w:rsid w:val="00AF1581"/>
    <w:rsid w:val="00AF2382"/>
    <w:rsid w:val="00AF4F27"/>
    <w:rsid w:val="00B03976"/>
    <w:rsid w:val="00B06DB6"/>
    <w:rsid w:val="00B1005E"/>
    <w:rsid w:val="00B12F3B"/>
    <w:rsid w:val="00B17D53"/>
    <w:rsid w:val="00B26593"/>
    <w:rsid w:val="00B328D3"/>
    <w:rsid w:val="00B37C0F"/>
    <w:rsid w:val="00B50363"/>
    <w:rsid w:val="00B527E3"/>
    <w:rsid w:val="00B54D55"/>
    <w:rsid w:val="00B57307"/>
    <w:rsid w:val="00B63579"/>
    <w:rsid w:val="00B66595"/>
    <w:rsid w:val="00B66AD9"/>
    <w:rsid w:val="00B72C98"/>
    <w:rsid w:val="00B81E12"/>
    <w:rsid w:val="00B82B1F"/>
    <w:rsid w:val="00B83AA1"/>
    <w:rsid w:val="00B83C3D"/>
    <w:rsid w:val="00B8730D"/>
    <w:rsid w:val="00B90909"/>
    <w:rsid w:val="00BA1838"/>
    <w:rsid w:val="00BB2348"/>
    <w:rsid w:val="00BC5DFC"/>
    <w:rsid w:val="00BC7C68"/>
    <w:rsid w:val="00BD1C81"/>
    <w:rsid w:val="00BD1FBE"/>
    <w:rsid w:val="00BD4093"/>
    <w:rsid w:val="00BD4E28"/>
    <w:rsid w:val="00BD7897"/>
    <w:rsid w:val="00BE6348"/>
    <w:rsid w:val="00C0581C"/>
    <w:rsid w:val="00C11F10"/>
    <w:rsid w:val="00C17087"/>
    <w:rsid w:val="00C201F6"/>
    <w:rsid w:val="00C328B4"/>
    <w:rsid w:val="00C36433"/>
    <w:rsid w:val="00C5336F"/>
    <w:rsid w:val="00C54507"/>
    <w:rsid w:val="00C551FA"/>
    <w:rsid w:val="00C55297"/>
    <w:rsid w:val="00C5602E"/>
    <w:rsid w:val="00C56BC1"/>
    <w:rsid w:val="00C56F0C"/>
    <w:rsid w:val="00C608A2"/>
    <w:rsid w:val="00C64568"/>
    <w:rsid w:val="00C659F1"/>
    <w:rsid w:val="00C66E76"/>
    <w:rsid w:val="00C71DEB"/>
    <w:rsid w:val="00C83FCF"/>
    <w:rsid w:val="00C92F42"/>
    <w:rsid w:val="00C941FE"/>
    <w:rsid w:val="00CA110D"/>
    <w:rsid w:val="00CA5324"/>
    <w:rsid w:val="00CA66A2"/>
    <w:rsid w:val="00CB7A2F"/>
    <w:rsid w:val="00CC0387"/>
    <w:rsid w:val="00CC20DE"/>
    <w:rsid w:val="00CC56D9"/>
    <w:rsid w:val="00CC5C6D"/>
    <w:rsid w:val="00CD21F8"/>
    <w:rsid w:val="00CD26B7"/>
    <w:rsid w:val="00CD2D6C"/>
    <w:rsid w:val="00CD4C34"/>
    <w:rsid w:val="00CD6317"/>
    <w:rsid w:val="00CD6CA1"/>
    <w:rsid w:val="00CE0BF6"/>
    <w:rsid w:val="00CE3D32"/>
    <w:rsid w:val="00CF26F1"/>
    <w:rsid w:val="00CF447F"/>
    <w:rsid w:val="00D01830"/>
    <w:rsid w:val="00D0474C"/>
    <w:rsid w:val="00D05635"/>
    <w:rsid w:val="00D06BCF"/>
    <w:rsid w:val="00D1042A"/>
    <w:rsid w:val="00D10DA2"/>
    <w:rsid w:val="00D20624"/>
    <w:rsid w:val="00D25BB5"/>
    <w:rsid w:val="00D31984"/>
    <w:rsid w:val="00D33302"/>
    <w:rsid w:val="00D3561C"/>
    <w:rsid w:val="00D430E0"/>
    <w:rsid w:val="00D43F9E"/>
    <w:rsid w:val="00D44336"/>
    <w:rsid w:val="00D450BA"/>
    <w:rsid w:val="00D521F8"/>
    <w:rsid w:val="00D53551"/>
    <w:rsid w:val="00D57056"/>
    <w:rsid w:val="00D60C2B"/>
    <w:rsid w:val="00D630C5"/>
    <w:rsid w:val="00D64A36"/>
    <w:rsid w:val="00D66004"/>
    <w:rsid w:val="00D73778"/>
    <w:rsid w:val="00D84C24"/>
    <w:rsid w:val="00D86ACE"/>
    <w:rsid w:val="00D9079B"/>
    <w:rsid w:val="00D94C7E"/>
    <w:rsid w:val="00D965D6"/>
    <w:rsid w:val="00DA1971"/>
    <w:rsid w:val="00DA3D74"/>
    <w:rsid w:val="00DA4CF9"/>
    <w:rsid w:val="00DB17D1"/>
    <w:rsid w:val="00DB255B"/>
    <w:rsid w:val="00DB415B"/>
    <w:rsid w:val="00DB57DC"/>
    <w:rsid w:val="00DC3151"/>
    <w:rsid w:val="00DC474C"/>
    <w:rsid w:val="00DC6548"/>
    <w:rsid w:val="00DD39C1"/>
    <w:rsid w:val="00DD4D69"/>
    <w:rsid w:val="00DD57F0"/>
    <w:rsid w:val="00DD6544"/>
    <w:rsid w:val="00DF01B1"/>
    <w:rsid w:val="00DF56E1"/>
    <w:rsid w:val="00E01352"/>
    <w:rsid w:val="00E01AF5"/>
    <w:rsid w:val="00E02104"/>
    <w:rsid w:val="00E02CA1"/>
    <w:rsid w:val="00E0353E"/>
    <w:rsid w:val="00E05A56"/>
    <w:rsid w:val="00E1072F"/>
    <w:rsid w:val="00E1220B"/>
    <w:rsid w:val="00E12D6B"/>
    <w:rsid w:val="00E133E2"/>
    <w:rsid w:val="00E1442D"/>
    <w:rsid w:val="00E34639"/>
    <w:rsid w:val="00E3683B"/>
    <w:rsid w:val="00E4321D"/>
    <w:rsid w:val="00E463CC"/>
    <w:rsid w:val="00E50392"/>
    <w:rsid w:val="00E51909"/>
    <w:rsid w:val="00E67326"/>
    <w:rsid w:val="00E67811"/>
    <w:rsid w:val="00E72A74"/>
    <w:rsid w:val="00E73D50"/>
    <w:rsid w:val="00E73F90"/>
    <w:rsid w:val="00E749E3"/>
    <w:rsid w:val="00E74FAA"/>
    <w:rsid w:val="00E776D2"/>
    <w:rsid w:val="00E83F4A"/>
    <w:rsid w:val="00E86252"/>
    <w:rsid w:val="00E87F73"/>
    <w:rsid w:val="00E95089"/>
    <w:rsid w:val="00E9606A"/>
    <w:rsid w:val="00E9606F"/>
    <w:rsid w:val="00EA1113"/>
    <w:rsid w:val="00EA1C02"/>
    <w:rsid w:val="00EB1715"/>
    <w:rsid w:val="00EB1805"/>
    <w:rsid w:val="00EB2269"/>
    <w:rsid w:val="00EB5C39"/>
    <w:rsid w:val="00EB6487"/>
    <w:rsid w:val="00EB76F7"/>
    <w:rsid w:val="00EC11FE"/>
    <w:rsid w:val="00EC12D1"/>
    <w:rsid w:val="00EC1D4C"/>
    <w:rsid w:val="00ED0115"/>
    <w:rsid w:val="00ED028F"/>
    <w:rsid w:val="00EE0DD7"/>
    <w:rsid w:val="00EE4E65"/>
    <w:rsid w:val="00EE6B8C"/>
    <w:rsid w:val="00EF16A7"/>
    <w:rsid w:val="00F01860"/>
    <w:rsid w:val="00F0598A"/>
    <w:rsid w:val="00F05BA1"/>
    <w:rsid w:val="00F06087"/>
    <w:rsid w:val="00F103BA"/>
    <w:rsid w:val="00F10A25"/>
    <w:rsid w:val="00F11E3B"/>
    <w:rsid w:val="00F205DD"/>
    <w:rsid w:val="00F22A71"/>
    <w:rsid w:val="00F25632"/>
    <w:rsid w:val="00F40B44"/>
    <w:rsid w:val="00F8132D"/>
    <w:rsid w:val="00F82A7D"/>
    <w:rsid w:val="00F836F7"/>
    <w:rsid w:val="00F911C5"/>
    <w:rsid w:val="00FA16A7"/>
    <w:rsid w:val="00FA488A"/>
    <w:rsid w:val="00FA5E69"/>
    <w:rsid w:val="00FC2EF5"/>
    <w:rsid w:val="00FC4C08"/>
    <w:rsid w:val="00FC543E"/>
    <w:rsid w:val="00FD6825"/>
    <w:rsid w:val="00FE381A"/>
    <w:rsid w:val="00FE607A"/>
    <w:rsid w:val="00FF11DD"/>
    <w:rsid w:val="00FF12D6"/>
    <w:rsid w:val="00FF3E48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9444EB"/>
  <w15:docId w15:val="{54649A71-9815-4ECD-94F5-36443BE4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1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64568"/>
    <w:rPr>
      <w:rFonts w:cs="Times New Roman"/>
      <w:b/>
      <w:color w:val="ED6E00"/>
      <w:u w:val="none"/>
      <w:effect w:val="none"/>
      <w:bdr w:val="none" w:sz="0" w:space="0" w:color="auto" w:frame="1"/>
    </w:rPr>
  </w:style>
  <w:style w:type="paragraph" w:styleId="Akapitzlist">
    <w:name w:val="List Paragraph"/>
    <w:basedOn w:val="Normalny"/>
    <w:uiPriority w:val="99"/>
    <w:qFormat/>
    <w:rsid w:val="00E1072F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98025D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98025D"/>
    <w:rPr>
      <w:sz w:val="28"/>
    </w:rPr>
  </w:style>
  <w:style w:type="paragraph" w:styleId="Bezodstpw">
    <w:name w:val="No Spacing"/>
    <w:uiPriority w:val="99"/>
    <w:qFormat/>
    <w:rsid w:val="00745129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541973"/>
    <w:rPr>
      <w:rFonts w:ascii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uiPriority w:val="99"/>
    <w:rsid w:val="00383D65"/>
    <w:pPr>
      <w:suppressAutoHyphens/>
    </w:pPr>
    <w:rPr>
      <w:b/>
      <w:sz w:val="28"/>
      <w:lang w:eastAsia="ar-SA"/>
    </w:rPr>
  </w:style>
  <w:style w:type="paragraph" w:styleId="Nagwek">
    <w:name w:val="header"/>
    <w:basedOn w:val="Normalny"/>
    <w:link w:val="NagwekZnak"/>
    <w:uiPriority w:val="99"/>
    <w:rsid w:val="00CB7A2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CB7A2F"/>
    <w:rPr>
      <w:sz w:val="24"/>
    </w:rPr>
  </w:style>
  <w:style w:type="paragraph" w:styleId="Stopka">
    <w:name w:val="footer"/>
    <w:basedOn w:val="Normalny"/>
    <w:link w:val="StopkaZnak"/>
    <w:uiPriority w:val="99"/>
    <w:rsid w:val="00CB7A2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CB7A2F"/>
    <w:rPr>
      <w:sz w:val="24"/>
    </w:rPr>
  </w:style>
  <w:style w:type="character" w:customStyle="1" w:styleId="marker">
    <w:name w:val="marker"/>
    <w:uiPriority w:val="99"/>
    <w:rsid w:val="004476F5"/>
  </w:style>
  <w:style w:type="character" w:customStyle="1" w:styleId="colordarkred">
    <w:name w:val="color_dark_red"/>
    <w:uiPriority w:val="99"/>
    <w:rsid w:val="004476F5"/>
  </w:style>
  <w:style w:type="character" w:customStyle="1" w:styleId="alb">
    <w:name w:val="a_lb"/>
    <w:uiPriority w:val="99"/>
    <w:rsid w:val="00AA0097"/>
  </w:style>
  <w:style w:type="character" w:customStyle="1" w:styleId="colorcrimsonred">
    <w:name w:val="color_crimson_red"/>
    <w:uiPriority w:val="99"/>
    <w:rsid w:val="00240934"/>
  </w:style>
  <w:style w:type="character" w:customStyle="1" w:styleId="colororchid">
    <w:name w:val="color_orchid"/>
    <w:uiPriority w:val="99"/>
    <w:rsid w:val="00240934"/>
  </w:style>
  <w:style w:type="character" w:customStyle="1" w:styleId="colorindigo">
    <w:name w:val="color_indigo"/>
    <w:uiPriority w:val="99"/>
    <w:rsid w:val="00240934"/>
  </w:style>
  <w:style w:type="character" w:customStyle="1" w:styleId="colorvioletred">
    <w:name w:val="color_violet_red"/>
    <w:uiPriority w:val="99"/>
    <w:rsid w:val="008F369D"/>
  </w:style>
  <w:style w:type="character" w:customStyle="1" w:styleId="colorstealblue">
    <w:name w:val="color_stealblue"/>
    <w:uiPriority w:val="99"/>
    <w:rsid w:val="008F369D"/>
  </w:style>
  <w:style w:type="character" w:customStyle="1" w:styleId="info-list-value-uzasadnienie">
    <w:name w:val="info-list-value-uzasadnienie"/>
    <w:uiPriority w:val="99"/>
    <w:rsid w:val="007D0B3B"/>
  </w:style>
  <w:style w:type="paragraph" w:styleId="NormalnyWeb">
    <w:name w:val="Normal (Web)"/>
    <w:basedOn w:val="Normalny"/>
    <w:uiPriority w:val="99"/>
    <w:rsid w:val="00925153"/>
    <w:pPr>
      <w:spacing w:before="100" w:beforeAutospacing="1" w:after="100" w:afterAutospacing="1"/>
    </w:pPr>
  </w:style>
  <w:style w:type="paragraph" w:customStyle="1" w:styleId="Bezodstpw1">
    <w:name w:val="Bez odstępów1"/>
    <w:uiPriority w:val="99"/>
    <w:rsid w:val="00925153"/>
    <w:rPr>
      <w:rFonts w:ascii="Calibri" w:hAnsi="Calibri" w:cs="Calibri"/>
      <w:sz w:val="22"/>
      <w:szCs w:val="22"/>
      <w:lang w:eastAsia="en-US"/>
    </w:rPr>
  </w:style>
  <w:style w:type="character" w:customStyle="1" w:styleId="alb-s">
    <w:name w:val="a_lb-s"/>
    <w:uiPriority w:val="99"/>
    <w:rsid w:val="003044A8"/>
  </w:style>
  <w:style w:type="character" w:styleId="Uwydatnienie">
    <w:name w:val="Emphasis"/>
    <w:uiPriority w:val="99"/>
    <w:qFormat/>
    <w:rsid w:val="001A3D53"/>
    <w:rPr>
      <w:rFonts w:cs="Times New Roman"/>
      <w:i/>
    </w:rPr>
  </w:style>
  <w:style w:type="paragraph" w:styleId="Tekstprzypisudolnego">
    <w:name w:val="footnote text"/>
    <w:basedOn w:val="Normalny"/>
    <w:link w:val="TekstprzypisudolnegoZnak"/>
    <w:uiPriority w:val="99"/>
    <w:rsid w:val="00B81E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81E12"/>
  </w:style>
  <w:style w:type="character" w:styleId="Odwoanieprzypisudolnego">
    <w:name w:val="footnote reference"/>
    <w:uiPriority w:val="99"/>
    <w:rsid w:val="00B81E12"/>
    <w:rPr>
      <w:rFonts w:cs="Times New Roman"/>
      <w:vertAlign w:val="superscript"/>
    </w:rPr>
  </w:style>
  <w:style w:type="paragraph" w:customStyle="1" w:styleId="Default">
    <w:name w:val="Default"/>
    <w:uiPriority w:val="99"/>
    <w:rsid w:val="008314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F11A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5F11AF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11202</Words>
  <Characters>67213</Characters>
  <Application>Microsoft Office Word</Application>
  <DocSecurity>0</DocSecurity>
  <Lines>560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UG</dc:creator>
  <cp:keywords/>
  <dc:description/>
  <cp:lastModifiedBy>Alicja Żebro</cp:lastModifiedBy>
  <cp:revision>39</cp:revision>
  <cp:lastPrinted>2018-07-10T11:17:00Z</cp:lastPrinted>
  <dcterms:created xsi:type="dcterms:W3CDTF">2018-08-02T07:50:00Z</dcterms:created>
  <dcterms:modified xsi:type="dcterms:W3CDTF">2018-09-04T08:20:00Z</dcterms:modified>
</cp:coreProperties>
</file>