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A" w:rsidRPr="00241BDF" w:rsidRDefault="007A32FA" w:rsidP="00F413B5">
      <w:pPr>
        <w:pStyle w:val="NoSpacing"/>
        <w:spacing w:before="60"/>
        <w:jc w:val="right"/>
        <w:rPr>
          <w:rFonts w:cs="Times New Roman"/>
          <w:i/>
        </w:rPr>
      </w:pPr>
      <w:r>
        <w:rPr>
          <w:rFonts w:cs="Times New Roman"/>
          <w:i/>
        </w:rPr>
        <w:t>Załącznik nr 9</w:t>
      </w:r>
    </w:p>
    <w:p w:rsidR="007A32FA" w:rsidRPr="00241BDF" w:rsidRDefault="007A32FA" w:rsidP="00F413B5">
      <w:pPr>
        <w:pStyle w:val="NoSpacing"/>
        <w:spacing w:before="60"/>
        <w:jc w:val="center"/>
        <w:rPr>
          <w:rFonts w:cs="Times New Roman"/>
        </w:rPr>
      </w:pPr>
      <w:r w:rsidRPr="00241BDF">
        <w:rPr>
          <w:rFonts w:cs="Times New Roman"/>
        </w:rPr>
        <w:t>UMOWA  nr …/IK/272/ZP/2018</w:t>
      </w:r>
    </w:p>
    <w:p w:rsidR="007A32FA" w:rsidRPr="00241BDF" w:rsidRDefault="007A32FA" w:rsidP="00F413B5">
      <w:pPr>
        <w:pStyle w:val="NoSpacing"/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zawarta w dniu ……..  w Świętochłowicach w trybie przepisów ustawy z dnia 29 stycznia 2004 r. - Prawo zamówień publicznych, pomiędzy:</w:t>
      </w:r>
    </w:p>
    <w:p w:rsidR="007A32FA" w:rsidRPr="00241BDF" w:rsidRDefault="007A32FA" w:rsidP="00F413B5">
      <w:pPr>
        <w:pStyle w:val="NoSpacing"/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Gminą Świętochłowice, ul. Katowicka 54, 41-600 Świętochłowice, NIP: 627 27 48 738, reprezentowaną przez: </w:t>
      </w:r>
    </w:p>
    <w:p w:rsidR="007A32FA" w:rsidRPr="00241BDF" w:rsidRDefault="007A32FA" w:rsidP="00A71C84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241BDF">
        <w:rPr>
          <w:rFonts w:cs="Times New Roman"/>
        </w:rPr>
        <w:t>…………………………..</w:t>
      </w:r>
    </w:p>
    <w:p w:rsidR="007A32FA" w:rsidRPr="00241BDF" w:rsidRDefault="007A32FA" w:rsidP="00A71C84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241BDF">
        <w:rPr>
          <w:rFonts w:cs="Times New Roman"/>
        </w:rPr>
        <w:t>…………………………..</w:t>
      </w:r>
    </w:p>
    <w:p w:rsidR="007A32FA" w:rsidRPr="00241BDF" w:rsidRDefault="007A32FA" w:rsidP="00F413B5">
      <w:pPr>
        <w:pStyle w:val="NoSpacing"/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przy kontrasygnacie Skarbnika Miasta, </w:t>
      </w:r>
    </w:p>
    <w:p w:rsidR="007A32FA" w:rsidRPr="00241BDF" w:rsidRDefault="007A32FA" w:rsidP="00F413B5">
      <w:pPr>
        <w:pStyle w:val="NoSpacing"/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zwaną w dalszej części umowy „Zamawiającym”,</w:t>
      </w:r>
    </w:p>
    <w:p w:rsidR="007A32FA" w:rsidRPr="00241BDF" w:rsidRDefault="007A32FA" w:rsidP="00F413B5">
      <w:pPr>
        <w:spacing w:before="60" w:after="0" w:line="240" w:lineRule="auto"/>
        <w:rPr>
          <w:rFonts w:cs="Times New Roman"/>
        </w:rPr>
      </w:pPr>
      <w:r w:rsidRPr="00241BDF">
        <w:rPr>
          <w:rFonts w:cs="Times New Roman"/>
        </w:rPr>
        <w:t xml:space="preserve">a  </w:t>
      </w:r>
    </w:p>
    <w:p w:rsidR="007A32FA" w:rsidRPr="00241BDF" w:rsidRDefault="007A32FA" w:rsidP="00F413B5">
      <w:pPr>
        <w:spacing w:before="60" w:after="0" w:line="240" w:lineRule="auto"/>
        <w:jc w:val="both"/>
        <w:rPr>
          <w:rFonts w:cs="Times New Roman"/>
        </w:rPr>
      </w:pPr>
      <w:r w:rsidRPr="00241BDF">
        <w:rPr>
          <w:rFonts w:cs="Times New Roman"/>
        </w:rPr>
        <w:t>……………………., z siedzibą: ………., KRS:………., NIP: ……….., reprezentowanym przez:</w:t>
      </w:r>
    </w:p>
    <w:p w:rsidR="007A32FA" w:rsidRPr="00241BDF" w:rsidRDefault="007A32FA" w:rsidP="00F413B5">
      <w:pPr>
        <w:spacing w:before="60" w:after="0" w:line="240" w:lineRule="auto"/>
        <w:jc w:val="both"/>
        <w:rPr>
          <w:rFonts w:cs="Times New Roman"/>
        </w:rPr>
      </w:pPr>
      <w:r w:rsidRPr="00241BDF">
        <w:rPr>
          <w:rFonts w:cs="Times New Roman"/>
        </w:rPr>
        <w:t>…………………………,</w:t>
      </w:r>
    </w:p>
    <w:p w:rsidR="007A32FA" w:rsidRPr="00241BDF" w:rsidRDefault="007A32FA" w:rsidP="00F413B5">
      <w:pPr>
        <w:pStyle w:val="NoSpacing"/>
        <w:spacing w:before="60"/>
        <w:jc w:val="both"/>
        <w:rPr>
          <w:rFonts w:cs="Times New Roman"/>
          <w:b/>
        </w:rPr>
      </w:pPr>
      <w:r w:rsidRPr="00241BDF">
        <w:rPr>
          <w:rFonts w:cs="Times New Roman"/>
        </w:rPr>
        <w:t>zwanym w dalszej części umowy „Wykonawcą”.</w:t>
      </w:r>
      <w:r w:rsidRPr="00241BDF">
        <w:rPr>
          <w:rFonts w:cs="Times New Roman"/>
          <w:b/>
        </w:rPr>
        <w:t xml:space="preserve"> 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1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Przedmiot umowy</w:t>
      </w:r>
    </w:p>
    <w:p w:rsidR="007A32FA" w:rsidRPr="00241BDF" w:rsidRDefault="007A32FA" w:rsidP="00F413B5">
      <w:pPr>
        <w:pStyle w:val="ListParagraph"/>
        <w:numPr>
          <w:ilvl w:val="0"/>
          <w:numId w:val="1"/>
        </w:numPr>
        <w:tabs>
          <w:tab w:val="left" w:pos="360"/>
        </w:tabs>
        <w:spacing w:before="60" w:after="0" w:line="240" w:lineRule="auto"/>
        <w:ind w:left="357" w:right="-28" w:hanging="357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 xml:space="preserve">Zgodnie z rozstrzygniętym przetargiem nieograniczonym (nr </w:t>
      </w:r>
      <w:r>
        <w:rPr>
          <w:rFonts w:cs="Times New Roman"/>
          <w:i w:val="0"/>
          <w:sz w:val="22"/>
          <w:szCs w:val="22"/>
        </w:rPr>
        <w:t>zamówienia publicznego ZPU.271.33.</w:t>
      </w:r>
      <w:r w:rsidRPr="00241BDF">
        <w:rPr>
          <w:rFonts w:cs="Times New Roman"/>
          <w:i w:val="0"/>
          <w:sz w:val="22"/>
          <w:szCs w:val="22"/>
        </w:rPr>
        <w:t xml:space="preserve">2018) Zamawiający zleca, a Wykonawca zobowiązuje się do należytego wykonania na rzecz Zamawiającego zadania pn.: </w:t>
      </w:r>
    </w:p>
    <w:p w:rsidR="007A32FA" w:rsidRPr="00241BDF" w:rsidRDefault="007A32FA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b/>
          <w:sz w:val="22"/>
          <w:szCs w:val="22"/>
        </w:rPr>
      </w:pPr>
      <w:r w:rsidRPr="00241BDF">
        <w:rPr>
          <w:rFonts w:cs="Times New Roman"/>
          <w:b/>
          <w:sz w:val="22"/>
          <w:szCs w:val="22"/>
        </w:rPr>
        <w:t xml:space="preserve">Budowa miejsc postojowych oraz placu zabaw wraz z zagospodarowaniem terenu przy ul. Krasickiego w Świętochłowicach, </w:t>
      </w:r>
    </w:p>
    <w:p w:rsidR="007A32FA" w:rsidRPr="00241BDF" w:rsidRDefault="007A32FA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b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>w zakresie części</w:t>
      </w:r>
      <w:r w:rsidRPr="00241BDF">
        <w:rPr>
          <w:rFonts w:cs="Times New Roman"/>
          <w:b/>
          <w:sz w:val="22"/>
          <w:szCs w:val="22"/>
        </w:rPr>
        <w:t xml:space="preserve"> … – …………………………………………………………..</w:t>
      </w:r>
    </w:p>
    <w:p w:rsidR="007A32FA" w:rsidRPr="00241BDF" w:rsidRDefault="007A32FA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>zwanego dalej „przedmiotem umowy”.</w:t>
      </w:r>
    </w:p>
    <w:p w:rsidR="007A32FA" w:rsidRPr="00241BDF" w:rsidRDefault="007A32FA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Szczegółowy zakres przedmiotu umowy określają załączniki do specyfikacji istotnych warunków zamówienia: opis przedmiotu zamówienia, dokumentacja projektowa, przedmiary robót oraz specyfikacje techniczne wykonania i odbioru robót, które to dokumenty wraz z ofertą Wykonawcy stanowią integralną część niniejszej umowy.</w:t>
      </w:r>
    </w:p>
    <w:p w:rsidR="007A32FA" w:rsidRPr="00241BDF" w:rsidRDefault="007A32FA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Wykonawca oświadcza, że posiada odpowiednią wiedzę, doświadczenie, zdolność techniczną i zawodową, bazę do wykonania przedmiotu umowy oraz zobowiązuje się wykonać przedmiot umowy przy zachowaniu należytej zawodowej staranności, zgodnie z obowiązującymi przepisami, standardami, etyką zawodową oraz postanowieniami niniejszej umowy.</w:t>
      </w:r>
    </w:p>
    <w:p w:rsidR="007A32FA" w:rsidRPr="00241BDF" w:rsidRDefault="007A32FA" w:rsidP="00F413B5">
      <w:pPr>
        <w:pStyle w:val="NoSpacing"/>
        <w:spacing w:before="60"/>
        <w:jc w:val="center"/>
        <w:rPr>
          <w:rFonts w:cs="Times New Roman"/>
        </w:rPr>
      </w:pPr>
      <w:r w:rsidRPr="00241BDF">
        <w:rPr>
          <w:rFonts w:cs="Times New Roman"/>
        </w:rPr>
        <w:t>§ 2</w:t>
      </w:r>
    </w:p>
    <w:p w:rsidR="007A32FA" w:rsidRPr="00241BDF" w:rsidRDefault="007A32FA" w:rsidP="00F413B5">
      <w:pPr>
        <w:pStyle w:val="NoSpacing"/>
        <w:spacing w:before="60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Termin wykonania</w:t>
      </w:r>
    </w:p>
    <w:p w:rsidR="007A32FA" w:rsidRPr="00241BDF" w:rsidRDefault="007A32FA" w:rsidP="00F413B5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Przedmiot umowy zostanie wykonany w terminie do ….. dni kalendarzowych, licząc od dnia przekazania terenu budowy.</w:t>
      </w:r>
    </w:p>
    <w:p w:rsidR="007A32FA" w:rsidRPr="00241BDF" w:rsidRDefault="007A32FA" w:rsidP="00F413B5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Teren budowy zostanie przekazany Wykonawcy w terminie 7 dni od daty zawarcia umowy.</w:t>
      </w:r>
    </w:p>
    <w:p w:rsidR="007A32FA" w:rsidRPr="00241BDF" w:rsidRDefault="007A32FA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3</w:t>
      </w:r>
    </w:p>
    <w:p w:rsidR="007A32FA" w:rsidRPr="00241BDF" w:rsidRDefault="007A32FA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Odbiór przedmiotu umowy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 xml:space="preserve">Odbiór końcowy przedmiotu umowy potwierdzi protokół końcowy odbioru robót, podpisany przez wyznaczonych w umowie inspektora nadzoru oraz kierownika budowy. 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left" w:pos="360"/>
        </w:tabs>
        <w:suppressAutoHyphens w:val="0"/>
        <w:spacing w:before="60"/>
        <w:ind w:left="360" w:right="-30"/>
        <w:jc w:val="both"/>
        <w:rPr>
          <w:rFonts w:cs="Times New Roman"/>
          <w:lang w:eastAsia="ko-KR"/>
        </w:rPr>
      </w:pPr>
      <w:r w:rsidRPr="00241BDF">
        <w:rPr>
          <w:rFonts w:cs="Times New Roman"/>
          <w:lang w:eastAsia="ko-KR"/>
        </w:rPr>
        <w:t xml:space="preserve">Na potrzeby odbioru końcowego, Wykonawca zobowiązany jest do sporządzenia w 1 egzemplarzu dokumentacji powykonawczej w wersji papierowej, w tym geodezyjnej inwentaryzacji powykonawczej, z naniesieniem ewentualnych zmian w stosunku do projektu wraz z oświadczeniem kierownika budowy o wykonaniu robót zgodnie z dokumentacją, naniesionymi zmianami i prawem budowlanym. Do dokumentacji tej należy dołączyć zbiór atestów, certyfikatów i deklaracji zgodności/właściwości użytkowych, dotyczących zabudowanych materiałów i urządzeń oraz protokoły badań i sprawdzeń, instrukcje eksploatacji/obsługi i konserwacji, karty gwarancyjne urządzeń o oryginale, zalecenia eksploatacyjne. </w:t>
      </w:r>
    </w:p>
    <w:p w:rsidR="007A32FA" w:rsidRPr="00241BDF" w:rsidRDefault="007A32FA" w:rsidP="00F413B5">
      <w:pPr>
        <w:spacing w:before="60" w:after="0" w:line="240" w:lineRule="auto"/>
        <w:ind w:left="357" w:right="-28"/>
        <w:jc w:val="both"/>
        <w:rPr>
          <w:rFonts w:cs="Times New Roman"/>
          <w:lang w:eastAsia="ko-KR"/>
        </w:rPr>
      </w:pPr>
      <w:r w:rsidRPr="00241BDF">
        <w:rPr>
          <w:rFonts w:cs="Times New Roman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dokumentacji. 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Jeżeli w toku czynności odbioru zostaną stwierdzone wady lub usterki, Zamawiającemu przysługują następujące uprawnienia:</w:t>
      </w:r>
    </w:p>
    <w:p w:rsidR="007A32FA" w:rsidRPr="00241BDF" w:rsidRDefault="007A32FA" w:rsidP="00F413B5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jeżeli wady i usterki nadają się do usunięcia, może odmówić odbioru do czasu usunięcia wad i usterek;</w:t>
      </w:r>
    </w:p>
    <w:p w:rsidR="007A32FA" w:rsidRPr="00241BDF" w:rsidRDefault="007A32FA" w:rsidP="00F413B5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241BDF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7A32FA" w:rsidRPr="00241BDF" w:rsidRDefault="007A32FA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241BDF">
        <w:rPr>
          <w:rFonts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7A32FA" w:rsidRPr="00241BDF" w:rsidRDefault="007A32FA" w:rsidP="00F413B5">
      <w:pPr>
        <w:pStyle w:val="NoSpacing"/>
        <w:spacing w:before="60"/>
        <w:jc w:val="center"/>
        <w:rPr>
          <w:rFonts w:cs="Times New Roman"/>
        </w:rPr>
      </w:pPr>
      <w:r w:rsidRPr="00241BDF">
        <w:rPr>
          <w:rFonts w:cs="Times New Roman"/>
        </w:rPr>
        <w:t>§ 4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Wynagrodzenie i warunki płatności</w:t>
      </w:r>
    </w:p>
    <w:p w:rsidR="007A32FA" w:rsidRPr="00241BDF" w:rsidRDefault="007A32FA" w:rsidP="00D273AF">
      <w:pPr>
        <w:pStyle w:val="NoSpacing"/>
        <w:numPr>
          <w:ilvl w:val="0"/>
          <w:numId w:val="9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Za wykonanie przedmiotu niniejszej umowy Zamawiający zapłaci Wykonawcy wynagrodzenie ryczałtowe, wynikające z oferty Wykonawcy, w wysokości netto: … zł, podatek VAT: … zł, brutto: … zł (słownie brutto: …), płatne z budżetu miasta według klasyfikacji budżetowej: …………….;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241BDF">
        <w:rPr>
          <w:rFonts w:cs="Times New Roman"/>
          <w:bCs/>
        </w:rPr>
        <w:t xml:space="preserve"> nie może żądać podwyższenia wynagrodzenia, chociażby w czasie zawarcia umowy nie można było przewidzieć rozmiaru  lub kosztów prac. </w:t>
      </w:r>
    </w:p>
    <w:p w:rsidR="007A32FA" w:rsidRPr="00241BDF" w:rsidRDefault="007A32FA" w:rsidP="00A71C84">
      <w:pPr>
        <w:numPr>
          <w:ilvl w:val="0"/>
          <w:numId w:val="9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241BDF">
        <w:rPr>
          <w:rFonts w:cs="Times New Roman"/>
        </w:rPr>
        <w:t xml:space="preserve">Wykonawca oświadcza, iż ujął w swojej ofercie cenowej wszystkie roboty towarzyszące i zabezpieczające a nie wyszczególnione w przedmiarach robót i opisie robót oraz inne prace umożliwiające Wykonawcy wykonanie robót podstawowych ujętych w przedmiarach oraz dokumentacji projektowej.  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  <w:bCs/>
          <w:iCs/>
        </w:rPr>
        <w:t xml:space="preserve">Rozliczenie wykonania przedmiotu umowy nastąpi na podstawie faktury końcowej. </w:t>
      </w:r>
      <w:r w:rsidRPr="00241BDF">
        <w:rPr>
          <w:rFonts w:cs="Times New Roman"/>
        </w:rPr>
        <w:t>Podstawą wystawienia faktury końcowej będzie podpisany przez Strony protokół odbioru końcowego przedmiotu umowy bez zastrzeżeń.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Zapłata należnego Wykonawcy wynagrodzenia nastąpi na podstawie prawidłowo wystawionej faktury VAT, w terminie 30 dni od daty doręczenia faktury Zamawiającemu, do jego siedziby, na rachunek bankowy Wykonawcy: …………………….. Błędnie wystawiona faktura zostanie odesłana Wykonawcy i nie może stanowić podstawy do zapłaty wynagrodzenia. Zmiana rachunku bankowego Wykonawcy nie stanowi zmiany umowy, lecz wymaga zawiadomienia Zamawiającego w formie pisemnej.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Przez dni robocze należy rozumieć dni tygodnia od poniedziałku do piątku włącznie, za wyjątkiem dni ustawowo wolnych od pracy.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 przypadku nieprzedstawienia przez Wykonawcę dowodów zapłaty, o których mowa w ust. 7, Zamawiający wstrzyma Wykonawcy wypłatę należnego wynagrodzenia za odebrane roboty budowlane w części równej sumie kwot wynikających z nieprzedstawionych dowodów zapłaty.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Za datę zapłaty Wykonawcy należności, uważa się datę wysłania przez Zamawiającego polecenia przelewu bankowego. </w:t>
      </w:r>
    </w:p>
    <w:p w:rsidR="007A32FA" w:rsidRPr="00241BDF" w:rsidRDefault="007A32FA" w:rsidP="00A71C84">
      <w:pPr>
        <w:numPr>
          <w:ilvl w:val="0"/>
          <w:numId w:val="9"/>
        </w:numPr>
        <w:spacing w:before="60" w:after="0" w:line="240" w:lineRule="auto"/>
        <w:jc w:val="both"/>
        <w:rPr>
          <w:rFonts w:cs="Times New Roman"/>
        </w:rPr>
      </w:pPr>
      <w:r w:rsidRPr="00241BDF">
        <w:rPr>
          <w:rFonts w:cs="Times New Roman"/>
        </w:rPr>
        <w:t xml:space="preserve">Wykonawca wyraża zgodę na potrącenie ewentualnych kar umownych z przysługującego Wykonawcy wynagrodzenia. </w:t>
      </w:r>
    </w:p>
    <w:p w:rsidR="007A32FA" w:rsidRPr="00241BDF" w:rsidRDefault="007A32FA" w:rsidP="00A71C84">
      <w:pPr>
        <w:numPr>
          <w:ilvl w:val="0"/>
          <w:numId w:val="9"/>
        </w:numPr>
        <w:spacing w:before="60" w:after="0" w:line="240" w:lineRule="auto"/>
        <w:jc w:val="both"/>
        <w:rPr>
          <w:rFonts w:cs="Times New Roman"/>
        </w:rPr>
      </w:pPr>
      <w:r w:rsidRPr="00241BDF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7A32FA" w:rsidRPr="00241BDF" w:rsidRDefault="007A32FA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Strony umowy nie dopuszczają możliwości cesji wierzytelności. </w:t>
      </w:r>
    </w:p>
    <w:p w:rsidR="007A32FA" w:rsidRPr="00241BDF" w:rsidRDefault="007A32FA" w:rsidP="00F413B5">
      <w:pPr>
        <w:pStyle w:val="NoSpacing"/>
        <w:spacing w:before="60"/>
        <w:jc w:val="center"/>
        <w:rPr>
          <w:rFonts w:cs="Times New Roman"/>
        </w:rPr>
      </w:pPr>
      <w:r w:rsidRPr="00241BDF">
        <w:rPr>
          <w:rFonts w:cs="Times New Roman"/>
        </w:rPr>
        <w:t>§ 5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Przedstawiciele stron</w:t>
      </w:r>
    </w:p>
    <w:p w:rsidR="007A32FA" w:rsidRPr="00241BDF" w:rsidRDefault="007A32FA" w:rsidP="00F413B5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  <w:lang w:eastAsia="pl-PL"/>
        </w:rPr>
        <w:t xml:space="preserve">Ze strony Zamawiającego osobą odpowiedzialną za realizację i rozliczenie niniejszej umowy jest </w:t>
      </w:r>
      <w:r>
        <w:rPr>
          <w:rFonts w:cs="Times New Roman"/>
          <w:i w:val="0"/>
          <w:sz w:val="22"/>
          <w:szCs w:val="22"/>
          <w:lang w:eastAsia="pl-PL"/>
        </w:rPr>
        <w:t>………………..</w:t>
      </w:r>
      <w:r w:rsidRPr="00241BDF">
        <w:rPr>
          <w:rFonts w:cs="Times New Roman"/>
          <w:i w:val="0"/>
          <w:sz w:val="22"/>
          <w:szCs w:val="22"/>
          <w:lang w:eastAsia="pl-PL"/>
        </w:rPr>
        <w:t xml:space="preserve"> - inspektor nadzoru. </w:t>
      </w:r>
    </w:p>
    <w:p w:rsidR="007A32FA" w:rsidRPr="00241BDF" w:rsidRDefault="007A32FA" w:rsidP="00573743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  <w:lang w:eastAsia="pl-PL"/>
        </w:rPr>
      </w:pPr>
      <w:r w:rsidRPr="00241BDF">
        <w:rPr>
          <w:rFonts w:cs="Times New Roman"/>
          <w:i w:val="0"/>
          <w:sz w:val="22"/>
          <w:szCs w:val="22"/>
          <w:lang w:eastAsia="pl-PL"/>
        </w:rPr>
        <w:t xml:space="preserve">Przedstawicielem/lami Wykonawcy jest/są wskazany/ni w ofercie Wykonawcy: …………. – kierownik budowy oraz </w:t>
      </w:r>
    </w:p>
    <w:p w:rsidR="007A32FA" w:rsidRPr="00241BDF" w:rsidRDefault="007A32FA" w:rsidP="00573743">
      <w:pPr>
        <w:pStyle w:val="ListParagraph"/>
        <w:spacing w:before="60" w:after="0" w:line="240" w:lineRule="auto"/>
        <w:ind w:left="360"/>
        <w:jc w:val="both"/>
        <w:rPr>
          <w:rFonts w:cs="Times New Roman"/>
          <w:i w:val="0"/>
          <w:sz w:val="22"/>
          <w:szCs w:val="22"/>
          <w:lang w:eastAsia="pl-PL"/>
        </w:rPr>
      </w:pPr>
      <w:r w:rsidRPr="00241BDF">
        <w:rPr>
          <w:rFonts w:cs="Times New Roman"/>
          <w:i w:val="0"/>
          <w:sz w:val="22"/>
          <w:szCs w:val="22"/>
          <w:lang w:eastAsia="pl-PL"/>
        </w:rPr>
        <w:t xml:space="preserve">………………- kierownik robót, </w:t>
      </w:r>
      <w:r w:rsidRPr="00241BDF">
        <w:rPr>
          <w:rFonts w:cs="Times New Roman"/>
          <w:i w:val="0"/>
          <w:sz w:val="22"/>
          <w:szCs w:val="22"/>
        </w:rPr>
        <w:t>posiadający uprawnienia budowlane</w:t>
      </w:r>
      <w:r>
        <w:rPr>
          <w:rFonts w:cs="Times New Roman"/>
          <w:i w:val="0"/>
          <w:sz w:val="22"/>
          <w:szCs w:val="22"/>
        </w:rPr>
        <w:t xml:space="preserve"> </w:t>
      </w:r>
      <w:r w:rsidRPr="00241BDF">
        <w:rPr>
          <w:rFonts w:cs="Times New Roman"/>
          <w:i w:val="0"/>
          <w:sz w:val="22"/>
          <w:szCs w:val="22"/>
          <w:lang w:eastAsia="pl-PL"/>
        </w:rPr>
        <w:t>do kierowania robotami w</w:t>
      </w:r>
      <w:r>
        <w:rPr>
          <w:rFonts w:cs="Times New Roman"/>
          <w:i w:val="0"/>
          <w:sz w:val="22"/>
          <w:szCs w:val="22"/>
          <w:lang w:eastAsia="pl-PL"/>
        </w:rPr>
        <w:t> </w:t>
      </w:r>
      <w:r w:rsidRPr="00241BDF">
        <w:rPr>
          <w:rStyle w:val="Strong"/>
          <w:rFonts w:ascii="Calibri" w:hAnsi="Calibri"/>
          <w:b w:val="0"/>
          <w:bCs/>
          <w:i w:val="0"/>
          <w:sz w:val="22"/>
          <w:szCs w:val="22"/>
        </w:rPr>
        <w:t>specjalności instalacyjnej w zakresie sieci, instal</w:t>
      </w:r>
      <w:r>
        <w:rPr>
          <w:rStyle w:val="Strong"/>
          <w:rFonts w:ascii="Calibri" w:hAnsi="Calibri"/>
          <w:b w:val="0"/>
          <w:bCs/>
          <w:i w:val="0"/>
          <w:sz w:val="22"/>
          <w:szCs w:val="22"/>
        </w:rPr>
        <w:t>acji i urządzeń elektrycznych i </w:t>
      </w:r>
      <w:r w:rsidRPr="00241BDF">
        <w:rPr>
          <w:rStyle w:val="Strong"/>
          <w:rFonts w:ascii="Calibri" w:hAnsi="Calibri"/>
          <w:b w:val="0"/>
          <w:bCs/>
          <w:i w:val="0"/>
          <w:sz w:val="22"/>
          <w:szCs w:val="22"/>
        </w:rPr>
        <w:t>elektroenergetycznych bez ograniczeń</w:t>
      </w:r>
      <w:r w:rsidRPr="00241BDF">
        <w:rPr>
          <w:rStyle w:val="FootnoteReference"/>
          <w:bCs/>
          <w:i w:val="0"/>
          <w:sz w:val="22"/>
          <w:szCs w:val="22"/>
        </w:rPr>
        <w:footnoteReference w:id="1"/>
      </w:r>
      <w:r w:rsidRPr="00241BDF">
        <w:rPr>
          <w:rFonts w:cs="Times New Roman"/>
          <w:i w:val="0"/>
          <w:sz w:val="22"/>
          <w:szCs w:val="22"/>
          <w:lang w:eastAsia="pl-PL"/>
        </w:rPr>
        <w:t>.</w:t>
      </w:r>
    </w:p>
    <w:p w:rsidR="007A32FA" w:rsidRPr="00241BDF" w:rsidRDefault="007A32FA" w:rsidP="00F413B5">
      <w:pPr>
        <w:pStyle w:val="ListParagraph"/>
        <w:numPr>
          <w:ilvl w:val="0"/>
          <w:numId w:val="4"/>
        </w:numPr>
        <w:tabs>
          <w:tab w:val="num" w:pos="426"/>
        </w:tabs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 xml:space="preserve">Zmiana osoby określonej w ust. 1, nie stanowi zmiany umowy. 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6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Podwykonawstwo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Wykonawca, zgodnie ze złożoną ofertą, zamierza powierzyć wykonanie części robót, tj. w zakresie: </w:t>
      </w:r>
      <w:r w:rsidRPr="00241BDF">
        <w:rPr>
          <w:rFonts w:ascii="Calibri" w:hAnsi="Calibri"/>
          <w:i/>
          <w:iCs/>
          <w:color w:val="auto"/>
          <w:sz w:val="22"/>
          <w:szCs w:val="22"/>
        </w:rPr>
        <w:t>……………</w:t>
      </w:r>
      <w:r w:rsidRPr="00241BDF">
        <w:rPr>
          <w:rFonts w:ascii="Calibri" w:hAnsi="Calibri"/>
          <w:iCs/>
          <w:color w:val="auto"/>
          <w:sz w:val="22"/>
          <w:szCs w:val="22"/>
        </w:rPr>
        <w:t>……………………….</w:t>
      </w:r>
      <w:r w:rsidRPr="00241BDF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241BDF">
        <w:rPr>
          <w:rFonts w:ascii="Calibri" w:hAnsi="Calibri"/>
          <w:iCs/>
          <w:color w:val="auto"/>
          <w:sz w:val="22"/>
          <w:szCs w:val="22"/>
        </w:rPr>
        <w:t xml:space="preserve">podwykonawcy -  </w:t>
      </w:r>
      <w:r w:rsidRPr="00241BDF">
        <w:rPr>
          <w:rFonts w:ascii="Calibri" w:hAnsi="Calibri"/>
          <w:i/>
          <w:iCs/>
          <w:color w:val="auto"/>
          <w:sz w:val="22"/>
          <w:szCs w:val="22"/>
        </w:rPr>
        <w:t>…………………………………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7A32FA" w:rsidRPr="00241BDF" w:rsidRDefault="007A32FA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7A32FA" w:rsidRPr="00241BDF" w:rsidRDefault="007A32FA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7A32FA" w:rsidRPr="00241BDF" w:rsidRDefault="007A32FA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 xml:space="preserve">Postanowienia ust. 4 i 5 stosuje się wobec dalszych podwykonawców.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241BDF">
        <w:rPr>
          <w:rFonts w:ascii="Calibri" w:hAnsi="Calibr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7A32FA" w:rsidRPr="00241BDF" w:rsidRDefault="007A32FA" w:rsidP="00A71C84">
      <w:pPr>
        <w:pStyle w:val="ListParagraph"/>
        <w:numPr>
          <w:ilvl w:val="0"/>
          <w:numId w:val="13"/>
        </w:numPr>
        <w:tabs>
          <w:tab w:val="left" w:pos="-3686"/>
        </w:tabs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7A32FA" w:rsidRPr="00241BDF" w:rsidRDefault="007A32FA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7A32FA" w:rsidRPr="00241BDF" w:rsidRDefault="007A32FA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>Wynagrodzenie, o którym mowa w ust. 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7A32FA" w:rsidRPr="00241BDF" w:rsidRDefault="007A32FA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7A32FA" w:rsidRPr="00241BDF" w:rsidRDefault="007A32FA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7A32FA" w:rsidRPr="00241BDF" w:rsidRDefault="007A32FA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241BDF">
        <w:rPr>
          <w:rFonts w:ascii="Calibri" w:hAnsi="Calibri"/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7A32FA" w:rsidRPr="00241BDF" w:rsidRDefault="007A32FA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241BDF">
        <w:rPr>
          <w:rFonts w:ascii="Calibri" w:hAnsi="Calibr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7A32FA" w:rsidRPr="00241BDF" w:rsidRDefault="007A32FA" w:rsidP="00A71C84">
      <w:pPr>
        <w:pStyle w:val="NoSpacing"/>
        <w:numPr>
          <w:ilvl w:val="1"/>
          <w:numId w:val="13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7A32FA" w:rsidRPr="00241BDF" w:rsidRDefault="007A32FA" w:rsidP="00A71C84">
      <w:pPr>
        <w:pStyle w:val="NoSpacing"/>
        <w:numPr>
          <w:ilvl w:val="1"/>
          <w:numId w:val="13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7A32FA" w:rsidRPr="00241BDF" w:rsidRDefault="007A32FA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7A32FA" w:rsidRPr="00241BDF" w:rsidRDefault="007A32FA" w:rsidP="00F413B5">
      <w:pPr>
        <w:pStyle w:val="NoSpacing"/>
        <w:tabs>
          <w:tab w:val="left" w:pos="360"/>
        </w:tabs>
        <w:spacing w:before="60"/>
        <w:jc w:val="center"/>
        <w:rPr>
          <w:rFonts w:cs="Times New Roman"/>
        </w:rPr>
      </w:pPr>
      <w:r w:rsidRPr="00241BDF">
        <w:rPr>
          <w:rFonts w:cs="Times New Roman"/>
        </w:rPr>
        <w:t>§ 7</w:t>
      </w:r>
    </w:p>
    <w:p w:rsidR="007A32FA" w:rsidRPr="00241BDF" w:rsidRDefault="007A32FA" w:rsidP="00F413B5">
      <w:pPr>
        <w:pStyle w:val="NoSpacing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Obowiązki stron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Do obowiązków Zamawiającego należy w szczególności: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protokolarne przekazanie Wykonawcy terenu budowy;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dokonanie odbioru końcowego;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zapłata należnego wynagrodzenia.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Do obowiązków Wykonawcy należy w szczególności: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protokolarne przejęcie od Zamawiającego terenu budowy;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oznaczenie terenu budowy, zabezpieczenie miejsc prowadzenia robót, zgodnie z obowiązującymi przepisami oraz wytycznymi Zamawiającego; 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7A32FA" w:rsidRPr="00241BDF" w:rsidRDefault="007A32FA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:rsidR="007A32FA" w:rsidRPr="00241BDF" w:rsidRDefault="007A32FA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7A32FA" w:rsidRPr="00241BDF" w:rsidRDefault="007A32FA" w:rsidP="00F413B5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8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Gwarancja i rękojmia</w:t>
      </w:r>
    </w:p>
    <w:p w:rsidR="007A32FA" w:rsidRPr="00241BDF" w:rsidRDefault="007A32FA" w:rsidP="00F413B5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Wykonawca, zgodnie ze złożoną ofertą, udziela rękojmi i gwarancji na wykonane roboty budowlane na okres …… miesięcy, natomiast na zabudowane materiały i urządzenia, – gwarancji ich producenta. </w:t>
      </w:r>
    </w:p>
    <w:p w:rsidR="007A32FA" w:rsidRPr="00241BDF" w:rsidRDefault="007A32FA" w:rsidP="00F413B5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:rsidR="007A32FA" w:rsidRPr="00241BDF" w:rsidRDefault="007A32FA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241BDF">
        <w:rPr>
          <w:rFonts w:cs="Times New Roman"/>
          <w:color w:val="000000"/>
          <w:lang w:eastAsia="pl-PL"/>
        </w:rPr>
        <w:t xml:space="preserve"> </w:t>
      </w:r>
    </w:p>
    <w:p w:rsidR="007A32FA" w:rsidRPr="00241BDF" w:rsidRDefault="007A32FA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7A32FA" w:rsidRPr="00241BDF" w:rsidRDefault="007A32FA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9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Zabezpieczenie należytego wykonania umowy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Zabezpieczenie wniesione w pieniądzu Wykonawca wpłaca przelewem na rachunek bankowy wskazany przez Zamawiającego.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W przypadku wniesienia wadium w pieniądzu Wykonawca może wyrazić zgodę na zaliczenie kwoty wadium na poczet zabezpieczenia.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7A32FA" w:rsidRPr="00241BDF" w:rsidRDefault="007A32FA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241BDF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 przez okres obowiązywania umowy powiększony o 30 dni. </w:t>
      </w:r>
    </w:p>
    <w:p w:rsidR="007A32FA" w:rsidRPr="00241BDF" w:rsidRDefault="007A32FA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241BDF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7A32FA" w:rsidRPr="00241BDF" w:rsidRDefault="007A32FA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241BDF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7A32FA" w:rsidRPr="00241BDF" w:rsidRDefault="007A32FA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7A32FA" w:rsidRPr="00241BDF" w:rsidRDefault="007A32FA" w:rsidP="00A71C84">
      <w:pPr>
        <w:pStyle w:val="ListParagraph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7A32FA" w:rsidRPr="00241BDF" w:rsidRDefault="007A32FA" w:rsidP="00A71C84">
      <w:pPr>
        <w:pStyle w:val="ListParagraph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10</w:t>
      </w:r>
    </w:p>
    <w:p w:rsidR="007A32FA" w:rsidRPr="00241BDF" w:rsidRDefault="007A32FA" w:rsidP="00F413B5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Klauzula społeczna</w:t>
      </w:r>
    </w:p>
    <w:p w:rsidR="007A32FA" w:rsidRPr="00241BDF" w:rsidRDefault="007A32FA" w:rsidP="00A71C84">
      <w:pPr>
        <w:pStyle w:val="NoSpacing"/>
        <w:numPr>
          <w:ilvl w:val="0"/>
          <w:numId w:val="14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241BDF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7A32FA" w:rsidRPr="00241BDF" w:rsidRDefault="007A32FA" w:rsidP="00A71C84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7A32FA" w:rsidRPr="00241BDF" w:rsidRDefault="007A32FA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7A32FA" w:rsidRPr="00241BDF" w:rsidRDefault="007A32FA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7A32FA" w:rsidRPr="00241BDF" w:rsidRDefault="007A32FA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7A32FA" w:rsidRPr="00241BDF" w:rsidRDefault="007A32FA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7A32FA" w:rsidRPr="00241BDF" w:rsidRDefault="007A32FA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7A32FA" w:rsidRPr="00241BDF" w:rsidRDefault="007A32FA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7A32FA" w:rsidRPr="00241BDF" w:rsidRDefault="007A32FA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241BDF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11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Kary umowne</w:t>
      </w:r>
    </w:p>
    <w:p w:rsidR="007A32FA" w:rsidRPr="00241BDF" w:rsidRDefault="007A32FA" w:rsidP="00A71C84">
      <w:pPr>
        <w:pStyle w:val="NoSpacing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241BDF">
        <w:rPr>
          <w:rFonts w:cs="Times New Roman"/>
        </w:rPr>
        <w:t>Wykonawca zapłaci Zamawiającemu kary umowne: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za odstąpienie od umowy wskutek okoliczności, za które odpowiada Wykonawca – w wysokości 20%  wynagrodzenia brutto, określonego w § 4 ust. </w:t>
      </w:r>
      <w:bookmarkStart w:id="0" w:name="_Hlk510605628"/>
      <w:r w:rsidRPr="00241BDF">
        <w:rPr>
          <w:rFonts w:cs="Times New Roman"/>
        </w:rPr>
        <w:t>1</w:t>
      </w:r>
      <w:bookmarkEnd w:id="0"/>
      <w:r w:rsidRPr="00241BDF">
        <w:rPr>
          <w:rFonts w:cs="Times New Roman"/>
        </w:rPr>
        <w:t xml:space="preserve">. Zamawiający zachowuje w tym przypadku prawo do kar umownych należnych do dnia odstąpienia oraz do roszczeń z tytułu rękojmi i gwarancji odnośnie prac dotychczas wykonanych; </w:t>
      </w:r>
    </w:p>
    <w:p w:rsidR="007A32FA" w:rsidRPr="00241BDF" w:rsidRDefault="007A32FA" w:rsidP="00A71C84">
      <w:pPr>
        <w:pStyle w:val="ListParagraph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>za opóźnienie w wykonaniu przedmiotu umowy - w wysokości 0,2% wynagrodzenia brutto, określonego w § 4 ust. 1,  za każdy dzień opóźnienia, licząc od dnia, kiedy przedmiot umowy, zgodnie z umową powinien być wykonany;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zastosowanie materiału lub urządzenia niezatwierdzonego przez Zamawiającego – w wysokości 500,00 zł za każdy stwierdzony przypadek;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za opóźnienie w usunięciu wad stwierdzonych w okresie gwarancji i rękojmi - w wysokości 0,2% całkowitego wynagrodzenia brutto, określonego w § 4 ust. </w:t>
      </w:r>
      <w:r>
        <w:rPr>
          <w:rFonts w:cs="Times New Roman"/>
        </w:rPr>
        <w:t>1</w:t>
      </w:r>
      <w:r w:rsidRPr="00241BDF">
        <w:rPr>
          <w:rFonts w:cs="Times New Roman"/>
        </w:rPr>
        <w:t xml:space="preserve">,  za każdy dzień </w:t>
      </w:r>
      <w:r>
        <w:rPr>
          <w:rFonts w:cs="Times New Roman"/>
        </w:rPr>
        <w:t>o</w:t>
      </w:r>
      <w:r w:rsidRPr="00241BDF">
        <w:rPr>
          <w:rFonts w:cs="Times New Roman"/>
        </w:rPr>
        <w:t>późnienia, licząc od następnego dnia po upływie terminu wyznaczonego na usunięcie tych wad;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brak przedłużenia terminu ważności zabezpieczenia należytego wykonania umowy -  w wysokości 10 % kwoty zabezpieczenia, określonej w § 9 ust. 1, za każdy stwierdzony przypadek;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opóźnienia  w stosunku do umownego terminu płatności;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nieprzedłożenie do zaakceptowania</w:t>
      </w:r>
      <w:r>
        <w:rPr>
          <w:rFonts w:cs="Times New Roman"/>
        </w:rPr>
        <w:t xml:space="preserve"> Zamawiającemu projektu umowy o </w:t>
      </w:r>
      <w:r w:rsidRPr="00241BDF">
        <w:rPr>
          <w:rFonts w:cs="Times New Roman"/>
        </w:rPr>
        <w:t>podwykonawstwo, której przedmiotem są roboty budowlane - w wysokości 0,2 % wynagrodzenia brutto, określonego w § 4 ust. 1, za każdy stwierdzony przypadek;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nieprzedłożenie poświadczonej za zgodność z oryginałem kopii umowy o podwykonawstwo lub jej zmiany - w wysokości  0,2 %  wynagrodzenia brutto, określonego w § 4 ust. 1, za każdy stwierdzony przypadek;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każdy dzień opóźnienia we wprowadzeniu zmiany do umowy o podwykonawstwo w zakresie terminu zapłaty, po terminie wyznaczonym przez Zamawiającego na wprowadzenie tej zmiany - w wysokości 0,1% wynagrodzenia brutto, określonego w § 4 ust.1</w:t>
      </w:r>
      <w:bookmarkStart w:id="1" w:name="_Hlk515359184"/>
      <w:r w:rsidRPr="00241BDF">
        <w:rPr>
          <w:rFonts w:cs="Times New Roman"/>
        </w:rPr>
        <w:t>;</w:t>
      </w:r>
    </w:p>
    <w:bookmarkEnd w:id="1"/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powierzenie wykonywania czynności osobie nie zatrudnionej na podstawie umowy o pracę – w wysokości 2.000,00 zł za każdy stwierdzony przypadek;</w:t>
      </w:r>
    </w:p>
    <w:p w:rsidR="007A32FA" w:rsidRPr="00241BDF" w:rsidRDefault="007A32FA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 opóźnienie w przekazaniu dokumentów, o których mowa w § 10 ust. 1 niniejszej umowy – w wysokości 1.000,00 zł za każdy rozpoczęty dzień opóźnienia, licząc od dnia następującego po dniu wyznaczonym na ich przekazanie.</w:t>
      </w:r>
    </w:p>
    <w:p w:rsidR="007A32FA" w:rsidRPr="00241BDF" w:rsidRDefault="007A32FA" w:rsidP="00A71C84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241BDF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</w:t>
      </w:r>
    </w:p>
    <w:p w:rsidR="007A32FA" w:rsidRPr="00241BDF" w:rsidRDefault="007A32FA" w:rsidP="00A71C84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241BDF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12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Odstąpienie</w:t>
      </w:r>
    </w:p>
    <w:p w:rsidR="007A32FA" w:rsidRPr="00241BDF" w:rsidRDefault="007A32FA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7A32FA" w:rsidRPr="00241BDF" w:rsidRDefault="007A32FA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Zamawiającemu przysługuje prawo odstąpienia od niniejszej umowy lub jej części z winy Wykonawcy: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gdy Wykonawca nie rozpoczął robót bez uzasadnionych przyczyn oraz nie kontynuuje ich, pomimo wezwania Zamawiającego złożonego na piśmie;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gdy opóźnienie w wykonaniu przedmiotu umowy jest dłuższe niż 30 dni w odniesieniu do terminu określonego w § 2 ust.1;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w przypadku niewypełnienia obowiązku zatrudnienia pracowników na podstawie umowy o pracę;</w:t>
      </w:r>
    </w:p>
    <w:p w:rsidR="007A32FA" w:rsidRPr="00241BDF" w:rsidRDefault="007A32FA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 xml:space="preserve">w przypadku zaistnienia okoliczności, o których mowa w § 6 ust. 25. </w:t>
      </w:r>
    </w:p>
    <w:p w:rsidR="007A32FA" w:rsidRPr="00241BDF" w:rsidRDefault="007A32FA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241BDF">
        <w:rPr>
          <w:rFonts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13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Zmiana umowy</w:t>
      </w:r>
    </w:p>
    <w:p w:rsidR="007A32FA" w:rsidRPr="00241BDF" w:rsidRDefault="007A32FA" w:rsidP="00A71C84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241BDF">
        <w:rPr>
          <w:rFonts w:cs="Times New Roman"/>
        </w:rPr>
        <w:t>Zmiana umowy może być dokonana w przypadkach ustawowo dopuszczalnych przepisem art. 144 ustawy Prawo zamówień publicznych oraz w okolicznościach przewidzianych w niniejszym paragrafie.</w:t>
      </w:r>
    </w:p>
    <w:p w:rsidR="007A32FA" w:rsidRPr="00241BDF" w:rsidRDefault="007A32FA" w:rsidP="00241BDF">
      <w:pPr>
        <w:pStyle w:val="NoSpacing"/>
        <w:numPr>
          <w:ilvl w:val="0"/>
          <w:numId w:val="7"/>
        </w:numPr>
        <w:contextualSpacing/>
        <w:jc w:val="both"/>
        <w:rPr>
          <w:rFonts w:cs="Times New Roman"/>
        </w:rPr>
      </w:pPr>
      <w:r w:rsidRPr="00241BDF">
        <w:rPr>
          <w:rFonts w:cs="Times New Roman"/>
        </w:rPr>
        <w:t xml:space="preserve">Zamawiający przewiduje  możliwość </w:t>
      </w:r>
      <w:r w:rsidRPr="00241BDF">
        <w:rPr>
          <w:rFonts w:cs="Times New Roman"/>
          <w:lang w:eastAsia="pl-PL"/>
        </w:rPr>
        <w:t xml:space="preserve">zmiany </w:t>
      </w:r>
      <w:r w:rsidRPr="00241BDF">
        <w:rPr>
          <w:rFonts w:cs="Times New Roman"/>
        </w:rPr>
        <w:t xml:space="preserve"> postanowień niniejszej umowy w stosunku do treści oferty Wykonawcy w zakresie terminu wykonania przedmiotu umowy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 zgodną ze sztuką techniczną realizację prac. </w:t>
      </w:r>
    </w:p>
    <w:p w:rsidR="007A32FA" w:rsidRPr="00241BDF" w:rsidRDefault="007A32FA" w:rsidP="00A71C84">
      <w:pPr>
        <w:pStyle w:val="ListParagraph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241BDF">
        <w:rPr>
          <w:rFonts w:cs="Times New Roman"/>
          <w:i w:val="0"/>
          <w:sz w:val="22"/>
          <w:szCs w:val="22"/>
        </w:rPr>
        <w:t xml:space="preserve">Zamawiający przewiduje możliwość </w:t>
      </w:r>
      <w:r w:rsidRPr="00241BDF">
        <w:rPr>
          <w:rFonts w:cs="Times New Roman"/>
          <w:i w:val="0"/>
          <w:sz w:val="22"/>
          <w:szCs w:val="22"/>
          <w:lang w:eastAsia="pl-PL"/>
        </w:rPr>
        <w:t>zmiany</w:t>
      </w:r>
      <w:r w:rsidRPr="00241BDF">
        <w:rPr>
          <w:rFonts w:cs="Times New Roman"/>
          <w:i w:val="0"/>
          <w:sz w:val="22"/>
          <w:szCs w:val="22"/>
        </w:rPr>
        <w:t xml:space="preserve"> postanowień niniejszej umowy w stosunku do treści oferty w zakresie osoby pełniącej funkcję kierownika budowy lub kierownika robót, w sytuacji wystąpienia zdarzeń losowych takich jak: śmierć, choroba, utrata uprawnień, rezygnacja ze świadczenia usług, ustanie stosunku pracy lub w przypadku niewywiązywania się przez tę osobę z pełnionych obowiązków. Inicjatorem zmiany może być Zamawiający jak 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 doświadczenie zawodowe wskazanej osoby będą takie same lub wyższe od wymaganych postanowieniami specyfikacji istotnych warunków zamówienia. </w:t>
      </w:r>
    </w:p>
    <w:p w:rsidR="007A32FA" w:rsidRPr="00241BDF" w:rsidRDefault="007A32FA" w:rsidP="00A71C84">
      <w:pPr>
        <w:pStyle w:val="Heading1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ascii="Calibri" w:hAnsi="Calibri"/>
          <w:b w:val="0"/>
          <w:sz w:val="22"/>
          <w:szCs w:val="22"/>
        </w:rPr>
      </w:pPr>
      <w:r w:rsidRPr="00241BDF">
        <w:rPr>
          <w:rFonts w:ascii="Calibri" w:hAnsi="Calibri"/>
          <w:b w:val="0"/>
          <w:sz w:val="22"/>
          <w:szCs w:val="22"/>
        </w:rPr>
        <w:t xml:space="preserve">Zamawiający przewiduje możliwość </w:t>
      </w:r>
      <w:r w:rsidRPr="00241BDF">
        <w:rPr>
          <w:rFonts w:ascii="Calibri" w:hAnsi="Calibri"/>
          <w:b w:val="0"/>
          <w:sz w:val="22"/>
          <w:szCs w:val="22"/>
          <w:lang w:eastAsia="pl-PL"/>
        </w:rPr>
        <w:t xml:space="preserve">zmiany </w:t>
      </w:r>
      <w:r w:rsidRPr="00241BDF">
        <w:rPr>
          <w:rFonts w:ascii="Calibri" w:hAnsi="Calibri"/>
          <w:b w:val="0"/>
          <w:sz w:val="22"/>
          <w:szCs w:val="22"/>
        </w:rPr>
        <w:t xml:space="preserve">postanowień niniejszej umowy w stosunku do treści oferty w </w:t>
      </w:r>
      <w:bookmarkStart w:id="2" w:name="_GoBack"/>
      <w:r w:rsidRPr="00241BDF">
        <w:rPr>
          <w:rFonts w:ascii="Calibri" w:hAnsi="Calibri"/>
          <w:b w:val="0"/>
          <w:sz w:val="22"/>
          <w:szCs w:val="22"/>
        </w:rPr>
        <w:t>zakresie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Zamawiającemu, iż proponowany inny podwykonawca lub sam Wykonawca samodzielnie, spełnia je w stopniu nie mniejszym niż wymagany w trakcie postępowania o udzielenie zamówienia.</w:t>
      </w:r>
    </w:p>
    <w:bookmarkEnd w:id="2"/>
    <w:p w:rsidR="007A32FA" w:rsidRPr="00241BDF" w:rsidRDefault="007A32FA" w:rsidP="00A71C84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241BDF">
        <w:rPr>
          <w:rFonts w:ascii="Calibri" w:hAnsi="Calibri"/>
          <w:sz w:val="22"/>
          <w:szCs w:val="22"/>
        </w:rPr>
        <w:t>Zmiana postanowień niniejszej umowy może nastąpić wyłącznie za zgodą obu Stron wyrażoną w formie pisemnej pod rygorem nieważności.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</w:rPr>
      </w:pPr>
      <w:r w:rsidRPr="00241BDF">
        <w:rPr>
          <w:rFonts w:cs="Times New Roman"/>
        </w:rPr>
        <w:t>§ 14</w:t>
      </w:r>
    </w:p>
    <w:p w:rsidR="007A32FA" w:rsidRPr="00241BDF" w:rsidRDefault="007A32FA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241BDF">
        <w:rPr>
          <w:rFonts w:cs="Times New Roman"/>
          <w:u w:val="single"/>
        </w:rPr>
        <w:t>Postanowienia końcowe</w:t>
      </w:r>
    </w:p>
    <w:p w:rsidR="007A32FA" w:rsidRPr="00241BDF" w:rsidRDefault="007A32FA" w:rsidP="00A71C84">
      <w:pPr>
        <w:numPr>
          <w:ilvl w:val="0"/>
          <w:numId w:val="11"/>
        </w:numPr>
        <w:spacing w:before="60" w:after="0" w:line="240" w:lineRule="auto"/>
        <w:jc w:val="both"/>
        <w:rPr>
          <w:rFonts w:cs="Times New Roman"/>
        </w:rPr>
      </w:pPr>
      <w:r w:rsidRPr="00241BDF">
        <w:rPr>
          <w:rFonts w:cs="Times New Roman"/>
        </w:rPr>
        <w:t xml:space="preserve">Powstałe w trakcie realizacji umowy spory będą rozwiązywane na drodze porozumienia, </w:t>
      </w:r>
      <w:r w:rsidRPr="00241BDF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7A32FA" w:rsidRPr="00241BDF" w:rsidRDefault="007A32FA" w:rsidP="00A71C84">
      <w:pPr>
        <w:pStyle w:val="StylWyjustowanyInterliniaConajmniej115pt"/>
        <w:numPr>
          <w:ilvl w:val="0"/>
          <w:numId w:val="1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41BDF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7A32FA" w:rsidRPr="00241BDF" w:rsidRDefault="007A32FA" w:rsidP="00A71C84">
      <w:pPr>
        <w:pStyle w:val="StylWyjustowanyInterliniaConajmniej115pt"/>
        <w:numPr>
          <w:ilvl w:val="0"/>
          <w:numId w:val="1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41BDF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7A32FA" w:rsidRPr="00241BDF" w:rsidRDefault="007A32FA" w:rsidP="00F413B5">
      <w:pPr>
        <w:pStyle w:val="NoSpacing"/>
        <w:spacing w:before="60"/>
        <w:jc w:val="both"/>
        <w:rPr>
          <w:rFonts w:cs="Times New Roman"/>
        </w:rPr>
      </w:pPr>
    </w:p>
    <w:p w:rsidR="007A32FA" w:rsidRPr="00241BDF" w:rsidRDefault="007A32FA" w:rsidP="00F413B5">
      <w:pPr>
        <w:spacing w:before="60" w:after="0" w:line="240" w:lineRule="auto"/>
        <w:rPr>
          <w:rFonts w:cs="Times New Roman"/>
        </w:rPr>
      </w:pPr>
      <w:r w:rsidRPr="00241BDF">
        <w:rPr>
          <w:rFonts w:cs="Times New Roman"/>
        </w:rPr>
        <w:tab/>
        <w:t xml:space="preserve">ZAMAWIAJĄCY :           </w:t>
      </w:r>
      <w:r w:rsidRPr="00241BDF">
        <w:rPr>
          <w:rFonts w:cs="Times New Roman"/>
        </w:rPr>
        <w:tab/>
      </w:r>
      <w:r w:rsidRPr="00241BDF">
        <w:rPr>
          <w:rFonts w:cs="Times New Roman"/>
        </w:rPr>
        <w:tab/>
      </w:r>
      <w:r w:rsidRPr="00241BDF">
        <w:rPr>
          <w:rFonts w:cs="Times New Roman"/>
        </w:rPr>
        <w:tab/>
      </w:r>
      <w:r w:rsidRPr="00241BDF">
        <w:rPr>
          <w:rFonts w:cs="Times New Roman"/>
        </w:rPr>
        <w:tab/>
        <w:t xml:space="preserve">WYKONAWCA                                       </w:t>
      </w:r>
    </w:p>
    <w:sectPr w:rsidR="007A32FA" w:rsidRPr="00241BDF" w:rsidSect="004746CD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FA" w:rsidRDefault="007A32FA">
      <w:pPr>
        <w:spacing w:after="0" w:line="240" w:lineRule="auto"/>
      </w:pPr>
      <w:r>
        <w:separator/>
      </w:r>
    </w:p>
  </w:endnote>
  <w:endnote w:type="continuationSeparator" w:id="0">
    <w:p w:rsidR="007A32FA" w:rsidRDefault="007A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FA" w:rsidRDefault="007A32FA" w:rsidP="00CD0138">
    <w:pPr>
      <w:pStyle w:val="Footer"/>
      <w:rPr>
        <w:rFonts w:ascii="Times New Roman" w:hAnsi="Times New Roman" w:cs="Times New Roman"/>
      </w:rPr>
    </w:pPr>
  </w:p>
  <w:p w:rsidR="007A32FA" w:rsidRPr="00804EAC" w:rsidRDefault="007A32FA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FA" w:rsidRDefault="007A32FA">
      <w:pPr>
        <w:spacing w:after="0" w:line="240" w:lineRule="auto"/>
      </w:pPr>
      <w:r>
        <w:separator/>
      </w:r>
    </w:p>
  </w:footnote>
  <w:footnote w:type="continuationSeparator" w:id="0">
    <w:p w:rsidR="007A32FA" w:rsidRDefault="007A32FA">
      <w:pPr>
        <w:spacing w:after="0" w:line="240" w:lineRule="auto"/>
      </w:pPr>
      <w:r>
        <w:continuationSeparator/>
      </w:r>
    </w:p>
  </w:footnote>
  <w:footnote w:id="1">
    <w:p w:rsidR="007A32FA" w:rsidRDefault="007A32FA">
      <w:pPr>
        <w:pStyle w:val="FootnoteText"/>
      </w:pPr>
      <w:r>
        <w:rPr>
          <w:rStyle w:val="FootnoteReference"/>
        </w:rPr>
        <w:footnoteRef/>
      </w:r>
      <w:r>
        <w:t xml:space="preserve"> Dot. części II zamówienia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169C0A33"/>
    <w:multiLevelType w:val="multilevel"/>
    <w:tmpl w:val="88943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309F0184"/>
    <w:multiLevelType w:val="multilevel"/>
    <w:tmpl w:val="212019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71E3E4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12D0C7B"/>
    <w:multiLevelType w:val="hybridMultilevel"/>
    <w:tmpl w:val="E006D4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415C6C"/>
    <w:multiLevelType w:val="hybridMultilevel"/>
    <w:tmpl w:val="BDDAF05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1"/>
  </w:num>
  <w:num w:numId="2">
    <w:abstractNumId w:val="38"/>
  </w:num>
  <w:num w:numId="3">
    <w:abstractNumId w:val="19"/>
  </w:num>
  <w:num w:numId="4">
    <w:abstractNumId w:val="41"/>
  </w:num>
  <w:num w:numId="5">
    <w:abstractNumId w:val="31"/>
  </w:num>
  <w:num w:numId="6">
    <w:abstractNumId w:val="43"/>
  </w:num>
  <w:num w:numId="7">
    <w:abstractNumId w:val="30"/>
  </w:num>
  <w:num w:numId="8">
    <w:abstractNumId w:val="33"/>
  </w:num>
  <w:num w:numId="9">
    <w:abstractNumId w:val="28"/>
  </w:num>
  <w:num w:numId="10">
    <w:abstractNumId w:val="2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2"/>
  </w:num>
  <w:num w:numId="14">
    <w:abstractNumId w:val="34"/>
  </w:num>
  <w:num w:numId="15">
    <w:abstractNumId w:val="23"/>
  </w:num>
  <w:num w:numId="16">
    <w:abstractNumId w:val="40"/>
  </w:num>
  <w:num w:numId="17">
    <w:abstractNumId w:val="35"/>
  </w:num>
  <w:num w:numId="18">
    <w:abstractNumId w:val="3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156C"/>
    <w:rsid w:val="0001448F"/>
    <w:rsid w:val="000146D0"/>
    <w:rsid w:val="00020D2A"/>
    <w:rsid w:val="00021555"/>
    <w:rsid w:val="00021D3B"/>
    <w:rsid w:val="00024875"/>
    <w:rsid w:val="00024B48"/>
    <w:rsid w:val="00046988"/>
    <w:rsid w:val="00057B24"/>
    <w:rsid w:val="00062A76"/>
    <w:rsid w:val="00070BD3"/>
    <w:rsid w:val="000768E7"/>
    <w:rsid w:val="0008297A"/>
    <w:rsid w:val="00085E28"/>
    <w:rsid w:val="00091117"/>
    <w:rsid w:val="00092B88"/>
    <w:rsid w:val="000938AA"/>
    <w:rsid w:val="000A3409"/>
    <w:rsid w:val="000A42F8"/>
    <w:rsid w:val="000A52EE"/>
    <w:rsid w:val="000A54C0"/>
    <w:rsid w:val="000C4AFF"/>
    <w:rsid w:val="000D0E84"/>
    <w:rsid w:val="000E3FEC"/>
    <w:rsid w:val="000E5D7D"/>
    <w:rsid w:val="00110306"/>
    <w:rsid w:val="00113EB0"/>
    <w:rsid w:val="00115BB0"/>
    <w:rsid w:val="00126D1F"/>
    <w:rsid w:val="00130084"/>
    <w:rsid w:val="001316F2"/>
    <w:rsid w:val="00131E1F"/>
    <w:rsid w:val="00131E59"/>
    <w:rsid w:val="00135E63"/>
    <w:rsid w:val="0013740B"/>
    <w:rsid w:val="001478D1"/>
    <w:rsid w:val="00147CA9"/>
    <w:rsid w:val="00150592"/>
    <w:rsid w:val="001511E3"/>
    <w:rsid w:val="00154054"/>
    <w:rsid w:val="00160C05"/>
    <w:rsid w:val="00161779"/>
    <w:rsid w:val="00165734"/>
    <w:rsid w:val="00170A96"/>
    <w:rsid w:val="00176E23"/>
    <w:rsid w:val="001825CB"/>
    <w:rsid w:val="00184A25"/>
    <w:rsid w:val="00197A4B"/>
    <w:rsid w:val="001A0828"/>
    <w:rsid w:val="001A73D3"/>
    <w:rsid w:val="001B1C7F"/>
    <w:rsid w:val="001B1EEF"/>
    <w:rsid w:val="001C1032"/>
    <w:rsid w:val="001C107C"/>
    <w:rsid w:val="001C1A86"/>
    <w:rsid w:val="001C2EE5"/>
    <w:rsid w:val="001C3465"/>
    <w:rsid w:val="001D0C90"/>
    <w:rsid w:val="001D1494"/>
    <w:rsid w:val="001D4064"/>
    <w:rsid w:val="001F3FAE"/>
    <w:rsid w:val="00201C3F"/>
    <w:rsid w:val="002039EB"/>
    <w:rsid w:val="002051D1"/>
    <w:rsid w:val="00205728"/>
    <w:rsid w:val="00207A61"/>
    <w:rsid w:val="002223BD"/>
    <w:rsid w:val="002318A9"/>
    <w:rsid w:val="0023545A"/>
    <w:rsid w:val="00241BDF"/>
    <w:rsid w:val="002420AA"/>
    <w:rsid w:val="0024772B"/>
    <w:rsid w:val="002524BE"/>
    <w:rsid w:val="00257147"/>
    <w:rsid w:val="00267C19"/>
    <w:rsid w:val="00272435"/>
    <w:rsid w:val="00281C23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A65E9"/>
    <w:rsid w:val="002C039D"/>
    <w:rsid w:val="002C26A0"/>
    <w:rsid w:val="002C7A88"/>
    <w:rsid w:val="002D3D2D"/>
    <w:rsid w:val="002D5C2F"/>
    <w:rsid w:val="002E058C"/>
    <w:rsid w:val="002E5D20"/>
    <w:rsid w:val="002E731B"/>
    <w:rsid w:val="002F0351"/>
    <w:rsid w:val="002F0D69"/>
    <w:rsid w:val="002F0FC8"/>
    <w:rsid w:val="002F13F6"/>
    <w:rsid w:val="002F45BA"/>
    <w:rsid w:val="002F64CF"/>
    <w:rsid w:val="00301A05"/>
    <w:rsid w:val="0030222A"/>
    <w:rsid w:val="00304E16"/>
    <w:rsid w:val="003135B5"/>
    <w:rsid w:val="003143E5"/>
    <w:rsid w:val="003160B4"/>
    <w:rsid w:val="00324903"/>
    <w:rsid w:val="00332252"/>
    <w:rsid w:val="0033365D"/>
    <w:rsid w:val="00342DFB"/>
    <w:rsid w:val="0035517F"/>
    <w:rsid w:val="00363108"/>
    <w:rsid w:val="0037687D"/>
    <w:rsid w:val="00386F3B"/>
    <w:rsid w:val="0038704A"/>
    <w:rsid w:val="00391835"/>
    <w:rsid w:val="00394850"/>
    <w:rsid w:val="003A0039"/>
    <w:rsid w:val="003B0FBE"/>
    <w:rsid w:val="003B2068"/>
    <w:rsid w:val="003B37F3"/>
    <w:rsid w:val="003B44C0"/>
    <w:rsid w:val="003B5C9B"/>
    <w:rsid w:val="003C63B2"/>
    <w:rsid w:val="003C7C23"/>
    <w:rsid w:val="003D1218"/>
    <w:rsid w:val="003E0DC4"/>
    <w:rsid w:val="003E23EE"/>
    <w:rsid w:val="003E5EC0"/>
    <w:rsid w:val="003F35C5"/>
    <w:rsid w:val="003F4929"/>
    <w:rsid w:val="00415DF3"/>
    <w:rsid w:val="00433B1F"/>
    <w:rsid w:val="004549F2"/>
    <w:rsid w:val="00456406"/>
    <w:rsid w:val="00464B45"/>
    <w:rsid w:val="00472A16"/>
    <w:rsid w:val="004746CD"/>
    <w:rsid w:val="00474BBE"/>
    <w:rsid w:val="004756A5"/>
    <w:rsid w:val="0047740D"/>
    <w:rsid w:val="00480A69"/>
    <w:rsid w:val="004915C4"/>
    <w:rsid w:val="00491E67"/>
    <w:rsid w:val="00496349"/>
    <w:rsid w:val="004A509A"/>
    <w:rsid w:val="004A6D2A"/>
    <w:rsid w:val="004B0A24"/>
    <w:rsid w:val="004B4B7D"/>
    <w:rsid w:val="004B4D30"/>
    <w:rsid w:val="004D11D7"/>
    <w:rsid w:val="004D2EF9"/>
    <w:rsid w:val="004D5CDC"/>
    <w:rsid w:val="004D5D9F"/>
    <w:rsid w:val="004D7D33"/>
    <w:rsid w:val="004E1337"/>
    <w:rsid w:val="004E1A5C"/>
    <w:rsid w:val="004F26F7"/>
    <w:rsid w:val="00501887"/>
    <w:rsid w:val="005268A7"/>
    <w:rsid w:val="00532D8D"/>
    <w:rsid w:val="00535C79"/>
    <w:rsid w:val="00543CCA"/>
    <w:rsid w:val="0054420F"/>
    <w:rsid w:val="00550E2F"/>
    <w:rsid w:val="00557249"/>
    <w:rsid w:val="00567F04"/>
    <w:rsid w:val="00570B59"/>
    <w:rsid w:val="00573743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E50D2"/>
    <w:rsid w:val="005F6E06"/>
    <w:rsid w:val="00607EED"/>
    <w:rsid w:val="00616CA2"/>
    <w:rsid w:val="00622331"/>
    <w:rsid w:val="006268C8"/>
    <w:rsid w:val="00626BCF"/>
    <w:rsid w:val="0063495D"/>
    <w:rsid w:val="00641EFA"/>
    <w:rsid w:val="00645F6D"/>
    <w:rsid w:val="0065443C"/>
    <w:rsid w:val="00655CE7"/>
    <w:rsid w:val="00661D50"/>
    <w:rsid w:val="00663F16"/>
    <w:rsid w:val="006716D4"/>
    <w:rsid w:val="006750F4"/>
    <w:rsid w:val="00677C05"/>
    <w:rsid w:val="0068650C"/>
    <w:rsid w:val="00687931"/>
    <w:rsid w:val="006925F9"/>
    <w:rsid w:val="006A04CB"/>
    <w:rsid w:val="006A35A1"/>
    <w:rsid w:val="006A3B45"/>
    <w:rsid w:val="006A46DE"/>
    <w:rsid w:val="006A540A"/>
    <w:rsid w:val="006B52C4"/>
    <w:rsid w:val="006C5FB2"/>
    <w:rsid w:val="006C60A6"/>
    <w:rsid w:val="006D1CD5"/>
    <w:rsid w:val="006D5826"/>
    <w:rsid w:val="006D687B"/>
    <w:rsid w:val="006E23ED"/>
    <w:rsid w:val="006F1D9D"/>
    <w:rsid w:val="006F667F"/>
    <w:rsid w:val="006F6D11"/>
    <w:rsid w:val="00703BA6"/>
    <w:rsid w:val="00711048"/>
    <w:rsid w:val="00717018"/>
    <w:rsid w:val="0073247C"/>
    <w:rsid w:val="00735DE3"/>
    <w:rsid w:val="0074659F"/>
    <w:rsid w:val="007557AC"/>
    <w:rsid w:val="00761600"/>
    <w:rsid w:val="00766C38"/>
    <w:rsid w:val="007670C8"/>
    <w:rsid w:val="00770593"/>
    <w:rsid w:val="00774346"/>
    <w:rsid w:val="00776156"/>
    <w:rsid w:val="00780D6C"/>
    <w:rsid w:val="00790C8D"/>
    <w:rsid w:val="00792724"/>
    <w:rsid w:val="007951B2"/>
    <w:rsid w:val="007A32FA"/>
    <w:rsid w:val="007A42D6"/>
    <w:rsid w:val="007B4AED"/>
    <w:rsid w:val="007B73D3"/>
    <w:rsid w:val="007C126B"/>
    <w:rsid w:val="007C3B93"/>
    <w:rsid w:val="007C5EA1"/>
    <w:rsid w:val="007D7DD1"/>
    <w:rsid w:val="007E0894"/>
    <w:rsid w:val="007E46C1"/>
    <w:rsid w:val="007F1002"/>
    <w:rsid w:val="007F1CA6"/>
    <w:rsid w:val="007F5A2F"/>
    <w:rsid w:val="007F7243"/>
    <w:rsid w:val="00804EAC"/>
    <w:rsid w:val="00812C58"/>
    <w:rsid w:val="00813410"/>
    <w:rsid w:val="00817C6A"/>
    <w:rsid w:val="008213A8"/>
    <w:rsid w:val="00822BF2"/>
    <w:rsid w:val="00824710"/>
    <w:rsid w:val="00824A94"/>
    <w:rsid w:val="0082685B"/>
    <w:rsid w:val="008318AD"/>
    <w:rsid w:val="00831B22"/>
    <w:rsid w:val="00835C9D"/>
    <w:rsid w:val="008403CF"/>
    <w:rsid w:val="008502EF"/>
    <w:rsid w:val="00863009"/>
    <w:rsid w:val="0086735C"/>
    <w:rsid w:val="00871143"/>
    <w:rsid w:val="008743E5"/>
    <w:rsid w:val="00885893"/>
    <w:rsid w:val="0089315B"/>
    <w:rsid w:val="00894931"/>
    <w:rsid w:val="008A73B4"/>
    <w:rsid w:val="008B6BE6"/>
    <w:rsid w:val="008D31DE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07DFD"/>
    <w:rsid w:val="00916C9C"/>
    <w:rsid w:val="00917112"/>
    <w:rsid w:val="00941FD0"/>
    <w:rsid w:val="00945228"/>
    <w:rsid w:val="00961CFB"/>
    <w:rsid w:val="00964CF1"/>
    <w:rsid w:val="009705C1"/>
    <w:rsid w:val="00972BDE"/>
    <w:rsid w:val="009735C8"/>
    <w:rsid w:val="00977FE4"/>
    <w:rsid w:val="009839CB"/>
    <w:rsid w:val="00984EDE"/>
    <w:rsid w:val="00986332"/>
    <w:rsid w:val="00987102"/>
    <w:rsid w:val="00987F39"/>
    <w:rsid w:val="00990E29"/>
    <w:rsid w:val="009940F4"/>
    <w:rsid w:val="00997567"/>
    <w:rsid w:val="009A19FA"/>
    <w:rsid w:val="009A26F9"/>
    <w:rsid w:val="009B590B"/>
    <w:rsid w:val="009C2833"/>
    <w:rsid w:val="009D400E"/>
    <w:rsid w:val="009D49AD"/>
    <w:rsid w:val="009E2489"/>
    <w:rsid w:val="009E4E41"/>
    <w:rsid w:val="009E57A0"/>
    <w:rsid w:val="009F12A5"/>
    <w:rsid w:val="00A016D6"/>
    <w:rsid w:val="00A02A68"/>
    <w:rsid w:val="00A02C15"/>
    <w:rsid w:val="00A02D0D"/>
    <w:rsid w:val="00A066B0"/>
    <w:rsid w:val="00A10251"/>
    <w:rsid w:val="00A1097E"/>
    <w:rsid w:val="00A11969"/>
    <w:rsid w:val="00A134D4"/>
    <w:rsid w:val="00A15C32"/>
    <w:rsid w:val="00A21024"/>
    <w:rsid w:val="00A21F00"/>
    <w:rsid w:val="00A30D4C"/>
    <w:rsid w:val="00A3698C"/>
    <w:rsid w:val="00A40F72"/>
    <w:rsid w:val="00A45136"/>
    <w:rsid w:val="00A47BB7"/>
    <w:rsid w:val="00A642F5"/>
    <w:rsid w:val="00A645FE"/>
    <w:rsid w:val="00A64900"/>
    <w:rsid w:val="00A71AA1"/>
    <w:rsid w:val="00A71C84"/>
    <w:rsid w:val="00A7668C"/>
    <w:rsid w:val="00A826C8"/>
    <w:rsid w:val="00A8341E"/>
    <w:rsid w:val="00A87534"/>
    <w:rsid w:val="00A90C62"/>
    <w:rsid w:val="00A96439"/>
    <w:rsid w:val="00AA09C5"/>
    <w:rsid w:val="00AB4158"/>
    <w:rsid w:val="00AB5C35"/>
    <w:rsid w:val="00AD01E7"/>
    <w:rsid w:val="00AE06E4"/>
    <w:rsid w:val="00AE33A6"/>
    <w:rsid w:val="00AE4006"/>
    <w:rsid w:val="00AE64C5"/>
    <w:rsid w:val="00AF6A90"/>
    <w:rsid w:val="00AF7A90"/>
    <w:rsid w:val="00B04073"/>
    <w:rsid w:val="00B06B89"/>
    <w:rsid w:val="00B074EB"/>
    <w:rsid w:val="00B179C1"/>
    <w:rsid w:val="00B23F82"/>
    <w:rsid w:val="00B265C0"/>
    <w:rsid w:val="00B33CEF"/>
    <w:rsid w:val="00B61B16"/>
    <w:rsid w:val="00B62583"/>
    <w:rsid w:val="00B667DC"/>
    <w:rsid w:val="00B74DC5"/>
    <w:rsid w:val="00B76F2C"/>
    <w:rsid w:val="00B83697"/>
    <w:rsid w:val="00B90817"/>
    <w:rsid w:val="00B91D4C"/>
    <w:rsid w:val="00B941CC"/>
    <w:rsid w:val="00B95271"/>
    <w:rsid w:val="00BA48B8"/>
    <w:rsid w:val="00BB4960"/>
    <w:rsid w:val="00BB5C7E"/>
    <w:rsid w:val="00BC3274"/>
    <w:rsid w:val="00BD28AC"/>
    <w:rsid w:val="00BD41BC"/>
    <w:rsid w:val="00BD72FB"/>
    <w:rsid w:val="00BE4440"/>
    <w:rsid w:val="00BF6279"/>
    <w:rsid w:val="00BF6596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338B7"/>
    <w:rsid w:val="00C43FD3"/>
    <w:rsid w:val="00C44455"/>
    <w:rsid w:val="00C47CB1"/>
    <w:rsid w:val="00C50A78"/>
    <w:rsid w:val="00C56F89"/>
    <w:rsid w:val="00C579F2"/>
    <w:rsid w:val="00C6118B"/>
    <w:rsid w:val="00C71982"/>
    <w:rsid w:val="00C73D60"/>
    <w:rsid w:val="00C742F6"/>
    <w:rsid w:val="00C76262"/>
    <w:rsid w:val="00C82C41"/>
    <w:rsid w:val="00CA09E5"/>
    <w:rsid w:val="00CA33D0"/>
    <w:rsid w:val="00CA3D42"/>
    <w:rsid w:val="00CB246E"/>
    <w:rsid w:val="00CB579F"/>
    <w:rsid w:val="00CB5FFE"/>
    <w:rsid w:val="00CB7A2B"/>
    <w:rsid w:val="00CD0138"/>
    <w:rsid w:val="00CD0368"/>
    <w:rsid w:val="00CD2753"/>
    <w:rsid w:val="00CD4412"/>
    <w:rsid w:val="00CE3318"/>
    <w:rsid w:val="00CE7E2D"/>
    <w:rsid w:val="00CF0FEC"/>
    <w:rsid w:val="00CF629B"/>
    <w:rsid w:val="00CF7FC9"/>
    <w:rsid w:val="00D046E2"/>
    <w:rsid w:val="00D051DA"/>
    <w:rsid w:val="00D113A4"/>
    <w:rsid w:val="00D21F02"/>
    <w:rsid w:val="00D238EB"/>
    <w:rsid w:val="00D273AF"/>
    <w:rsid w:val="00D27A41"/>
    <w:rsid w:val="00D3042C"/>
    <w:rsid w:val="00D3323C"/>
    <w:rsid w:val="00D52020"/>
    <w:rsid w:val="00D52943"/>
    <w:rsid w:val="00D530A3"/>
    <w:rsid w:val="00D54532"/>
    <w:rsid w:val="00D551E9"/>
    <w:rsid w:val="00D62193"/>
    <w:rsid w:val="00D7256B"/>
    <w:rsid w:val="00D92DEC"/>
    <w:rsid w:val="00DC02BB"/>
    <w:rsid w:val="00DD3D9C"/>
    <w:rsid w:val="00DD5BF5"/>
    <w:rsid w:val="00DE5C4F"/>
    <w:rsid w:val="00DE7AF3"/>
    <w:rsid w:val="00DF005D"/>
    <w:rsid w:val="00DF30FC"/>
    <w:rsid w:val="00E004C7"/>
    <w:rsid w:val="00E02CB0"/>
    <w:rsid w:val="00E0720E"/>
    <w:rsid w:val="00E13154"/>
    <w:rsid w:val="00E22422"/>
    <w:rsid w:val="00E271A4"/>
    <w:rsid w:val="00E33E7C"/>
    <w:rsid w:val="00E34814"/>
    <w:rsid w:val="00E37DCA"/>
    <w:rsid w:val="00E61257"/>
    <w:rsid w:val="00E6724A"/>
    <w:rsid w:val="00E71F00"/>
    <w:rsid w:val="00E752BF"/>
    <w:rsid w:val="00E80AFF"/>
    <w:rsid w:val="00E819EE"/>
    <w:rsid w:val="00E914A6"/>
    <w:rsid w:val="00E97846"/>
    <w:rsid w:val="00EA0554"/>
    <w:rsid w:val="00EA10C7"/>
    <w:rsid w:val="00EA1831"/>
    <w:rsid w:val="00EA5C11"/>
    <w:rsid w:val="00EB497D"/>
    <w:rsid w:val="00ED0E46"/>
    <w:rsid w:val="00ED3AFB"/>
    <w:rsid w:val="00ED3ECF"/>
    <w:rsid w:val="00ED63AC"/>
    <w:rsid w:val="00EE3C17"/>
    <w:rsid w:val="00EE4822"/>
    <w:rsid w:val="00EE6E12"/>
    <w:rsid w:val="00EF3ABB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7322"/>
    <w:rsid w:val="00F334F9"/>
    <w:rsid w:val="00F34854"/>
    <w:rsid w:val="00F4006F"/>
    <w:rsid w:val="00F413B5"/>
    <w:rsid w:val="00F4236D"/>
    <w:rsid w:val="00F42D7A"/>
    <w:rsid w:val="00F431A1"/>
    <w:rsid w:val="00F452B9"/>
    <w:rsid w:val="00F50BC5"/>
    <w:rsid w:val="00F532B8"/>
    <w:rsid w:val="00F5504B"/>
    <w:rsid w:val="00F57FC8"/>
    <w:rsid w:val="00F65293"/>
    <w:rsid w:val="00F72EEE"/>
    <w:rsid w:val="00F75DCC"/>
    <w:rsid w:val="00F77A6A"/>
    <w:rsid w:val="00F8610F"/>
    <w:rsid w:val="00F87C44"/>
    <w:rsid w:val="00F90E90"/>
    <w:rsid w:val="00F9119E"/>
    <w:rsid w:val="00F91F6D"/>
    <w:rsid w:val="00F9705F"/>
    <w:rsid w:val="00FA4682"/>
    <w:rsid w:val="00FA4CAC"/>
    <w:rsid w:val="00FA4E00"/>
    <w:rsid w:val="00FB4C28"/>
    <w:rsid w:val="00FB7E2D"/>
    <w:rsid w:val="00FC3226"/>
    <w:rsid w:val="00FC57FA"/>
    <w:rsid w:val="00FC6568"/>
    <w:rsid w:val="00FC7748"/>
    <w:rsid w:val="00FD1378"/>
    <w:rsid w:val="00FD2337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FB4C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B4C28"/>
    <w:rPr>
      <w:rFonts w:ascii="Calibri" w:hAnsi="Calibri" w:cs="Calibri"/>
      <w:sz w:val="20"/>
      <w:szCs w:val="20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FB4C2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1747</TotalTime>
  <Pages>11</Pages>
  <Words>5073</Words>
  <Characters>30440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38</cp:revision>
  <cp:lastPrinted>2018-08-23T09:19:00Z</cp:lastPrinted>
  <dcterms:created xsi:type="dcterms:W3CDTF">2018-03-07T11:46:00Z</dcterms:created>
  <dcterms:modified xsi:type="dcterms:W3CDTF">2018-08-29T07:55:00Z</dcterms:modified>
</cp:coreProperties>
</file>