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29" w:rsidRPr="00727E60" w:rsidRDefault="00CA0629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CA0629" w:rsidRPr="00727E60" w:rsidRDefault="00CA0629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10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CA0629" w:rsidRPr="00727E60" w:rsidRDefault="00CA0629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CA0629" w:rsidRPr="00727E60" w:rsidRDefault="00CA0629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CA0629" w:rsidRDefault="00CA0629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CA0629" w:rsidRPr="00727E60" w:rsidRDefault="00CA0629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CA0629" w:rsidRPr="00727E60" w:rsidRDefault="00CA0629" w:rsidP="00404C13">
      <w:pPr>
        <w:spacing w:after="0" w:line="288" w:lineRule="auto"/>
        <w:jc w:val="both"/>
        <w:rPr>
          <w:sz w:val="20"/>
          <w:szCs w:val="20"/>
        </w:rPr>
      </w:pPr>
    </w:p>
    <w:p w:rsidR="00CA0629" w:rsidRPr="00727E60" w:rsidRDefault="00CA0629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CA0629" w:rsidRPr="00727E60" w:rsidRDefault="00CA0629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:rsidR="00CA0629" w:rsidRPr="00727E60" w:rsidRDefault="00CA0629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CA0629" w:rsidRPr="006472CB" w:rsidRDefault="00CA0629" w:rsidP="006472CB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jest: „</w:t>
      </w:r>
      <w:r w:rsidRPr="006472CB">
        <w:rPr>
          <w:i/>
          <w:sz w:val="20"/>
          <w:szCs w:val="20"/>
        </w:rPr>
        <w:t>Budowa miejsc postojowych oraz placu zabaw wraz z zagospodarowaniem terenu przy ul. Krasickiego w Świętochłowicach</w:t>
      </w:r>
      <w:r>
        <w:rPr>
          <w:i/>
          <w:sz w:val="20"/>
          <w:szCs w:val="20"/>
        </w:rPr>
        <w:t>” nr postępowania ZPU.271.33</w:t>
      </w:r>
      <w:r w:rsidRPr="00727E60">
        <w:rPr>
          <w:i/>
          <w:sz w:val="20"/>
          <w:szCs w:val="20"/>
        </w:rPr>
        <w:t xml:space="preserve">.2018 </w:t>
      </w:r>
      <w:r w:rsidRPr="00727E60">
        <w:rPr>
          <w:sz w:val="20"/>
          <w:szCs w:val="20"/>
        </w:rPr>
        <w:t>prowadzonym w trybie przetargu nieograniczonego;</w:t>
      </w:r>
    </w:p>
    <w:p w:rsidR="00CA0629" w:rsidRPr="00727E60" w:rsidRDefault="00CA0629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 w:rsidRPr="00727E60">
        <w:rPr>
          <w:sz w:val="20"/>
          <w:szCs w:val="20"/>
        </w:rPr>
        <w:t>(tekst jedn. Dz. U. z 2017 r., poz. 1579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CA0629" w:rsidRPr="00727E60" w:rsidRDefault="00CA0629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CA0629" w:rsidRPr="00727E60" w:rsidRDefault="00CA0629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CA0629" w:rsidRPr="00727E60" w:rsidRDefault="00CA0629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CA0629" w:rsidRPr="00727E60" w:rsidRDefault="00CA0629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CA0629" w:rsidRPr="00727E60" w:rsidRDefault="00CA0629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CA0629" w:rsidRPr="00727E60" w:rsidRDefault="00CA0629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CA0629" w:rsidRPr="00727E60" w:rsidRDefault="00CA0629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CA0629" w:rsidRPr="00727E60" w:rsidRDefault="00CA0629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A0629" w:rsidRPr="00727E60" w:rsidRDefault="00CA0629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CA0629" w:rsidRPr="00727E60" w:rsidRDefault="00CA0629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CA0629" w:rsidRPr="00727E60" w:rsidRDefault="00CA0629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CA0629" w:rsidRPr="00727E60" w:rsidRDefault="00CA0629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A0629" w:rsidRPr="00727E60" w:rsidRDefault="00CA0629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CA0629" w:rsidRPr="00727E60" w:rsidRDefault="00CA0629" w:rsidP="00404C13">
      <w:pPr>
        <w:spacing w:after="0" w:line="288" w:lineRule="auto"/>
        <w:jc w:val="both"/>
        <w:rPr>
          <w:sz w:val="20"/>
          <w:szCs w:val="20"/>
        </w:rPr>
      </w:pPr>
    </w:p>
    <w:p w:rsidR="00CA0629" w:rsidRPr="00727E60" w:rsidRDefault="00CA0629" w:rsidP="00404C13">
      <w:pPr>
        <w:spacing w:after="0" w:line="288" w:lineRule="auto"/>
        <w:jc w:val="both"/>
        <w:rPr>
          <w:sz w:val="20"/>
          <w:szCs w:val="20"/>
        </w:rPr>
      </w:pPr>
    </w:p>
    <w:p w:rsidR="00CA0629" w:rsidRPr="00727E60" w:rsidRDefault="00CA0629" w:rsidP="00404C13">
      <w:pPr>
        <w:spacing w:after="0" w:line="288" w:lineRule="auto"/>
        <w:jc w:val="both"/>
        <w:rPr>
          <w:sz w:val="20"/>
          <w:szCs w:val="20"/>
        </w:rPr>
      </w:pPr>
    </w:p>
    <w:p w:rsidR="00CA0629" w:rsidRPr="00727E60" w:rsidRDefault="00CA0629" w:rsidP="00404C13">
      <w:pPr>
        <w:spacing w:after="0" w:line="288" w:lineRule="auto"/>
        <w:jc w:val="both"/>
        <w:rPr>
          <w:sz w:val="20"/>
          <w:szCs w:val="20"/>
        </w:rPr>
      </w:pPr>
    </w:p>
    <w:p w:rsidR="00CA0629" w:rsidRPr="00727E60" w:rsidRDefault="00CA0629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CA0629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29" w:rsidRDefault="00CA0629" w:rsidP="0038231F">
      <w:pPr>
        <w:spacing w:after="0" w:line="240" w:lineRule="auto"/>
      </w:pPr>
      <w:r>
        <w:separator/>
      </w:r>
    </w:p>
  </w:endnote>
  <w:endnote w:type="continuationSeparator" w:id="0">
    <w:p w:rsidR="00CA0629" w:rsidRDefault="00CA06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29" w:rsidRDefault="00CA06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29" w:rsidRDefault="00CA062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CA0629" w:rsidRDefault="00CA06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29" w:rsidRDefault="00CA0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29" w:rsidRDefault="00CA0629" w:rsidP="0038231F">
      <w:pPr>
        <w:spacing w:after="0" w:line="240" w:lineRule="auto"/>
      </w:pPr>
      <w:r>
        <w:separator/>
      </w:r>
    </w:p>
  </w:footnote>
  <w:footnote w:type="continuationSeparator" w:id="0">
    <w:p w:rsidR="00CA0629" w:rsidRDefault="00CA062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29" w:rsidRDefault="00CA06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29" w:rsidRDefault="00CA06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29" w:rsidRDefault="00CA06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53C9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C39CA"/>
    <w:rsid w:val="005C5494"/>
    <w:rsid w:val="005E176A"/>
    <w:rsid w:val="006134FC"/>
    <w:rsid w:val="00634311"/>
    <w:rsid w:val="006472CB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27E60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5116"/>
    <w:rsid w:val="00CA0629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2182E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1</Pages>
  <Words>473</Words>
  <Characters>2839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41</cp:revision>
  <cp:lastPrinted>2016-09-13T06:35:00Z</cp:lastPrinted>
  <dcterms:created xsi:type="dcterms:W3CDTF">2016-08-31T13:49:00Z</dcterms:created>
  <dcterms:modified xsi:type="dcterms:W3CDTF">2018-08-29T07:10:00Z</dcterms:modified>
</cp:coreProperties>
</file>