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0E" w:rsidRDefault="0073070E" w:rsidP="00423D35">
      <w:pPr>
        <w:pStyle w:val="NoSpacing"/>
        <w:spacing w:before="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10</w:t>
      </w:r>
    </w:p>
    <w:p w:rsidR="0073070E" w:rsidRPr="00473051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UMOWA  nr …/IK/272/ZP/2018</w:t>
      </w:r>
    </w:p>
    <w:p w:rsidR="0073070E" w:rsidRPr="00473051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zawarta w dniu ……..  w Świętochłowicach w trybie przepisów ustawy z dnia 29 stycznia 2004 r. - Prawo zamówień publicznych, pomiędzy:</w:t>
      </w: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Gminą Świętochłowice, ul. Katowicka 54, 41-600 Świętochłowice, NIP: 627 27 48 738, reprezentowaną przez: </w:t>
      </w:r>
    </w:p>
    <w:p w:rsidR="0073070E" w:rsidRPr="00473051" w:rsidRDefault="0073070E" w:rsidP="002D6547">
      <w:pPr>
        <w:pStyle w:val="NoSpacing"/>
        <w:numPr>
          <w:ilvl w:val="0"/>
          <w:numId w:val="20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…………………………..</w:t>
      </w:r>
    </w:p>
    <w:p w:rsidR="0073070E" w:rsidRPr="00473051" w:rsidRDefault="0073070E" w:rsidP="002D6547">
      <w:pPr>
        <w:pStyle w:val="NoSpacing"/>
        <w:numPr>
          <w:ilvl w:val="0"/>
          <w:numId w:val="20"/>
        </w:numPr>
        <w:tabs>
          <w:tab w:val="clear" w:pos="720"/>
          <w:tab w:val="num" w:pos="440"/>
        </w:tabs>
        <w:spacing w:before="60"/>
        <w:ind w:left="440" w:hanging="44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…………………………..</w:t>
      </w: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przy kontrasygnacie Skarbnika Miasta, </w:t>
      </w: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zwaną w dalszej części umowy „Zamawiającym”,</w:t>
      </w:r>
    </w:p>
    <w:p w:rsidR="0073070E" w:rsidRPr="00473051" w:rsidRDefault="0073070E" w:rsidP="009561FD">
      <w:pPr>
        <w:spacing w:before="60" w:after="0" w:line="240" w:lineRule="auto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a  </w:t>
      </w:r>
    </w:p>
    <w:p w:rsidR="0073070E" w:rsidRPr="00473051" w:rsidRDefault="0073070E" w:rsidP="009561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……………………., z siedzibą: ………., KRS:………., NIP: ……….., reprezentowanym przez:</w:t>
      </w:r>
    </w:p>
    <w:p w:rsidR="0073070E" w:rsidRPr="00473051" w:rsidRDefault="0073070E" w:rsidP="009561FD">
      <w:p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…………………………,</w:t>
      </w: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  <w:b/>
        </w:rPr>
      </w:pPr>
      <w:r w:rsidRPr="00473051">
        <w:rPr>
          <w:rFonts w:ascii="Times New Roman" w:hAnsi="Times New Roman" w:cs="Times New Roman"/>
        </w:rPr>
        <w:t>zwanym w dalszej części umowy „Wykonawcą”.</w:t>
      </w:r>
      <w:r w:rsidRPr="00473051">
        <w:rPr>
          <w:rFonts w:ascii="Times New Roman" w:hAnsi="Times New Roman" w:cs="Times New Roman"/>
          <w:b/>
        </w:rPr>
        <w:t xml:space="preserve"> 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Przedmiot umowy</w:t>
      </w:r>
    </w:p>
    <w:p w:rsidR="0073070E" w:rsidRPr="00473051" w:rsidRDefault="0073070E" w:rsidP="002D6547">
      <w:pPr>
        <w:pStyle w:val="NoSpacing"/>
        <w:numPr>
          <w:ilvl w:val="0"/>
          <w:numId w:val="1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  <w:vertAlign w:val="superscript"/>
        </w:rPr>
      </w:pPr>
      <w:r w:rsidRPr="00473051">
        <w:rPr>
          <w:rFonts w:ascii="Times New Roman" w:hAnsi="Times New Roman" w:cs="Times New Roman"/>
        </w:rPr>
        <w:t xml:space="preserve">Zgodnie z rozstrzygniętym przetargiem nieograniczonym (nr </w:t>
      </w:r>
      <w:r>
        <w:rPr>
          <w:rFonts w:ascii="Times New Roman" w:hAnsi="Times New Roman" w:cs="Times New Roman"/>
        </w:rPr>
        <w:t>zamówienia publicznego ZPU.271.16.</w:t>
      </w:r>
      <w:r w:rsidRPr="00473051">
        <w:rPr>
          <w:rFonts w:ascii="Times New Roman" w:hAnsi="Times New Roman" w:cs="Times New Roman"/>
        </w:rPr>
        <w:t xml:space="preserve">2018) Zamawiający zleca, a Wykonawca zobowiązuje się do należytego wykonania na rzecz Zamawiającego zadania pn.: „Przebudowa ulicy </w:t>
      </w:r>
      <w:r>
        <w:rPr>
          <w:rFonts w:ascii="Times New Roman" w:hAnsi="Times New Roman" w:cs="Times New Roman"/>
        </w:rPr>
        <w:t xml:space="preserve">Szpitalnej </w:t>
      </w:r>
      <w:r w:rsidRPr="00473051">
        <w:rPr>
          <w:rFonts w:ascii="Times New Roman" w:hAnsi="Times New Roman" w:cs="Times New Roman"/>
        </w:rPr>
        <w:t>w Świętochłowicach”</w:t>
      </w:r>
      <w:r>
        <w:rPr>
          <w:rFonts w:ascii="Times New Roman" w:hAnsi="Times New Roman" w:cs="Times New Roman"/>
        </w:rPr>
        <w:t>, zwanego dalej przedmiotem umowy.</w:t>
      </w:r>
      <w:r w:rsidRPr="00473051">
        <w:rPr>
          <w:rFonts w:ascii="Times New Roman" w:hAnsi="Times New Roman" w:cs="Times New Roman"/>
        </w:rPr>
        <w:t xml:space="preserve"> </w:t>
      </w:r>
    </w:p>
    <w:p w:rsidR="0073070E" w:rsidRPr="00CB098C" w:rsidRDefault="0073070E" w:rsidP="002D6547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CB098C">
        <w:rPr>
          <w:rFonts w:ascii="Times New Roman" w:hAnsi="Times New Roman" w:cs="Times New Roman"/>
        </w:rPr>
        <w:t>Przedmiot</w:t>
      </w:r>
      <w:r>
        <w:rPr>
          <w:rFonts w:ascii="Times New Roman" w:hAnsi="Times New Roman" w:cs="Times New Roman"/>
        </w:rPr>
        <w:t xml:space="preserve">em </w:t>
      </w:r>
      <w:r w:rsidRPr="00CB098C">
        <w:rPr>
          <w:rFonts w:ascii="Times New Roman" w:hAnsi="Times New Roman" w:cs="Times New Roman"/>
        </w:rPr>
        <w:t xml:space="preserve">umowy </w:t>
      </w:r>
      <w:r>
        <w:rPr>
          <w:rFonts w:ascii="Times New Roman" w:hAnsi="Times New Roman" w:cs="Times New Roman"/>
        </w:rPr>
        <w:t xml:space="preserve">jest </w:t>
      </w:r>
      <w:r w:rsidRPr="00CB098C">
        <w:rPr>
          <w:rFonts w:ascii="Times New Roman" w:hAnsi="Times New Roman" w:cs="Times New Roman"/>
        </w:rPr>
        <w:t>przebudow</w:t>
      </w:r>
      <w:r>
        <w:rPr>
          <w:rFonts w:ascii="Times New Roman" w:hAnsi="Times New Roman" w:cs="Times New Roman"/>
        </w:rPr>
        <w:t>a</w:t>
      </w:r>
      <w:r w:rsidRPr="00CB098C">
        <w:rPr>
          <w:rFonts w:ascii="Times New Roman" w:hAnsi="Times New Roman" w:cs="Times New Roman"/>
        </w:rPr>
        <w:t xml:space="preserve"> układu komunikacy</w:t>
      </w:r>
      <w:r>
        <w:rPr>
          <w:rFonts w:ascii="Times New Roman" w:hAnsi="Times New Roman" w:cs="Times New Roman"/>
        </w:rPr>
        <w:t>jnego ulicy Szpitalnej, obejmująca w </w:t>
      </w:r>
      <w:r w:rsidRPr="00CB098C">
        <w:rPr>
          <w:rFonts w:ascii="Times New Roman" w:hAnsi="Times New Roman" w:cs="Times New Roman"/>
        </w:rPr>
        <w:t>szczególności: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remont układu komunikacyjnego ul. Szpitalnej na odcinku 84,07m (od km 0+6,88 do km 0+90,95), w tym odtworzenie stanu istniejącego geometrii poziomej i pionowej drogi, zabudow</w:t>
      </w:r>
      <w:r>
        <w:rPr>
          <w:rFonts w:ascii="Times New Roman" w:hAnsi="Times New Roman" w:cs="Times New Roman"/>
          <w:i w:val="0"/>
          <w:sz w:val="22"/>
          <w:szCs w:val="22"/>
        </w:rPr>
        <w:t>ę</w:t>
      </w:r>
      <w:r w:rsidRPr="00CB098C">
        <w:rPr>
          <w:rFonts w:ascii="Times New Roman" w:hAnsi="Times New Roman" w:cs="Times New Roman"/>
          <w:i w:val="0"/>
          <w:sz w:val="22"/>
          <w:szCs w:val="22"/>
        </w:rPr>
        <w:t xml:space="preserve"> nowych elementów krawędziowych typu krawężniki i obrzeża oraz wykonanie nowej konstrukcji nawierzchni jezdni, chodników i zjazdu w nawiązaniu do odcinka przebudowywanego;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 xml:space="preserve">przebudowę układu komunikacyjnego ul. Szpitalnej na odcinku od km 0+90,95 do granicy z miastem Chorzów wraz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z </w:t>
      </w:r>
      <w:r w:rsidRPr="00CB098C">
        <w:rPr>
          <w:rFonts w:ascii="Times New Roman" w:hAnsi="Times New Roman" w:cs="Times New Roman"/>
          <w:i w:val="0"/>
          <w:sz w:val="22"/>
          <w:szCs w:val="22"/>
        </w:rPr>
        <w:t xml:space="preserve">przebudową odcinka ul. Polnej </w:t>
      </w:r>
      <w:r>
        <w:rPr>
          <w:rFonts w:ascii="Times New Roman" w:hAnsi="Times New Roman" w:cs="Times New Roman"/>
          <w:i w:val="0"/>
          <w:sz w:val="22"/>
          <w:szCs w:val="22"/>
        </w:rPr>
        <w:t>oraz</w:t>
      </w:r>
      <w:r w:rsidRPr="00CB098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sz w:val="22"/>
          <w:szCs w:val="22"/>
        </w:rPr>
        <w:t>skrzyżowań ul. Szpitalnej z </w:t>
      </w:r>
      <w:r w:rsidRPr="00CB098C">
        <w:rPr>
          <w:rFonts w:ascii="Times New Roman" w:hAnsi="Times New Roman" w:cs="Times New Roman"/>
          <w:i w:val="0"/>
          <w:sz w:val="22"/>
          <w:szCs w:val="22"/>
        </w:rPr>
        <w:t>ul. Licealną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i ul. Polną;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budowę nowych i przebudowę istniejących stanowisk postojowych wraz z budową parkingu</w:t>
      </w:r>
      <w:r>
        <w:rPr>
          <w:rFonts w:ascii="Times New Roman" w:hAnsi="Times New Roman" w:cs="Times New Roman"/>
          <w:i w:val="0"/>
          <w:sz w:val="22"/>
          <w:szCs w:val="22"/>
        </w:rPr>
        <w:t>;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przebudowę istniejącego gazociągu niskiego ciśnienia DN 150 stal i przyłą</w:t>
      </w:r>
      <w:r>
        <w:rPr>
          <w:rFonts w:ascii="Times New Roman" w:hAnsi="Times New Roman" w:cs="Times New Roman"/>
          <w:i w:val="0"/>
          <w:sz w:val="22"/>
          <w:szCs w:val="22"/>
        </w:rPr>
        <w:t>cza DN 50 stal do budynku nr 10;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przebudowę istniejących sieci elektroenergetycznyc</w:t>
      </w:r>
      <w:r>
        <w:rPr>
          <w:rFonts w:ascii="Times New Roman" w:hAnsi="Times New Roman" w:cs="Times New Roman"/>
          <w:i w:val="0"/>
          <w:sz w:val="22"/>
          <w:szCs w:val="22"/>
        </w:rPr>
        <w:t>h średniego napięcia SN;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przebudowę istniejącej sieci elektroene</w:t>
      </w:r>
      <w:r>
        <w:rPr>
          <w:rFonts w:ascii="Times New Roman" w:hAnsi="Times New Roman" w:cs="Times New Roman"/>
          <w:i w:val="0"/>
          <w:sz w:val="22"/>
          <w:szCs w:val="22"/>
        </w:rPr>
        <w:t>rgetycznej niskiego napięcia nN;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przebudowę istniejącej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sieci oświetlenia ulicznego nN;</w:t>
      </w:r>
      <w:r w:rsidRPr="00CB098C"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73070E" w:rsidRPr="00CB098C" w:rsidRDefault="0073070E" w:rsidP="009E4792">
      <w:pPr>
        <w:pStyle w:val="ListParagraph"/>
        <w:numPr>
          <w:ilvl w:val="1"/>
          <w:numId w:val="1"/>
        </w:numPr>
        <w:spacing w:before="60" w:after="0" w:line="240" w:lineRule="auto"/>
        <w:ind w:left="714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CB098C">
        <w:rPr>
          <w:rFonts w:ascii="Times New Roman" w:hAnsi="Times New Roman" w:cs="Times New Roman"/>
          <w:i w:val="0"/>
          <w:sz w:val="22"/>
          <w:szCs w:val="22"/>
        </w:rPr>
        <w:t>budowę sieci kanalizacji deszczowej wraz z urządzeniami odwadniającymi, jako nowego systemu odwodnienia ulic</w:t>
      </w:r>
      <w:r>
        <w:rPr>
          <w:rFonts w:ascii="Times New Roman" w:hAnsi="Times New Roman" w:cs="Times New Roman"/>
          <w:i w:val="0"/>
          <w:sz w:val="22"/>
          <w:szCs w:val="22"/>
        </w:rPr>
        <w:t>;</w:t>
      </w:r>
    </w:p>
    <w:p w:rsidR="0073070E" w:rsidRPr="00CB098C" w:rsidRDefault="0073070E" w:rsidP="009E4792">
      <w:pPr>
        <w:pStyle w:val="NoSpacing"/>
        <w:numPr>
          <w:ilvl w:val="1"/>
          <w:numId w:val="1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CB098C">
        <w:rPr>
          <w:rFonts w:ascii="Times New Roman" w:hAnsi="Times New Roman" w:cs="Times New Roman"/>
        </w:rPr>
        <w:t>wykonanie tymczasowej i docelowej organizacji ruchu</w:t>
      </w:r>
      <w:r>
        <w:rPr>
          <w:rFonts w:ascii="Times New Roman" w:hAnsi="Times New Roman" w:cs="Times New Roman"/>
        </w:rPr>
        <w:t>.</w:t>
      </w:r>
    </w:p>
    <w:p w:rsidR="0073070E" w:rsidRPr="00A15BE9" w:rsidRDefault="0073070E" w:rsidP="002D6547">
      <w:pPr>
        <w:pStyle w:val="NoSpacing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</w:rPr>
      </w:pPr>
      <w:r w:rsidRPr="00A15BE9">
        <w:rPr>
          <w:rFonts w:ascii="Times New Roman" w:hAnsi="Times New Roman" w:cs="Times New Roman"/>
        </w:rPr>
        <w:t>Szczegółowy zakres przedmiotu umowy określa specyfikacja istotnych warunków zamówienia, w tym załączniki do specyfikacji: opis przedmiotu zamówienia, dokumentacja projektowa, przedmiary robót, specyfikacje techn</w:t>
      </w:r>
      <w:r>
        <w:rPr>
          <w:rFonts w:ascii="Times New Roman" w:hAnsi="Times New Roman" w:cs="Times New Roman"/>
        </w:rPr>
        <w:t>iczne wykonania i odbioru robót,</w:t>
      </w:r>
      <w:r w:rsidRPr="00A15BE9">
        <w:rPr>
          <w:rFonts w:ascii="Times New Roman" w:hAnsi="Times New Roman" w:cs="Times New Roman"/>
        </w:rPr>
        <w:t xml:space="preserve"> uzgodnienia branżowe</w:t>
      </w:r>
      <w:r>
        <w:rPr>
          <w:rFonts w:ascii="Times New Roman" w:hAnsi="Times New Roman" w:cs="Times New Roman"/>
        </w:rPr>
        <w:t xml:space="preserve"> oraz poglądowy zakres etapów realizacyjnych,</w:t>
      </w:r>
      <w:r w:rsidRPr="00A15BE9">
        <w:rPr>
          <w:rFonts w:ascii="Times New Roman" w:hAnsi="Times New Roman" w:cs="Times New Roman"/>
        </w:rPr>
        <w:t xml:space="preserve"> które to dokumenty wraz z ofertą Wykonawcy stanowią integralną część niniejszej umowy.</w:t>
      </w:r>
    </w:p>
    <w:p w:rsidR="0073070E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73070E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</w:p>
    <w:p w:rsidR="0073070E" w:rsidRPr="00473051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2</w:t>
      </w:r>
    </w:p>
    <w:p w:rsidR="0073070E" w:rsidRPr="00473051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Termin wykonania</w:t>
      </w:r>
    </w:p>
    <w:p w:rsidR="0073070E" w:rsidRPr="00473051" w:rsidRDefault="0073070E" w:rsidP="002D6547">
      <w:pPr>
        <w:pStyle w:val="NoSpacing"/>
        <w:numPr>
          <w:ilvl w:val="0"/>
          <w:numId w:val="2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Przedmiot umowy zostanie wykonany w terminie 1</w:t>
      </w:r>
      <w:r>
        <w:rPr>
          <w:rFonts w:ascii="Times New Roman" w:hAnsi="Times New Roman" w:cs="Times New Roman"/>
        </w:rPr>
        <w:t>5</w:t>
      </w:r>
      <w:r w:rsidRPr="00473051">
        <w:rPr>
          <w:rFonts w:ascii="Times New Roman" w:hAnsi="Times New Roman" w:cs="Times New Roman"/>
        </w:rPr>
        <w:t xml:space="preserve">0 dni, licząc od daty </w:t>
      </w:r>
      <w:r>
        <w:rPr>
          <w:rFonts w:ascii="Times New Roman" w:hAnsi="Times New Roman" w:cs="Times New Roman"/>
        </w:rPr>
        <w:t>zawarcia umowy</w:t>
      </w:r>
      <w:r w:rsidRPr="00473051">
        <w:rPr>
          <w:rFonts w:ascii="Times New Roman" w:hAnsi="Times New Roman" w:cs="Times New Roman"/>
        </w:rPr>
        <w:t>.</w:t>
      </w:r>
    </w:p>
    <w:p w:rsidR="0073070E" w:rsidRPr="007D1385" w:rsidRDefault="0073070E" w:rsidP="001624FA">
      <w:pPr>
        <w:pStyle w:val="ListParagraph"/>
        <w:numPr>
          <w:ilvl w:val="0"/>
          <w:numId w:val="2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7D1385">
        <w:rPr>
          <w:rFonts w:ascii="Times New Roman" w:hAnsi="Times New Roman" w:cs="Times New Roman"/>
          <w:i w:val="0"/>
          <w:sz w:val="22"/>
          <w:szCs w:val="22"/>
        </w:rPr>
        <w:t xml:space="preserve">Przekazanie terenu budowy dla zakresu robót budowlanych objętych przedmiotem umowy na odcinku od skrzyżowania z ul. Polną (bez rejonu skrzyżowania)  do granicy z miastem Chorzów  nastąpi w terminie do 7 dni od daty zawarcia umowy. Przekazanie terenu budowy dla pozostałego zakresu robót nastąpi po zakończeniu remontu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sieci </w:t>
      </w:r>
      <w:r w:rsidRPr="007D1385">
        <w:rPr>
          <w:rFonts w:ascii="Times New Roman" w:hAnsi="Times New Roman" w:cs="Times New Roman"/>
          <w:i w:val="0"/>
          <w:sz w:val="22"/>
          <w:szCs w:val="22"/>
        </w:rPr>
        <w:t>wodociąg</w:t>
      </w:r>
      <w:r>
        <w:rPr>
          <w:rFonts w:ascii="Times New Roman" w:hAnsi="Times New Roman" w:cs="Times New Roman"/>
          <w:i w:val="0"/>
          <w:sz w:val="22"/>
          <w:szCs w:val="22"/>
        </w:rPr>
        <w:t>owej</w:t>
      </w:r>
      <w:r w:rsidRPr="007D1385">
        <w:rPr>
          <w:rFonts w:ascii="Times New Roman" w:hAnsi="Times New Roman" w:cs="Times New Roman"/>
          <w:i w:val="0"/>
          <w:sz w:val="22"/>
          <w:szCs w:val="22"/>
        </w:rPr>
        <w:t xml:space="preserve"> w ul. Szpitalnej,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7D1385">
        <w:rPr>
          <w:rFonts w:ascii="Times New Roman" w:hAnsi="Times New Roman" w:cs="Times New Roman"/>
          <w:i w:val="0"/>
          <w:sz w:val="22"/>
          <w:szCs w:val="22"/>
        </w:rPr>
        <w:t xml:space="preserve"> realizowanego na zlecenie Chorzowsko-Świętochłowickiego </w:t>
      </w:r>
      <w:r>
        <w:rPr>
          <w:rFonts w:ascii="Times New Roman" w:hAnsi="Times New Roman" w:cs="Times New Roman"/>
          <w:i w:val="0"/>
          <w:sz w:val="22"/>
          <w:szCs w:val="22"/>
        </w:rPr>
        <w:t>Przedsiębiorstwa Wodociągów i </w:t>
      </w:r>
      <w:r w:rsidRPr="007D1385">
        <w:rPr>
          <w:rFonts w:ascii="Times New Roman" w:hAnsi="Times New Roman" w:cs="Times New Roman"/>
          <w:i w:val="0"/>
          <w:sz w:val="22"/>
          <w:szCs w:val="22"/>
        </w:rPr>
        <w:t>Kanalizacji</w:t>
      </w:r>
      <w:r>
        <w:rPr>
          <w:rFonts w:ascii="Times New Roman" w:hAnsi="Times New Roman" w:cs="Times New Roman"/>
          <w:i w:val="0"/>
          <w:sz w:val="22"/>
          <w:szCs w:val="22"/>
        </w:rPr>
        <w:t>. Planowany przez Zamawiającego termin przekazania terenu budowy dla tego zakresu robót to</w:t>
      </w:r>
      <w:r w:rsidRPr="007D1385">
        <w:rPr>
          <w:rFonts w:ascii="Times New Roman" w:hAnsi="Times New Roman" w:cs="Times New Roman"/>
          <w:i w:val="0"/>
          <w:sz w:val="22"/>
          <w:szCs w:val="22"/>
        </w:rPr>
        <w:t xml:space="preserve"> 30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czerwca </w:t>
      </w:r>
      <w:r w:rsidRPr="007D1385">
        <w:rPr>
          <w:rFonts w:ascii="Times New Roman" w:hAnsi="Times New Roman" w:cs="Times New Roman"/>
          <w:i w:val="0"/>
          <w:sz w:val="22"/>
          <w:szCs w:val="22"/>
        </w:rPr>
        <w:t>2018 r.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73070E" w:rsidRPr="007D1385" w:rsidRDefault="0073070E" w:rsidP="00272133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7D1385">
        <w:rPr>
          <w:rFonts w:ascii="Times New Roman" w:hAnsi="Times New Roman" w:cs="Times New Roman"/>
        </w:rPr>
        <w:t>Wykonawca zobowiązany jest w terminie do 7 dni od daty zawarcia umowy do przedstawienia Zamawiającemu do akceptacji szczegółowego harmonogramu rzeczowo-finansowego realizacji robót, określającego z dokładnością do 14 dni poszczególne etapy robót, które mogą stanowić osobny element odbioru częściowego.</w:t>
      </w:r>
      <w:r w:rsidRPr="00723C0F">
        <w:t xml:space="preserve"> </w:t>
      </w:r>
      <w:r w:rsidRPr="00723C0F">
        <w:rPr>
          <w:rFonts w:ascii="Times New Roman" w:hAnsi="Times New Roman" w:cs="Times New Roman"/>
        </w:rPr>
        <w:t>Harmonogram winien być sporządzony z podziałem na działy wynikające z poszczególnych przedmiarów robót</w:t>
      </w:r>
      <w:r>
        <w:rPr>
          <w:rFonts w:ascii="Times New Roman" w:hAnsi="Times New Roman" w:cs="Times New Roman"/>
        </w:rPr>
        <w:t xml:space="preserve">, </w:t>
      </w:r>
      <w:r w:rsidRPr="00723C0F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uwzględnieniem</w:t>
      </w:r>
      <w:r w:rsidRPr="00723C0F">
        <w:rPr>
          <w:rFonts w:ascii="Times New Roman" w:hAnsi="Times New Roman" w:cs="Times New Roman"/>
        </w:rPr>
        <w:t xml:space="preserve"> technologii wykonania</w:t>
      </w:r>
      <w:r>
        <w:rPr>
          <w:rFonts w:ascii="Times New Roman" w:hAnsi="Times New Roman" w:cs="Times New Roman"/>
        </w:rPr>
        <w:t xml:space="preserve"> danych robót. </w:t>
      </w:r>
    </w:p>
    <w:p w:rsidR="0073070E" w:rsidRPr="007D1385" w:rsidRDefault="0073070E" w:rsidP="002D6547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7D1385">
        <w:rPr>
          <w:rFonts w:ascii="Times New Roman" w:hAnsi="Times New Roman" w:cs="Times New Roman"/>
        </w:rPr>
        <w:t>W przypadku zmiany terminów realizacji poszczególnych zakresów robót określonych w harmonogramie, Wykonawca zobowiązany jest do aktualizacji harmonogramu w terminie do 7</w:t>
      </w:r>
      <w:r>
        <w:rPr>
          <w:rFonts w:ascii="Times New Roman" w:hAnsi="Times New Roman" w:cs="Times New Roman"/>
        </w:rPr>
        <w:t> </w:t>
      </w:r>
      <w:r w:rsidRPr="007D1385">
        <w:rPr>
          <w:rFonts w:ascii="Times New Roman" w:hAnsi="Times New Roman" w:cs="Times New Roman"/>
        </w:rPr>
        <w:t>dni kalendarzowych od dnia wystąpienia okoliczności uzasadniających konieczność dokonania zmiany, a także do uzyskania akceptacji tej zmiany przez Zamawiającego.</w:t>
      </w:r>
    </w:p>
    <w:p w:rsidR="0073070E" w:rsidRPr="007D1385" w:rsidRDefault="0073070E" w:rsidP="002D6547">
      <w:pPr>
        <w:numPr>
          <w:ilvl w:val="0"/>
          <w:numId w:val="2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7D1385">
        <w:rPr>
          <w:rFonts w:ascii="Times New Roman" w:hAnsi="Times New Roman" w:cs="Times New Roman"/>
        </w:rPr>
        <w:t>Wykonawca zobowiązany jest do niezwłocznego informowania o ewentualnych okolicznościach, mogących spowodować niedotrzymanie terminów wynikających z harmonogramu, przerwanie robót lub zmianę ich zakresu.</w:t>
      </w:r>
    </w:p>
    <w:p w:rsidR="0073070E" w:rsidRPr="00473051" w:rsidRDefault="0073070E" w:rsidP="009561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3</w:t>
      </w:r>
    </w:p>
    <w:p w:rsidR="0073070E" w:rsidRPr="00473051" w:rsidRDefault="0073070E" w:rsidP="009561FD">
      <w:pPr>
        <w:tabs>
          <w:tab w:val="left" w:pos="0"/>
        </w:tabs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Odbiór przedmiotu umowy</w:t>
      </w:r>
    </w:p>
    <w:p w:rsidR="0073070E" w:rsidRPr="00473051" w:rsidRDefault="0073070E" w:rsidP="00272133">
      <w:pPr>
        <w:pStyle w:val="NoSpacing"/>
        <w:numPr>
          <w:ilvl w:val="0"/>
          <w:numId w:val="3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73070E" w:rsidRPr="00473051" w:rsidRDefault="0073070E" w:rsidP="00272133">
      <w:pPr>
        <w:pStyle w:val="NoSpacing"/>
        <w:numPr>
          <w:ilvl w:val="0"/>
          <w:numId w:val="3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Przedmiotem odbioru końcowego będzie całość zamówienia. </w:t>
      </w:r>
    </w:p>
    <w:p w:rsidR="0073070E" w:rsidRPr="00473051" w:rsidRDefault="0073070E" w:rsidP="00272133">
      <w:pPr>
        <w:pStyle w:val="NoSpacing"/>
        <w:numPr>
          <w:ilvl w:val="0"/>
          <w:numId w:val="3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Odbiór końcowy przedmiotu umowy potwierdzi protokół końcowy odbioru robót, podpisany przez wyznaczonego w umowie inspektora nadzoru Zamawiającego i kierownika budowy Wykonawcy. </w:t>
      </w:r>
    </w:p>
    <w:p w:rsidR="0073070E" w:rsidRPr="00473051" w:rsidRDefault="0073070E" w:rsidP="002D6547">
      <w:pPr>
        <w:pStyle w:val="NoSpacing"/>
        <w:numPr>
          <w:ilvl w:val="0"/>
          <w:numId w:val="3"/>
        </w:numPr>
        <w:suppressAutoHyphens w:val="0"/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  <w:lang w:eastAsia="ko-KR"/>
        </w:rPr>
        <w:t xml:space="preserve">Na potrzeby odbioru końcowego, </w:t>
      </w:r>
      <w:r w:rsidRPr="00473051">
        <w:rPr>
          <w:rFonts w:ascii="Times New Roman" w:hAnsi="Times New Roman" w:cs="Times New Roman"/>
        </w:rPr>
        <w:t>Wykonawca zobowiązany jest do sporządzenia w 2 (dwóch) egzemplarzach dokumentacji powykonawczej z naniesieniem ewentualnych zmian w stosunku do projektu wraz z oświadczeniem kierownika budowy oraz branżowych kierowników robót o wykonaniu robót zgodnie z dokumentacją, naniesionymi zmianami i prawem budowlanym, a także wraz z załączonym zbiorem atestów, certyfikatów i deklaracji zgodności/właściwości użytkowych dotyczących zabudowanych materiałów i urządzeń, protokołów badań i sprawdzeń, dzienników budowy, książek obmiarów, oraz ze wszystkimi niezbędnymi instrukcjami eksploatacji/obsługi i konserwacji urządzeń, kartami gwarancyjnymi urządzeń w oryginale, zaleceniami eksploatacyjnymi, oraz osobną teczką dla wykonanych sieci i przyłączy kanalizacyjnych, zawierającą co najmniej następujące dokumenty: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protokoły odbioru podsypki i obsypki;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rysunek powykonawczy z naniesieniem ewentualnych zmian w stosunku do projektu technicznego;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pełną geodezyjną dokumentację powykonawczą (mapę zasadniczą, szkice polowe, wykaz współrzędnych (X,Y,Z), karty studni);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oświadczenie kierownika robót o wykonaniu robót zgodnie z dokumentacją, naniesionymi zmianami i prawem budowlanym;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raport z czyszczenia i prześwietlenia kanalizacji telewizją przemysłową wraz z materiałem filmowym;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atesty na zastosowane materiały;</w:t>
      </w:r>
    </w:p>
    <w:p w:rsidR="0073070E" w:rsidRPr="00473051" w:rsidRDefault="0073070E" w:rsidP="002D6547">
      <w:pPr>
        <w:pStyle w:val="ListParagraph"/>
        <w:numPr>
          <w:ilvl w:val="1"/>
          <w:numId w:val="3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wypełnioną książkę obiektu budowlanego dla sieci kanalizacyjnej.</w:t>
      </w:r>
    </w:p>
    <w:p w:rsidR="0073070E" w:rsidRPr="00473051" w:rsidRDefault="0073070E" w:rsidP="00272133">
      <w:pPr>
        <w:numPr>
          <w:ilvl w:val="0"/>
          <w:numId w:val="3"/>
        </w:numPr>
        <w:suppressAutoHyphens w:val="0"/>
        <w:spacing w:before="6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Całość dokumentacji powykonawczej należy również przekazać w formie elektronicznej, w formacie plików *.pdf, na nośniku typu pendrive</w:t>
      </w:r>
      <w:r>
        <w:rPr>
          <w:rFonts w:ascii="Times New Roman" w:hAnsi="Times New Roman" w:cs="Times New Roman"/>
        </w:rPr>
        <w:t>/CD</w:t>
      </w:r>
      <w:r w:rsidRPr="00473051">
        <w:rPr>
          <w:rFonts w:ascii="Times New Roman" w:hAnsi="Times New Roman" w:cs="Times New Roman"/>
        </w:rPr>
        <w:t>.</w:t>
      </w:r>
    </w:p>
    <w:p w:rsidR="0073070E" w:rsidRPr="00473051" w:rsidRDefault="0073070E" w:rsidP="00272133">
      <w:pPr>
        <w:pStyle w:val="ListParagraph"/>
        <w:numPr>
          <w:ilvl w:val="0"/>
          <w:numId w:val="3"/>
        </w:numPr>
        <w:tabs>
          <w:tab w:val="clear" w:pos="360"/>
          <w:tab w:val="num" w:pos="426"/>
        </w:tabs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i w:val="0"/>
          <w:sz w:val="22"/>
          <w:szCs w:val="22"/>
          <w:lang w:eastAsia="ko-KR"/>
        </w:rPr>
      </w:pPr>
      <w:r w:rsidRPr="00473051">
        <w:rPr>
          <w:rFonts w:ascii="Times New Roman" w:hAnsi="Times New Roman" w:cs="Times New Roman"/>
          <w:i w:val="0"/>
          <w:sz w:val="22"/>
          <w:szCs w:val="22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przedmiotowej dokumentacji. </w:t>
      </w:r>
    </w:p>
    <w:p w:rsidR="0073070E" w:rsidRPr="00473051" w:rsidRDefault="0073070E" w:rsidP="00272133">
      <w:pPr>
        <w:pStyle w:val="NoSpacing"/>
        <w:numPr>
          <w:ilvl w:val="0"/>
          <w:numId w:val="3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dołączy do protokołu odbioru robót przez Zamawiającego odpowiedni protokół z uprzedniego odbioru tych samych robót, przeprowadzonego pomiędzy Wykonawcą lub podwykonawcą i podwykonawcami lub dalszymi podwykonawcami. </w:t>
      </w:r>
    </w:p>
    <w:p w:rsidR="0073070E" w:rsidRPr="00473051" w:rsidRDefault="0073070E" w:rsidP="00272133">
      <w:pPr>
        <w:pStyle w:val="NoSpacing"/>
        <w:numPr>
          <w:ilvl w:val="0"/>
          <w:numId w:val="3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 toku czynności odbioru zostaną stwierdzone wady lub usterki, Zamawiającemu przysługują następujące uprawnienia:</w:t>
      </w:r>
    </w:p>
    <w:p w:rsidR="0073070E" w:rsidRPr="00473051" w:rsidRDefault="0073070E" w:rsidP="002D6547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wady i usterki nadają się do usunięcia, może odmówić odbioru do czasu usunięcia wad i usterek;</w:t>
      </w:r>
    </w:p>
    <w:p w:rsidR="0073070E" w:rsidRPr="00473051" w:rsidRDefault="0073070E" w:rsidP="002D6547">
      <w:pPr>
        <w:pStyle w:val="NoSpacing"/>
        <w:numPr>
          <w:ilvl w:val="1"/>
          <w:numId w:val="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wady i usterki nie nadają się do usunięcia i jeżeli uniemożliwiają użytkowanie zgodne z przeznaczeniem, Zamawiający może odstąpić od umowy lub żądać wykonania przedmiotu umowy po raz drugi.</w:t>
      </w:r>
    </w:p>
    <w:p w:rsidR="0073070E" w:rsidRPr="00473051" w:rsidRDefault="0073070E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73070E" w:rsidRPr="00473051" w:rsidRDefault="0073070E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jest zobowiązany do zawiadomienia Zamawiającego o usunięciu wad i usterek oraz do żądania wyznaczenia terminu na odbiór zakwestionowanych poprzednio robót jako wadliwych.</w:t>
      </w:r>
    </w:p>
    <w:p w:rsidR="0073070E" w:rsidRPr="00473051" w:rsidRDefault="0073070E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Odbiory częściowe dokonywane będą przez inspektora nadzoru w ciągu 3 dni roboczych od daty zgłoszenia. Za dni robocze należy rozumieć dni tygodnia od poniedziałku do piątku włącznie, za wyjątkiem dni ustawowo wolnych od pracy.</w:t>
      </w:r>
    </w:p>
    <w:p w:rsidR="0073070E" w:rsidRPr="00473051" w:rsidRDefault="0073070E" w:rsidP="002D6547">
      <w:pPr>
        <w:pStyle w:val="NoSpacing"/>
        <w:numPr>
          <w:ilvl w:val="0"/>
          <w:numId w:val="3"/>
        </w:numPr>
        <w:spacing w:before="60"/>
        <w:ind w:hanging="50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 odbiorów częściowych przepisy niniejszego paragrafu stosuje się odpowiednio.</w:t>
      </w:r>
    </w:p>
    <w:p w:rsidR="0073070E" w:rsidRPr="00473051" w:rsidRDefault="0073070E" w:rsidP="009561FD">
      <w:pPr>
        <w:pStyle w:val="NoSpacing"/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4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Wynagrodzenie i warunki płatności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Strony ustalają, iż za Wykonanie przedmiotu umowy,  Wykonawca otrzyma wynagrodzenie ryczałtowe, zgodnie z ofertą Wykonawcy, w wysokości netto: … zł, wartość podatku VAT: … zł, brutto: …. zł (słownie brutto: …..).</w:t>
      </w:r>
    </w:p>
    <w:p w:rsidR="0073070E" w:rsidRPr="00473051" w:rsidRDefault="0073070E" w:rsidP="002D6547">
      <w:pPr>
        <w:pStyle w:val="ListParagraph"/>
        <w:numPr>
          <w:ilvl w:val="0"/>
          <w:numId w:val="15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Pr="00473051">
        <w:rPr>
          <w:rFonts w:ascii="Times New Roman" w:hAnsi="Times New Roman" w:cs="Times New Roman"/>
          <w:bCs/>
          <w:i w:val="0"/>
          <w:sz w:val="22"/>
          <w:szCs w:val="22"/>
        </w:rPr>
        <w:t xml:space="preserve"> nie może żądać podwyższenia wynagrodzenia, chociażby w czasie zawarcia umowy nie można było przewidzieć rozmiaru  lub kosztów prac. 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  <w:bCs/>
          <w:iCs/>
        </w:rPr>
        <w:t>Rozliczenie wykonania przedmiotu umowy nastąpi na podstawie faktur częściowych oraz faktury końcowej.</w:t>
      </w:r>
      <w:r w:rsidRPr="00473051">
        <w:rPr>
          <w:rFonts w:ascii="Times New Roman" w:hAnsi="Times New Roman" w:cs="Times New Roman"/>
        </w:rPr>
        <w:t xml:space="preserve"> Podstawą wystawienia faktur częściowych będzie podpisany przez Strony protokół odbioru bez zastrzeżeń fakturowanych zakresów robót, a w przypadku faktury końcowej – protokół końcowy odbioru bez zastrzeżeń przedmiotu umowy.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Zapłata należnego Wykonawcy wynagrodzenia nastąpi na podstawie prawidłowo wystawionej faktury VAT, w ciągu 30 dni od daty doręczenia faktury Zamawiającemu, do jego siedziby, wg klasyfikacji budżetowej: 600.6001</w:t>
      </w:r>
      <w:r>
        <w:rPr>
          <w:rFonts w:ascii="Times New Roman" w:hAnsi="Times New Roman" w:cs="Times New Roman"/>
        </w:rPr>
        <w:t>5</w:t>
      </w:r>
      <w:r w:rsidRPr="00473051">
        <w:rPr>
          <w:rFonts w:ascii="Times New Roman" w:hAnsi="Times New Roman" w:cs="Times New Roman"/>
        </w:rPr>
        <w:t>.6050. Błędnie wystawiona faktura zostanie odesłana Wykonawcy i nie może stanowić podstawy do zapłaty wynagrodzenia.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i dalszym podwykonawcom, biorącym udział w realizacji odebranych robót budowlanych, najpóźniej na 3 (trzy) dni robocze przed upływem 30 dniowego terminu, o którym mowa w ust. 4. 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nieprzedstawienia przez Wykonawcę dowodów zapłaty, o których mowa w ust. 6, Zamawiający wstrzyma Wykonawcy wypłatę należnego wynagrodzenia za odebrane roboty budowlane w części równej sumie kwot wynikających z nieprzedstawionych dowodów zapłaty. Zapłata wstrzymanej części wynagrodzenia nastąpi w terminie 3 dni od daty przedstawienia Zamawiającemu w/wym. dowodów zapłaty.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 datę zapłaty Wykonawcy należności, uważa się datę wysłania przez Zamawiającego polecenia przelewu bankowego. </w:t>
      </w:r>
    </w:p>
    <w:p w:rsidR="0073070E" w:rsidRPr="00473051" w:rsidRDefault="0073070E" w:rsidP="002D6547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wyraża zgodę na potrącenie ewentualnych kar umownych z przysługującego Wykonawcy wynagrodzenia. </w:t>
      </w:r>
    </w:p>
    <w:p w:rsidR="0073070E" w:rsidRPr="00473051" w:rsidRDefault="0073070E" w:rsidP="002D6547">
      <w:pPr>
        <w:numPr>
          <w:ilvl w:val="0"/>
          <w:numId w:val="15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nie przewiduje udzielenia zaliczki.</w:t>
      </w:r>
    </w:p>
    <w:p w:rsidR="0073070E" w:rsidRPr="00473051" w:rsidRDefault="0073070E" w:rsidP="002D6547">
      <w:pPr>
        <w:pStyle w:val="NoSpacing"/>
        <w:numPr>
          <w:ilvl w:val="0"/>
          <w:numId w:val="1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Strony umowy nie dopuszczają możliwości cesji wierzytelności. 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5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Przedstawiciele stron</w:t>
      </w:r>
    </w:p>
    <w:p w:rsidR="0073070E" w:rsidRPr="00473051" w:rsidRDefault="0073070E" w:rsidP="002D6547">
      <w:pPr>
        <w:pStyle w:val="NoSpacing"/>
        <w:numPr>
          <w:ilvl w:val="0"/>
          <w:numId w:val="4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 realizacji i rozliczenia niniejszej umowy, a także do  kontaktów z Wykonawcą Zamawiający ustanawia</w:t>
      </w:r>
      <w:r>
        <w:rPr>
          <w:rFonts w:ascii="Times New Roman" w:hAnsi="Times New Roman" w:cs="Times New Roman"/>
        </w:rPr>
        <w:t>:</w:t>
      </w:r>
      <w:r w:rsidRPr="00473051">
        <w:rPr>
          <w:rFonts w:ascii="Times New Roman" w:hAnsi="Times New Roman" w:cs="Times New Roman"/>
        </w:rPr>
        <w:t xml:space="preserve"> …………... </w:t>
      </w:r>
    </w:p>
    <w:p w:rsidR="0073070E" w:rsidRPr="00473051" w:rsidRDefault="0073070E" w:rsidP="002D6547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  <w:lang w:eastAsia="pl-PL"/>
        </w:rPr>
        <w:t xml:space="preserve">Przedstawicielami Wykonawcy w toku realizacji umowy, wskazanymi w ofercie Wykonawcy, będą: </w:t>
      </w:r>
    </w:p>
    <w:p w:rsidR="0073070E" w:rsidRPr="00473051" w:rsidRDefault="0073070E" w:rsidP="002D6547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.………………. - kierownik budowy z uprawnieniami budowlanymi do kierowania robotami w specjalności inżynieryjnej drogowej; </w:t>
      </w:r>
    </w:p>
    <w:p w:rsidR="0073070E" w:rsidRPr="00473051" w:rsidRDefault="0073070E" w:rsidP="002D6547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……………….- kierownik robót z uprawnieniami budowlanymi do kierowania robotami w specjalności instalacyjnej w zakresie sieci, instalacji i urządzeń cieplnych, wentylacyjnych, gazowych, wodociągowych i kanalizacyjnych; </w:t>
      </w:r>
    </w:p>
    <w:p w:rsidR="0073070E" w:rsidRPr="00473051" w:rsidRDefault="0073070E" w:rsidP="002D6547">
      <w:pPr>
        <w:numPr>
          <w:ilvl w:val="1"/>
          <w:numId w:val="2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……………… - </w:t>
      </w:r>
      <w:r w:rsidRPr="00473051">
        <w:rPr>
          <w:rFonts w:ascii="Times New Roman" w:hAnsi="Times New Roman" w:cs="Times New Roman"/>
        </w:rPr>
        <w:t>kierownik robót z uprawnieniami budowlanymi do kierowania robotami w specjalności instalacyjnej w zakresie sieci, instalacji urządzeń elektrycznych i elektroenergetycznych.</w:t>
      </w:r>
    </w:p>
    <w:p w:rsidR="0073070E" w:rsidRPr="00473051" w:rsidRDefault="0073070E" w:rsidP="002D6547">
      <w:pPr>
        <w:pStyle w:val="ListParagraph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Najpóźniej w dniu podpisania umowy, Wykonawca przedstawi Zamawiającemu kopie dokumentów potwierdzających uprawnienia osób, wymienionych w ust. 2 pkt 1-3 oraz ich przynależność do właściwej izby samorządu zawodowego. </w:t>
      </w:r>
    </w:p>
    <w:p w:rsidR="0073070E" w:rsidRPr="00473051" w:rsidRDefault="0073070E" w:rsidP="002D6547">
      <w:pPr>
        <w:pStyle w:val="ListParagraph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Zamawiający dopuszcza możliwość zmiany osób wymienionych w ust. 2 pkt 1-3 w sytuacji zdarzeń losowych takich jak: śmierć, choroba, utrata uprawnień, rezygnacja ze świadczenia usług, ustanie stosunku pracy lub w przypadku niewywiązywania się przez tę osobę z pełnionych obowiązków. Inicjatorem zmiany może być Zamawiający i Wykonawca. W przypadku konieczności dokonania przedmiotowej zmiany, Wykonawca winien przedłożyć Zamawiającemu propozycję osoby, która ma zastąpić osobę zmienianą, nie później niż 7 dni przed planowanym skierowaniem tej osoby do realizacji robót.  Zamawiający zaakceptuje taką zmianę wyłącznie wtedy, gdy kwalifikacje i doświadczenie wskazanej osoby będą takie same lub wyższe od wymaganych postanowieniami specyfikacji istotnych warunków zamówienia. </w:t>
      </w:r>
    </w:p>
    <w:p w:rsidR="0073070E" w:rsidRPr="00473051" w:rsidRDefault="0073070E" w:rsidP="002D6547">
      <w:pPr>
        <w:pStyle w:val="ListParagraph"/>
        <w:numPr>
          <w:ilvl w:val="0"/>
          <w:numId w:val="22"/>
        </w:numPr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>Zmiana przedstawiciel</w:t>
      </w:r>
      <w:r>
        <w:rPr>
          <w:rFonts w:ascii="Times New Roman" w:hAnsi="Times New Roman" w:cs="Times New Roman"/>
          <w:i w:val="0"/>
          <w:sz w:val="22"/>
          <w:szCs w:val="22"/>
        </w:rPr>
        <w:t>i</w:t>
      </w: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 Zamawiającego nie stanowi podstawy do zmiany umowy. </w:t>
      </w:r>
    </w:p>
    <w:p w:rsidR="0073070E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73070E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73070E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6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Podwykonawstwo</w:t>
      </w:r>
    </w:p>
    <w:p w:rsidR="0073070E" w:rsidRPr="00473051" w:rsidRDefault="0073070E" w:rsidP="002D6547">
      <w:pPr>
        <w:pStyle w:val="Default"/>
        <w:numPr>
          <w:ilvl w:val="6"/>
          <w:numId w:val="14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zgodnie ze złożoną ofertą, zamierza powierzyć wykonanie części robót, tj. w zakresie: </w:t>
      </w:r>
      <w:r w:rsidRPr="00473051">
        <w:rPr>
          <w:i/>
          <w:iCs/>
          <w:color w:val="auto"/>
          <w:sz w:val="22"/>
          <w:szCs w:val="22"/>
        </w:rPr>
        <w:t xml:space="preserve">……………… </w:t>
      </w:r>
      <w:r w:rsidRPr="00473051">
        <w:rPr>
          <w:iCs/>
          <w:color w:val="auto"/>
          <w:sz w:val="22"/>
          <w:szCs w:val="22"/>
        </w:rPr>
        <w:t xml:space="preserve">podwykonawcy -  </w:t>
      </w:r>
      <w:r w:rsidRPr="00473051">
        <w:rPr>
          <w:i/>
          <w:iCs/>
          <w:color w:val="auto"/>
          <w:sz w:val="22"/>
          <w:szCs w:val="22"/>
        </w:rPr>
        <w:t>………………</w:t>
      </w:r>
      <w:r w:rsidRPr="00473051">
        <w:rPr>
          <w:iCs/>
          <w:color w:val="auto"/>
          <w:sz w:val="22"/>
          <w:szCs w:val="22"/>
        </w:rPr>
        <w:t>.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podwykonawca lub dalszy podwykonawca zamówienia na roboty budowlane zamierzający zawrzeć umowę o podwykonawstwo, której przedmiotem są roboty budowlane, jest obowiązany, w trakcie realizacji zamówienia publicznego na roboty budowlane, do przedłożenia Zamawiającemu projektu tej umowy, przy czym podwykonawca lub dalszy podwykonawca jest obowiązany dołączyć zgodę Wykonawcy na zawarcie umowy o podwykonawstwo o treści zgodnej z projektem umowy.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73070E" w:rsidRPr="00473051" w:rsidRDefault="0073070E" w:rsidP="002D6547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niespełniającej wymagań określonych w specyfikacji istotnych warunków zamówienia; </w:t>
      </w:r>
    </w:p>
    <w:p w:rsidR="0073070E" w:rsidRPr="00473051" w:rsidRDefault="0073070E" w:rsidP="002D6547">
      <w:pPr>
        <w:pStyle w:val="Default"/>
        <w:numPr>
          <w:ilvl w:val="0"/>
          <w:numId w:val="11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gdy przewiduje termin zapłaty wynagrodzenia dłuższy niż 30 dni.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Zamawiający, w terminie 7 dni, zgłasza w formie pisemnej sprzeciw do umowy o podwykonawstwo, której przedmiotem są roboty budowlane, w przypadkach o których mowa w ust. 4.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 przypadku, gdy w umowie, o której mowa w ust. 9, termin zapłaty wynagrodzenia jest dłuższy niż 30 dni, Zamawiający informuje o tym Wykonawcę i wzywa go do doprowadzenia do zmiany tej umowy pod rygorem wystąpienia o zapłatę kary umownej.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Przepisy ust. 2–10 stosuje się odpowiednio do zmian umowy o podwykonawstwo.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iCs/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Jeżeli zmiana albo rezygnacja z podwykonawcy dotyczy podmiotu innego (tzw. podmiot trzeci), na którego zasoby Wykonawca powoływał się, na zasadach określonych w art. 22a ust. 1 ustawy z dnia 29 stycznia 2004 r. –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>Wynagrodzenie, o którym mowa w ust. 13,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Bezpośrednia zapłata obejmuje wyłącznie należne wynagrodzenie, bez odsetek, należnych podwykonawcy lub dalszemu podwykonawcy. 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iCs/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Przed dokonaniem bezpośredniej zapłaty Zamawiający jest obowiązany umożliwić Wykonawcy zgłoszenie w formie pisemnej uwag dotyczących zasadności bezpośredniej zapłaty wynagrodzenia podwykonawcy lub dalszemu podwykonawcy, o których mowa w ust. 13. Zgłoszenie przez Wykonawcę uwag winno nastąpić w terminie 7 dni od daty otrzymania od Zamawiającego przedmiotowej informacji.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iCs/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>W przypadku zgłoszenia uwag, o których mowa w ust. 16, w terminie wskazanym przez Zamawiającego, Zamawiający może:</w:t>
      </w:r>
    </w:p>
    <w:p w:rsidR="0073070E" w:rsidRPr="00473051" w:rsidRDefault="0073070E" w:rsidP="002D654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nie dokonać bezpośredniej zapłaty wynagrodzenia podwykonawcy lub dalszemu podwykonawcy, jeżeli Wykonawca wykaże niezasadność takiej zapłaty, albo </w:t>
      </w:r>
    </w:p>
    <w:p w:rsidR="0073070E" w:rsidRPr="00473051" w:rsidRDefault="0073070E" w:rsidP="002D654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73070E" w:rsidRPr="00473051" w:rsidRDefault="0073070E" w:rsidP="002D6547">
      <w:pPr>
        <w:pStyle w:val="Default"/>
        <w:numPr>
          <w:ilvl w:val="0"/>
          <w:numId w:val="12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dokonać bezpośredniej zapłaty wynagrodzenia podwykonawcy lub dalszemu podwykonawcy, jeżeli podwykonawca lub dalszy podwykonawca wykaże zasadność takiej zapłaty.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Konieczność dwukrotnego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iCs/>
          <w:color w:val="auto"/>
          <w:sz w:val="22"/>
          <w:szCs w:val="22"/>
        </w:rPr>
        <w:t xml:space="preserve">W przypadkach, o których mowa w ust. 2, 6, 9,  przedkładający może poświadczyć za zgodność z oryginałem kopię umowy o podwykonawstwo.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color w:val="auto"/>
          <w:sz w:val="22"/>
          <w:szCs w:val="22"/>
        </w:rPr>
        <w:t xml:space="preserve">Zlecenie wykonania części przedmiotu umowy podwykonawcom nie zmienia zobowiązań Wykonawcy wobec Zamawiającego za wykonanie tej części zamówienia. Wykonawca jest odpowiedzialny za działania, uchybienia </w:t>
      </w:r>
      <w:r>
        <w:rPr>
          <w:color w:val="auto"/>
          <w:sz w:val="22"/>
          <w:szCs w:val="22"/>
        </w:rPr>
        <w:t>oraz</w:t>
      </w:r>
      <w:r w:rsidRPr="00473051">
        <w:rPr>
          <w:color w:val="auto"/>
          <w:sz w:val="22"/>
          <w:szCs w:val="22"/>
        </w:rPr>
        <w:t xml:space="preserve"> zaniedbania podwykonawców</w:t>
      </w:r>
      <w:r>
        <w:rPr>
          <w:color w:val="auto"/>
          <w:sz w:val="22"/>
          <w:szCs w:val="22"/>
        </w:rPr>
        <w:t xml:space="preserve"> i dalszych podwykonawców, a także ich </w:t>
      </w:r>
      <w:r w:rsidRPr="00473051">
        <w:rPr>
          <w:color w:val="auto"/>
          <w:sz w:val="22"/>
          <w:szCs w:val="22"/>
        </w:rPr>
        <w:t xml:space="preserve">pracowników w takim samym stopniu jakby to były działania, uchybienia lub zaniedbania jego własnych pracowników. </w:t>
      </w:r>
    </w:p>
    <w:p w:rsidR="0073070E" w:rsidRPr="00473051" w:rsidRDefault="0073070E" w:rsidP="002D6547">
      <w:pPr>
        <w:pStyle w:val="Default"/>
        <w:numPr>
          <w:ilvl w:val="6"/>
          <w:numId w:val="10"/>
        </w:numPr>
        <w:spacing w:before="60"/>
        <w:jc w:val="both"/>
        <w:rPr>
          <w:color w:val="auto"/>
          <w:sz w:val="22"/>
          <w:szCs w:val="22"/>
        </w:rPr>
      </w:pPr>
      <w:r w:rsidRPr="00473051">
        <w:rPr>
          <w:color w:val="auto"/>
          <w:sz w:val="22"/>
          <w:szCs w:val="22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73070E" w:rsidRPr="00473051" w:rsidRDefault="0073070E" w:rsidP="002D6547">
      <w:pPr>
        <w:pStyle w:val="NoSpacing"/>
        <w:numPr>
          <w:ilvl w:val="1"/>
          <w:numId w:val="1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2-11. Niewykonanie robót budowlanych w terminie określonym w § 2 ust. 1 umowy, spowodowane tym wstrzymaniem, kwalifikowane będzie jako zwłoka Wykonawcy;</w:t>
      </w:r>
    </w:p>
    <w:p w:rsidR="0073070E" w:rsidRPr="00473051" w:rsidRDefault="0073070E" w:rsidP="002D6547">
      <w:pPr>
        <w:pStyle w:val="NoSpacing"/>
        <w:numPr>
          <w:ilvl w:val="1"/>
          <w:numId w:val="13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73070E" w:rsidRPr="00473051" w:rsidRDefault="0073070E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części. </w:t>
      </w:r>
    </w:p>
    <w:p w:rsidR="0073070E" w:rsidRPr="00473051" w:rsidRDefault="0073070E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73070E" w:rsidRPr="00473051" w:rsidRDefault="0073070E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Jeżeli Zamawiający stwierdzi, że wobec danego podwykonawcy zachodzą podstawy wykluczenia, wykonawca obowiązany jest zastąpić tego podwykonawcę lub zrezygnować z powierzenia wykonania części zamówienia podwykonawcy. </w:t>
      </w:r>
    </w:p>
    <w:p w:rsidR="0073070E" w:rsidRPr="00473051" w:rsidRDefault="0073070E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Postanowienia ust. 24 i 25 stosuje się wobec dalszych podwykonawców. </w:t>
      </w:r>
    </w:p>
    <w:p w:rsidR="0073070E" w:rsidRPr="00473051" w:rsidRDefault="0073070E" w:rsidP="002D6547">
      <w:pPr>
        <w:pStyle w:val="NoSpacing"/>
        <w:numPr>
          <w:ilvl w:val="6"/>
          <w:numId w:val="10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Powierzenie wykonania części zamówienia podwykonawcom </w:t>
      </w:r>
      <w:r>
        <w:rPr>
          <w:rFonts w:ascii="Times New Roman" w:hAnsi="Times New Roman" w:cs="Times New Roman"/>
        </w:rPr>
        <w:t xml:space="preserve">lub dalszym podwykonawcom </w:t>
      </w:r>
      <w:r w:rsidRPr="00473051">
        <w:rPr>
          <w:rFonts w:ascii="Times New Roman" w:hAnsi="Times New Roman" w:cs="Times New Roman"/>
        </w:rPr>
        <w:t xml:space="preserve">nie zwalnia </w:t>
      </w:r>
      <w:r>
        <w:rPr>
          <w:rFonts w:ascii="Times New Roman" w:hAnsi="Times New Roman" w:cs="Times New Roman"/>
        </w:rPr>
        <w:t>W</w:t>
      </w:r>
      <w:r w:rsidRPr="00473051">
        <w:rPr>
          <w:rFonts w:ascii="Times New Roman" w:hAnsi="Times New Roman" w:cs="Times New Roman"/>
        </w:rPr>
        <w:t>ykonawcy z odpowiedzialności za należyte wykonanie tego zamówienia.</w:t>
      </w:r>
    </w:p>
    <w:p w:rsidR="0073070E" w:rsidRPr="00473051" w:rsidRDefault="0073070E" w:rsidP="009561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7</w:t>
      </w:r>
    </w:p>
    <w:p w:rsidR="0073070E" w:rsidRPr="00473051" w:rsidRDefault="0073070E" w:rsidP="009561FD">
      <w:pPr>
        <w:pStyle w:val="NoSpacing"/>
        <w:tabs>
          <w:tab w:val="left" w:pos="360"/>
        </w:tabs>
        <w:spacing w:before="60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Obowiązki stron</w:t>
      </w:r>
    </w:p>
    <w:p w:rsidR="0073070E" w:rsidRPr="00473051" w:rsidRDefault="0073070E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 obowiązków Zamawiającego należy w szczególności: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protokolarne przekazanie Wykonawcy terenu budowy;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dokonanie odbioru końcowego;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zapłata należnego wynagrodzenia.</w:t>
      </w:r>
    </w:p>
    <w:p w:rsidR="0073070E" w:rsidRPr="00473051" w:rsidRDefault="0073070E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Do obowiązków Wykonawcy  należy w szczególności: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protokolarne przejęcie od Zamawiającego terenu budowy;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zapewnienie ochrony mienia znajdującego się na terenie budowy, w szczególności pod względem przeciwpożarowym; 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nadzoru);</w:t>
      </w:r>
    </w:p>
    <w:p w:rsidR="0073070E" w:rsidRPr="00473051" w:rsidRDefault="0073070E" w:rsidP="002D6547">
      <w:pPr>
        <w:pStyle w:val="NoSpacing"/>
        <w:numPr>
          <w:ilvl w:val="1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wywnioskowane;</w:t>
      </w:r>
    </w:p>
    <w:p w:rsidR="0073070E" w:rsidRPr="00473051" w:rsidRDefault="0073070E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Pozostałe  obowiązki, zobowiązania Wykonawcy oraz wytyczne realizacyjne, określone zostały w opisie przedmiotu zamówienia, stanowiącym załącznik do specyfikacji istotnych warunków zamówienia.</w:t>
      </w:r>
    </w:p>
    <w:p w:rsidR="0073070E" w:rsidRPr="00473051" w:rsidRDefault="0073070E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budowlaną Wykonawca nie mógł uniknąć.</w:t>
      </w:r>
    </w:p>
    <w:p w:rsidR="0073070E" w:rsidRPr="00473051" w:rsidRDefault="0073070E" w:rsidP="002D6547">
      <w:pPr>
        <w:numPr>
          <w:ilvl w:val="0"/>
          <w:numId w:val="5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73070E" w:rsidRPr="00473051" w:rsidRDefault="0073070E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73070E" w:rsidRPr="00473051" w:rsidRDefault="0073070E" w:rsidP="002D6547">
      <w:pPr>
        <w:pStyle w:val="NoSpacing"/>
        <w:numPr>
          <w:ilvl w:val="0"/>
          <w:numId w:val="5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działalności, mogącej mieć wpływ na realizację umowy.</w:t>
      </w:r>
    </w:p>
    <w:p w:rsidR="0073070E" w:rsidRPr="00473051" w:rsidRDefault="0073070E" w:rsidP="002D6547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8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Gwarancja i rękojmia</w:t>
      </w:r>
    </w:p>
    <w:p w:rsidR="0073070E" w:rsidRPr="00473051" w:rsidRDefault="0073070E" w:rsidP="002D6547">
      <w:pPr>
        <w:pStyle w:val="NoSpacing"/>
        <w:numPr>
          <w:ilvl w:val="0"/>
          <w:numId w:val="6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udziela rękojmi i gwarancji na roboty budowlane na okres 60 miesięcy, natomiast na zabudowane materiały i urządzenia - gwarancji dostawcy lub ich producenta, licząc od daty odbioru końcowego bez zastrzeżeń przedmiotu umowy.</w:t>
      </w:r>
    </w:p>
    <w:p w:rsidR="0073070E" w:rsidRPr="00473051" w:rsidRDefault="0073070E" w:rsidP="002D654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okresie gwarancji i rękojmi Wykonawca zobowiązany jest do nieodpłatnego usuwania zaistniałych wad i usterek w terminach ustalonych przez Zamawiającego. Przystąpienie Wykonawcy do usuwania wad i usterek winno nastąpić nie później niż w ciągu … dni od daty otrzymania wezwania do ich usunięcia, a w przypadku wad i usterek zagrażających życiu – bezzwłocznie.</w:t>
      </w:r>
      <w:r w:rsidRPr="00473051">
        <w:rPr>
          <w:rFonts w:ascii="Times New Roman" w:hAnsi="Times New Roman" w:cs="Times New Roman"/>
          <w:color w:val="000000"/>
          <w:lang w:eastAsia="pl-PL"/>
        </w:rPr>
        <w:t xml:space="preserve"> </w:t>
      </w:r>
    </w:p>
    <w:p w:rsidR="0073070E" w:rsidRPr="00473051" w:rsidRDefault="0073070E" w:rsidP="002D654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Wykonawca nie usunie wykrytych wad i usterek w terminie ustalonym przez Zamawiającego, Zamawiający może zlecić ich usunięcie osobie trzeciej (innemu wykonawcy) na koszt i ryzyko Wykonawcy. O zamiarze powierzenia usunięcia wad i usterek osobie trzeciej Zamawiający powinien zawiadomić Wykonawcę co najmniej na 3 (trzy) dni wcześniej. Koszt usunięcia wad i usterek przez osobę trzecią zostanie w takim przypadku potrącony z zabezpieczenia należytego wykonania umowy wniesionego przez Wykonawcę.</w:t>
      </w:r>
    </w:p>
    <w:p w:rsidR="0073070E" w:rsidRPr="00473051" w:rsidRDefault="0073070E" w:rsidP="002D6547">
      <w:pPr>
        <w:pStyle w:val="NoSpacing"/>
        <w:numPr>
          <w:ilvl w:val="0"/>
          <w:numId w:val="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Dochodzenie roszczeń z tytułu rękojmi i gwarancji możliwe jest także po upływie terminu rękojmi i gwarancji, w przypadku reklamowania wady przed upływem terminu.                                                      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9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Zabezpieczenie należytego wykonania umowy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Strony postanawiają, że tytułem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…… zł (słownie: …………). 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Zabezpieczenie wniesione w pieniądzu Wykonawca wpłaca przelewem na rachunek bankowy wskazany przez Zamawiającego.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wniesienia wadium w pieniądzu Wykonawca może wyrazić zgodę na zaliczenie kwoty wadium na poczet zabezpieczenia.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zabezpieczenie wniesiono w pieniądzu,  Zamawiający przechowuje je na oprocentowanym rachunku bankowym. Zamawiający zwraca zabezpieczenie wniesione w pieniądzu z odsetkami wynikającymi z umowy rachunku bankowego, na którym było ono przechowywane, pomniejszone o koszt prowadzenia tego rachunku oraz prowizji bankowej za przelew pieniędzy na rachunek bankowy Wykonawca.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trakcie realizacji umowy Wykonawca może dokonać zmiany formy zabezpieczenia na jedną lub kilka form, o których mowa w ustawie Prawo zamówień publicznych (art. 148 ust. 1).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Zmiana formy zabezpieczenia jest dokonywana z zachowaniem ciągłości zabezpieczenia </w:t>
      </w:r>
      <w:r w:rsidRPr="00473051">
        <w:rPr>
          <w:rFonts w:ascii="Times New Roman" w:hAnsi="Times New Roman" w:cs="Times New Roman"/>
        </w:rPr>
        <w:br/>
        <w:t xml:space="preserve">i bez zmniejszenia jego wysokości. </w:t>
      </w:r>
    </w:p>
    <w:p w:rsidR="0073070E" w:rsidRPr="00473051" w:rsidRDefault="0073070E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 Zamawiającego wskazujące na niewykonanie lub nienależyte wykonanie umowy. Przedstawiona przez </w:t>
      </w:r>
      <w:r w:rsidRPr="00473051">
        <w:rPr>
          <w:rFonts w:ascii="Times New Roman" w:hAnsi="Times New Roman" w:cs="Times New Roman"/>
          <w:i w:val="0"/>
          <w:sz w:val="22"/>
          <w:szCs w:val="22"/>
        </w:rPr>
        <w:t>Wykonawcę</w:t>
      </w: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 gwarancja bankowa lub ubezpieczeniowa nie może w szczególności zawierać żadnych postanowień, na mocy których Gwarant byłby uprawniony do merytorycznego badania zasadności żądania wypłaty. W przypadku zamieszczenia w gwarancji zapisu, dotyczącego konieczności potwierdzenia własnoręczności podpisu osoby, która wystąpiła do Gwaranta w imieniu Zamawiającego (Beneficjenta) z żądaniem zapłaty, zapis ten winien uwzględniać możliwość  potwierdzenia własnoręczności podpisu tej osoby przez radcę prawnego.</w:t>
      </w:r>
    </w:p>
    <w:p w:rsidR="0073070E" w:rsidRPr="00473051" w:rsidRDefault="0073070E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należytego wykonania umowy będzie zobowiązywała Gwaranta lub Ubezpieczyciela do wypłaty do 100 % wartości zabezpieczenia, o której mowa ust. 1, przez okres obowiązywania umowy powiększony o 30 dni. </w:t>
      </w:r>
    </w:p>
    <w:p w:rsidR="0073070E" w:rsidRPr="00473051" w:rsidRDefault="0073070E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Gwarancja bankowa lub ubezpieczeniowa złożona tytułem zabezpieczenia roszczeń z tytułu rękojmi za wady będzie zobowiązywała Gwaranta lub Ubezpieczyciela do wypłaty do 30 % wartości zabezpieczenia, o której mowa ust. 1, przez okres rękojmi powiększony o 15 dni. </w:t>
      </w:r>
    </w:p>
    <w:p w:rsidR="0073070E" w:rsidRPr="00473051" w:rsidRDefault="0073070E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</w:pPr>
      <w:r w:rsidRPr="00473051">
        <w:rPr>
          <w:rFonts w:ascii="Times New Roman" w:hAnsi="Times New Roman" w:cs="Times New Roman"/>
          <w:i w:val="0"/>
          <w:color w:val="000000"/>
          <w:sz w:val="22"/>
          <w:szCs w:val="22"/>
          <w:lang w:eastAsia="pl-PL"/>
        </w:rPr>
        <w:t xml:space="preserve">Złożona przez Wykonawcę gwarancja bankowa lub ubezpieczeniowa winna nadto zawierać klauzulę stanowiącą, iż wszelkie spory dotyczące gwarancji podlegają rozstrzygnięciu zgodnie z prawem Rzeczypospolitej Polskiej, przed sądem powszechnym właściwym dla siedziby Zamawiającego. </w:t>
      </w:r>
    </w:p>
    <w:p w:rsidR="0073070E" w:rsidRPr="00473051" w:rsidRDefault="0073070E" w:rsidP="002D6547">
      <w:pPr>
        <w:pStyle w:val="ListParagraph"/>
        <w:numPr>
          <w:ilvl w:val="0"/>
          <w:numId w:val="16"/>
        </w:numPr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473051">
        <w:rPr>
          <w:rFonts w:ascii="Times New Roman" w:hAnsi="Times New Roman" w:cs="Times New Roman"/>
          <w:i w:val="0"/>
          <w:sz w:val="22"/>
          <w:szCs w:val="22"/>
        </w:rPr>
        <w:t xml:space="preserve">Zamawiający zwróci 70% kwoty zabezpieczenia w terminie 30 dni od dnia wykonania zamówienia i uznania przez Zamawiającego za należycie wykonane. 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Kwota pozostawiona na zabezpieczenie roszczeń z tytułu rękojmi za wady w wysokości 30% zabezpieczenia zwrócona zostanie nie później niż w 15 dniu po upływie okresu rękojmi za wady.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73070E" w:rsidRPr="00473051" w:rsidRDefault="0073070E" w:rsidP="002D6547">
      <w:pPr>
        <w:pStyle w:val="NoSpacing"/>
        <w:numPr>
          <w:ilvl w:val="0"/>
          <w:numId w:val="16"/>
        </w:numPr>
        <w:spacing w:before="60"/>
        <w:ind w:left="357" w:hanging="357"/>
        <w:jc w:val="both"/>
        <w:rPr>
          <w:rFonts w:ascii="Times New Roman" w:hAnsi="Times New Roman" w:cs="Times New Roman"/>
          <w:lang w:eastAsia="pl-PL"/>
        </w:rPr>
      </w:pPr>
      <w:r w:rsidRPr="00473051">
        <w:rPr>
          <w:rFonts w:ascii="Times New Roman" w:hAnsi="Times New Roman" w:cs="Times New Roman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Pr="00473051">
        <w:rPr>
          <w:rFonts w:ascii="Times New Roman" w:hAnsi="Times New Roman" w:cs="Times New Roman"/>
        </w:rPr>
        <w:t xml:space="preserve"> </w:t>
      </w:r>
    </w:p>
    <w:p w:rsidR="0073070E" w:rsidRPr="00473051" w:rsidRDefault="0073070E" w:rsidP="002D6547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 w:cs="Times New Roman"/>
          <w:i/>
        </w:rPr>
      </w:pPr>
      <w:r w:rsidRPr="00473051">
        <w:rPr>
          <w:rFonts w:ascii="Times New Roman" w:hAnsi="Times New Roman" w:cs="Times New Roman"/>
        </w:rPr>
        <w:t>Wykonawca bez wezwania ze strony Zamawiającego zobowiązany jest przedłużać okres ważności gwarancji bankowej/ubezpieczeniowej, tak aby utrzymywać jej ważność przez cały okres obowiązywania umowy.</w:t>
      </w:r>
    </w:p>
    <w:p w:rsidR="0073070E" w:rsidRPr="00473051" w:rsidRDefault="0073070E" w:rsidP="002D6547">
      <w:pPr>
        <w:numPr>
          <w:ilvl w:val="0"/>
          <w:numId w:val="16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Oryginał aneksu przedłużającego termin gwarancji bankowej/ubezpieczeniowej należy dostarczyć Zamawiającemu co najmniej na 7 dni przed upływem okresu </w:t>
      </w:r>
      <w:r>
        <w:rPr>
          <w:rFonts w:ascii="Times New Roman" w:hAnsi="Times New Roman" w:cs="Times New Roman"/>
        </w:rPr>
        <w:t xml:space="preserve">jej </w:t>
      </w:r>
      <w:r w:rsidRPr="00473051">
        <w:rPr>
          <w:rFonts w:ascii="Times New Roman" w:hAnsi="Times New Roman" w:cs="Times New Roman"/>
        </w:rPr>
        <w:t>ważności</w:t>
      </w:r>
      <w:r>
        <w:rPr>
          <w:rFonts w:ascii="Times New Roman" w:hAnsi="Times New Roman" w:cs="Times New Roman"/>
        </w:rPr>
        <w:t>.</w:t>
      </w:r>
    </w:p>
    <w:p w:rsidR="0073070E" w:rsidRPr="00A7332F" w:rsidRDefault="0073070E" w:rsidP="003370C3">
      <w:pPr>
        <w:spacing w:before="60" w:after="0" w:line="240" w:lineRule="auto"/>
        <w:contextualSpacing/>
        <w:jc w:val="center"/>
        <w:rPr>
          <w:rFonts w:ascii="Times New Roman" w:hAnsi="Times New Roman" w:cs="Times New Roman"/>
        </w:rPr>
      </w:pPr>
      <w:r w:rsidRPr="00A7332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10</w:t>
      </w:r>
    </w:p>
    <w:p w:rsidR="0073070E" w:rsidRPr="00C77FFE" w:rsidRDefault="0073070E" w:rsidP="003370C3">
      <w:pPr>
        <w:spacing w:before="60" w:after="0" w:line="240" w:lineRule="auto"/>
        <w:contextualSpacing/>
        <w:jc w:val="center"/>
        <w:rPr>
          <w:rFonts w:ascii="Times New Roman" w:hAnsi="Times New Roman" w:cs="Times New Roman"/>
          <w:u w:val="single"/>
        </w:rPr>
      </w:pPr>
      <w:r w:rsidRPr="00C77FFE">
        <w:rPr>
          <w:rFonts w:ascii="Times New Roman" w:hAnsi="Times New Roman" w:cs="Times New Roman"/>
          <w:u w:val="single"/>
        </w:rPr>
        <w:t>Ubezpieczenie odpowiedzialności cywilnej</w:t>
      </w:r>
    </w:p>
    <w:p w:rsidR="0073070E" w:rsidRPr="00C77FFE" w:rsidRDefault="0073070E" w:rsidP="003370C3">
      <w:pPr>
        <w:pStyle w:val="bodytext0"/>
        <w:numPr>
          <w:ilvl w:val="0"/>
          <w:numId w:val="26"/>
        </w:numPr>
        <w:spacing w:before="60" w:beforeAutospacing="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C77FFE">
        <w:rPr>
          <w:sz w:val="22"/>
          <w:szCs w:val="22"/>
        </w:rPr>
        <w:t xml:space="preserve"> zobowiązany jest do przedstawienia Zamawiającemu, najpóźniej w dniu podpisania umowy, opłaconej polisy lub innego dokumentu potwierdzającego, że jest ubezpieczony od odpowiedzialności cywilnej w zakresie prowadzonej działalności związanej z przedmiotem umowy, na sumę ubezpieczenia nie niższą niż </w:t>
      </w:r>
      <w:r>
        <w:rPr>
          <w:sz w:val="22"/>
          <w:szCs w:val="22"/>
        </w:rPr>
        <w:t>wartość niniejszej umowy</w:t>
      </w:r>
      <w:r w:rsidRPr="00C77FFE">
        <w:rPr>
          <w:sz w:val="22"/>
          <w:szCs w:val="22"/>
        </w:rPr>
        <w:t xml:space="preserve"> wraz z dowodem opłaty należnej składki.</w:t>
      </w:r>
    </w:p>
    <w:p w:rsidR="0073070E" w:rsidRPr="00C77FFE" w:rsidRDefault="0073070E" w:rsidP="00A7332F">
      <w:pPr>
        <w:pStyle w:val="bodytext0"/>
        <w:numPr>
          <w:ilvl w:val="0"/>
          <w:numId w:val="26"/>
        </w:numPr>
        <w:spacing w:before="80" w:beforeAutospacing="0" w:after="0" w:afterAutospacing="0"/>
        <w:ind w:left="357" w:hanging="357"/>
        <w:jc w:val="both"/>
        <w:rPr>
          <w:sz w:val="22"/>
          <w:szCs w:val="22"/>
        </w:rPr>
      </w:pPr>
      <w:r w:rsidRPr="00C77FFE">
        <w:rPr>
          <w:sz w:val="22"/>
          <w:szCs w:val="22"/>
        </w:rPr>
        <w:t xml:space="preserve">W przypadku płatności w ratach, </w:t>
      </w:r>
      <w:r>
        <w:rPr>
          <w:sz w:val="22"/>
          <w:szCs w:val="22"/>
        </w:rPr>
        <w:t>Wykonawca</w:t>
      </w:r>
      <w:r w:rsidRPr="00C77FFE">
        <w:rPr>
          <w:sz w:val="22"/>
          <w:szCs w:val="22"/>
        </w:rPr>
        <w:t xml:space="preserve"> przedstawi Zamawiającemu dowód opłacenia składki ubezpieczenia najpóźniej następnego dnia po dacie płatności kolejnej raty.</w:t>
      </w:r>
    </w:p>
    <w:p w:rsidR="0073070E" w:rsidRPr="00C77FFE" w:rsidRDefault="0073070E" w:rsidP="00A7332F">
      <w:pPr>
        <w:pStyle w:val="bodytext0"/>
        <w:numPr>
          <w:ilvl w:val="0"/>
          <w:numId w:val="26"/>
        </w:numPr>
        <w:spacing w:before="80" w:beforeAutospacing="0" w:after="0" w:afterAutospacing="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Wykonawca</w:t>
      </w:r>
      <w:r w:rsidRPr="00C77FFE">
        <w:rPr>
          <w:sz w:val="22"/>
          <w:szCs w:val="22"/>
        </w:rPr>
        <w:t xml:space="preserve"> zobowiązany jest do utrzym</w:t>
      </w:r>
      <w:r>
        <w:rPr>
          <w:sz w:val="22"/>
          <w:szCs w:val="22"/>
        </w:rPr>
        <w:t>yw</w:t>
      </w:r>
      <w:r w:rsidRPr="00C77FFE">
        <w:rPr>
          <w:sz w:val="22"/>
          <w:szCs w:val="22"/>
        </w:rPr>
        <w:t xml:space="preserve">ania aktualności polisy lub innego dokumentu przez cały okres realizacji przedmiotu umowy. W przypadku przedłużenia okresu ubezpieczenia, </w:t>
      </w:r>
      <w:r>
        <w:rPr>
          <w:sz w:val="22"/>
          <w:szCs w:val="22"/>
        </w:rPr>
        <w:t>Wykonawca</w:t>
      </w:r>
      <w:r w:rsidRPr="00C77FFE">
        <w:rPr>
          <w:sz w:val="22"/>
          <w:szCs w:val="22"/>
        </w:rPr>
        <w:t xml:space="preserve"> przedstawi Zamawiającemu dowód opłacenia składki ubezpieczenia najpóźniej następnego dnia po dacie dokonanego przedłużenia.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11</w:t>
      </w:r>
    </w:p>
    <w:p w:rsidR="0073070E" w:rsidRPr="00473051" w:rsidRDefault="0073070E" w:rsidP="009561FD">
      <w:pPr>
        <w:suppressAutoHyphens w:val="0"/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Klauzula zatrudnienia</w:t>
      </w:r>
    </w:p>
    <w:p w:rsidR="0073070E" w:rsidRPr="00473051" w:rsidRDefault="0073070E" w:rsidP="002D6547">
      <w:pPr>
        <w:pStyle w:val="NoSpacing"/>
        <w:numPr>
          <w:ilvl w:val="0"/>
          <w:numId w:val="18"/>
        </w:numPr>
        <w:tabs>
          <w:tab w:val="left" w:pos="0"/>
        </w:tabs>
        <w:spacing w:before="60"/>
        <w:ind w:right="-12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Wykonawca oświadcza, że następujące czynności, związane z realizacją przedmiotu umowy,  będą wykonywane przez osoby zatrudnione na podstawie umowy o pracę: 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num" w:pos="851"/>
        </w:tabs>
        <w:autoSpaceDN w:val="0"/>
        <w:adjustRightInd w:val="0"/>
        <w:spacing w:before="60" w:after="0" w:line="240" w:lineRule="auto"/>
        <w:ind w:left="714" w:hanging="357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 xml:space="preserve">roboty ziemne, związane z przemieszczaniem lub zagęszczaniem gruntu; 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clear" w:pos="720"/>
          <w:tab w:val="left" w:pos="709"/>
        </w:tabs>
        <w:autoSpaceDN w:val="0"/>
        <w:adjustRightInd w:val="0"/>
        <w:spacing w:before="60" w:after="0" w:line="240" w:lineRule="auto"/>
        <w:ind w:left="714" w:hanging="357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praca w wykopach;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praca na wysokości powyżej 1,0 m;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roboty rozbiórkowe;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roboty wykonywane pod lub w pobliżu przewodów linii elektroenergetycznych, w odległości liczonej poziomo od skrajnych przewodów, mniejszej niż:</w:t>
      </w:r>
    </w:p>
    <w:p w:rsidR="0073070E" w:rsidRPr="00473051" w:rsidRDefault="0073070E" w:rsidP="009561FD">
      <w:pPr>
        <w:pStyle w:val="ListParagraph"/>
        <w:tabs>
          <w:tab w:val="left" w:pos="0"/>
        </w:tabs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a) 3,0 m - dla linii o napięciu znamionowym nieprzekraczającym 1 kV,</w:t>
      </w:r>
    </w:p>
    <w:p w:rsidR="0073070E" w:rsidRPr="00473051" w:rsidRDefault="0073070E" w:rsidP="009561FD">
      <w:pPr>
        <w:pStyle w:val="ListParagraph"/>
        <w:tabs>
          <w:tab w:val="left" w:pos="0"/>
        </w:tabs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b) 5,0 m - dla linii o napięciu znamionowym powyżej 1 kV, lecz nieprzekraczającym 15 kV,</w:t>
      </w:r>
    </w:p>
    <w:p w:rsidR="0073070E" w:rsidRPr="00473051" w:rsidRDefault="0073070E" w:rsidP="009561FD">
      <w:pPr>
        <w:pStyle w:val="ListParagraph"/>
        <w:tabs>
          <w:tab w:val="left" w:pos="0"/>
        </w:tabs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c) 10,0 m - dla linii o napięciu znamionowym powyżej 15 kV, lecz nieprzekraczającym 30 kV;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>roboty budowlane, przy prowadzeniu których występują działania substancji chemicznych zagrażających bezpieczeństwu i zdrowiu ludzi;</w:t>
      </w:r>
    </w:p>
    <w:p w:rsidR="0073070E" w:rsidRPr="00473051" w:rsidRDefault="0073070E" w:rsidP="002D6547">
      <w:pPr>
        <w:pStyle w:val="ListParagraph"/>
        <w:numPr>
          <w:ilvl w:val="1"/>
          <w:numId w:val="18"/>
        </w:numPr>
        <w:tabs>
          <w:tab w:val="left" w:pos="0"/>
        </w:tabs>
        <w:autoSpaceDN w:val="0"/>
        <w:adjustRightInd w:val="0"/>
        <w:spacing w:before="60" w:after="0" w:line="240" w:lineRule="auto"/>
        <w:ind w:right="-12"/>
        <w:jc w:val="both"/>
        <w:rPr>
          <w:rStyle w:val="Strong"/>
          <w:b w:val="0"/>
          <w:bCs/>
          <w:i w:val="0"/>
          <w:sz w:val="22"/>
          <w:szCs w:val="22"/>
        </w:rPr>
      </w:pPr>
      <w:r w:rsidRPr="00473051">
        <w:rPr>
          <w:rStyle w:val="Strong"/>
          <w:b w:val="0"/>
          <w:bCs/>
          <w:i w:val="0"/>
          <w:sz w:val="22"/>
          <w:szCs w:val="22"/>
        </w:rPr>
        <w:t xml:space="preserve">roboty budowlane prowadzone w studniach. </w:t>
      </w:r>
    </w:p>
    <w:p w:rsidR="0073070E" w:rsidRPr="00473051" w:rsidRDefault="0073070E" w:rsidP="002D6547">
      <w:pPr>
        <w:widowControl w:val="0"/>
        <w:numPr>
          <w:ilvl w:val="0"/>
          <w:numId w:val="19"/>
        </w:numPr>
        <w:tabs>
          <w:tab w:val="left" w:pos="426"/>
        </w:tabs>
        <w:autoSpaceDE w:val="0"/>
        <w:autoSpaceDN w:val="0"/>
        <w:adjustRightInd w:val="0"/>
        <w:spacing w:before="60" w:after="0" w:line="240" w:lineRule="auto"/>
        <w:ind w:left="426" w:right="-12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Jeżeli czynności określone w ust. 1 będą wykonywane przez podwykonawcę, osoby wykonujące te czynności winny być zatrudnione przez podwykonawcę na podstawie umowy o pracę.  </w:t>
      </w:r>
    </w:p>
    <w:p w:rsidR="0073070E" w:rsidRPr="00473051" w:rsidRDefault="0073070E" w:rsidP="002D6547">
      <w:pPr>
        <w:pStyle w:val="NoSpacing"/>
        <w:numPr>
          <w:ilvl w:val="0"/>
          <w:numId w:val="19"/>
        </w:numPr>
        <w:tabs>
          <w:tab w:val="left" w:pos="426"/>
        </w:tabs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trakcie realizacji zamówienia na każde wezwanie Zamawiającego w wyznaczonym w tym wezwaniu terminie, nie krótszym niż 3 dni robocze, Wykonawca przedłoży Zamawiającemu wskazane poniżej dowody w celu potwierdzenia spełnienia wymogu zatrudnienia na podstawie umowy o pracę przez Wykonawcę lub Podwykonawcę osób wykonujących wskazane w ust. 1 czynności w trakcie realizacji zamówienia:</w:t>
      </w:r>
    </w:p>
    <w:p w:rsidR="0073070E" w:rsidRPr="00473051" w:rsidRDefault="0073070E" w:rsidP="002D6547">
      <w:pPr>
        <w:pStyle w:val="NoSpacing"/>
        <w:numPr>
          <w:ilvl w:val="1"/>
          <w:numId w:val="16"/>
        </w:numPr>
        <w:tabs>
          <w:tab w:val="left" w:pos="426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73070E" w:rsidRPr="00473051" w:rsidRDefault="0073070E" w:rsidP="002D654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poświadczoną za zgodność z oryginałem odpowiednio przez Wykonawcę lub Podwykonawcę kopię umowy/umów o pracę osób wykonujących w trakcie realizacji zamówienia 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73070E" w:rsidRPr="00473051" w:rsidRDefault="0073070E" w:rsidP="002D654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zaświadczenie właściwego oddziału ZUS, potwierdzające opłacanie przez Wykonawcę lub Podwykonawcę składek na ubezpieczenie społeczne i zdrowotne z tytułu zatrudnienia ma podstawie umów o pracę za ostatni okres rozliczeniowy, </w:t>
      </w:r>
    </w:p>
    <w:p w:rsidR="0073070E" w:rsidRPr="00473051" w:rsidRDefault="0073070E" w:rsidP="002D6547">
      <w:pPr>
        <w:pStyle w:val="NoSpacing"/>
        <w:numPr>
          <w:ilvl w:val="1"/>
          <w:numId w:val="16"/>
        </w:numPr>
        <w:spacing w:before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poświadczoną</w:t>
      </w:r>
      <w:r w:rsidRPr="00473051">
        <w:rPr>
          <w:rFonts w:ascii="Times New Roman" w:hAnsi="Times New Roman" w:cs="Times New Roman"/>
        </w:rPr>
        <w:t xml:space="preserve"> za zgodność z oryginałem odpowiednio przez Wykonawcę lub Podwykonawcę kopię dowodu potwierdzającego zgłoszenie pracownika przez pracodawcę do ubezpieczeń, zanonimizowaną w sposób zapewniający ochronę danych osobowych pracowników, zgodnie z przepisami ustawy z dnia 29 sierpnia 1997 r. o ochronie danych osobowych.</w:t>
      </w:r>
    </w:p>
    <w:p w:rsidR="0073070E" w:rsidRPr="00473051" w:rsidRDefault="0073070E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Nieprzedłożenie przez Wykonawcę dokumentów, o których mowa w ust. 3 w terminie wskazanym przez Zamawiającego zgodnie z ust. 3, będzie traktowane jako niewypełnienie obowiązku zatrudnienia pracowników na podstawie umowy o prace, co będzie skutkować naliczeniem kar umownych określonych w § 1</w:t>
      </w:r>
      <w:r>
        <w:rPr>
          <w:rFonts w:ascii="Times New Roman" w:hAnsi="Times New Roman" w:cs="Times New Roman"/>
        </w:rPr>
        <w:t>2</w:t>
      </w:r>
      <w:r w:rsidRPr="00473051">
        <w:rPr>
          <w:rFonts w:ascii="Times New Roman" w:hAnsi="Times New Roman" w:cs="Times New Roman"/>
        </w:rPr>
        <w:t xml:space="preserve"> ust. 1 pkt 9 i 10.</w:t>
      </w:r>
    </w:p>
    <w:p w:rsidR="0073070E" w:rsidRPr="00473051" w:rsidRDefault="0073070E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Opóźnienie przedłożenia dokumentów, o których mowa w ust. 3, przekraczające 10 dni roboczych traktowane będzie jako niewypełnienie obowiązku zatrudnienia pracowników na podstawie umowy o pracę i może stanowić podstawę do odstąpienia od umowy z winy Wykonawcy. </w:t>
      </w:r>
    </w:p>
    <w:p w:rsidR="0073070E" w:rsidRPr="00473051" w:rsidRDefault="0073070E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zobowiązany jest do zawarcia w treści umowy z podwykonawcą zapisów umożliwiających realizację obowiązku wynikającego z niniejszego paragrafu.</w:t>
      </w:r>
    </w:p>
    <w:p w:rsidR="0073070E" w:rsidRPr="00473051" w:rsidRDefault="0073070E" w:rsidP="002D6547">
      <w:pPr>
        <w:pStyle w:val="NoSpacing"/>
        <w:numPr>
          <w:ilvl w:val="0"/>
          <w:numId w:val="19"/>
        </w:numPr>
        <w:spacing w:before="60"/>
        <w:ind w:left="426" w:hanging="426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uzasadnionych wątpliwości co do zatrudnienia osób wskazanych w ust. 1, jak również przestrzegania prawa pracy przez Wykonawcę lub Podwykonawcę, Zamawiający może zwrócić się o przeprowadzenie kontroli przez Państwową Inspekcję Pracy.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2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Kary umowne</w:t>
      </w:r>
    </w:p>
    <w:p w:rsidR="0073070E" w:rsidRPr="00473051" w:rsidRDefault="0073070E" w:rsidP="002D6547">
      <w:pPr>
        <w:pStyle w:val="NoSpacing"/>
        <w:numPr>
          <w:ilvl w:val="0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Wykonawca zapłaci Zamawiającemu kary umowne :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zakończeniu wykonania przedmiotu umowy - w wysokości 0,1 % wynagrodzenia brutto, określonego w § 4 ust. l za każdy dzień opóźnienia;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usunięciu wad stwierdzonych w okresie gwarancji i rękojmi - w wysokości 0,</w:t>
      </w:r>
      <w:r>
        <w:rPr>
          <w:rFonts w:ascii="Times New Roman" w:hAnsi="Times New Roman" w:cs="Times New Roman"/>
        </w:rPr>
        <w:t>1</w:t>
      </w:r>
      <w:r w:rsidRPr="00473051">
        <w:rPr>
          <w:rFonts w:ascii="Times New Roman" w:hAnsi="Times New Roman" w:cs="Times New Roman"/>
        </w:rPr>
        <w:t>% wynagrodzenia brutto, określonego w § 4 ust. l za każdy dzień opóźnienia liczonego od następnego dnia po upływie terminu wyznaczonego na usunięcie tych wad;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 odstąpienie od umowy z przyczyn leżących po stronie Wykonawcy - w wysokości 20% wynagrodzenia brutto, określonego w § 4 ust l. Zamawiający zachowuje w tym przypadku prawo do kar umownych należnych do dnia odstąpienia oraz do roszczeń z tytułu rękojmi i gwarancji odnośnie prac dotychczas wykonanych; 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brak przedłużenia terminu ważności zabezpieczenia należytego wykonania umowy, w wysokości 10 % kwoty zabezpieczenia określonej w § 9 ust. 1, za każdy stwierdzony przypadek;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brak zapłaty lub nieterminową zapłatę wynagrodzenia należnego podwykonawcom lub dalszym podwykonawcom - w wysokości 0,1% wynagrodzenia brutto należnego podwykonawcy za wykonane usługi, dostawy bądź roboty budowlane za każdy dzień zwłoki w stosunku do umownego terminu płatności;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za nieprzedłożenie do zaakceptowania Zamawiającemu projektu umowy o podwykonawstwo, której przedmiotem są roboty budowlane - w wysokości </w:t>
      </w:r>
      <w:r>
        <w:rPr>
          <w:rFonts w:ascii="Times New Roman" w:hAnsi="Times New Roman" w:cs="Times New Roman"/>
        </w:rPr>
        <w:t>5000,00</w:t>
      </w:r>
      <w:r w:rsidRPr="004730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zł </w:t>
      </w:r>
      <w:r w:rsidRPr="00473051">
        <w:rPr>
          <w:rFonts w:ascii="Times New Roman" w:hAnsi="Times New Roman" w:cs="Times New Roman"/>
        </w:rPr>
        <w:t>za każdy stwierdzony przypadek;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nieprzedłożenie poświadczonej za zgodność z oryginałem kopii umowy o podwykonawstwo</w:t>
      </w:r>
      <w:r>
        <w:rPr>
          <w:rFonts w:ascii="Times New Roman" w:hAnsi="Times New Roman" w:cs="Times New Roman"/>
        </w:rPr>
        <w:t xml:space="preserve"> lub jej zmiany - w wysokości  5000,00 zł</w:t>
      </w:r>
      <w:r w:rsidRPr="00473051">
        <w:rPr>
          <w:rFonts w:ascii="Times New Roman" w:hAnsi="Times New Roman" w:cs="Times New Roman"/>
        </w:rPr>
        <w:t xml:space="preserve"> za każdy stwierdzony przypadek;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tabs>
          <w:tab w:val="left" w:pos="360"/>
        </w:tabs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wysokości 0,</w:t>
      </w:r>
      <w:r>
        <w:rPr>
          <w:rFonts w:ascii="Times New Roman" w:hAnsi="Times New Roman" w:cs="Times New Roman"/>
        </w:rPr>
        <w:t>05</w:t>
      </w:r>
      <w:r w:rsidRPr="00473051">
        <w:rPr>
          <w:rFonts w:ascii="Times New Roman" w:hAnsi="Times New Roman" w:cs="Times New Roman"/>
        </w:rPr>
        <w:t xml:space="preserve"> % wynagrodzenia brutto, określonego w § 4 ust.1, za każdy dzień opóźnienia we wprowadzeniu zmiany do umowy o podwykonawstwo w zakresie terminu zapłaty, po terminie wyznaczonym przez Zamawiającego na wprowadzenie tej zmiany;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powierzenie przez Wykonawcę realizacji prac osobie nie zatrudnionej na podstawie umowy o pracę – w wysokości 5000,00 zł za każdy stwierdzony przypadek;</w:t>
      </w:r>
    </w:p>
    <w:p w:rsidR="0073070E" w:rsidRPr="00473051" w:rsidRDefault="0073070E" w:rsidP="002D6547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przekazaniu dokumentów, o których mowa w § 1</w:t>
      </w:r>
      <w:r>
        <w:rPr>
          <w:rFonts w:ascii="Times New Roman" w:hAnsi="Times New Roman" w:cs="Times New Roman"/>
        </w:rPr>
        <w:t>1</w:t>
      </w:r>
      <w:r w:rsidRPr="00473051">
        <w:rPr>
          <w:rFonts w:ascii="Times New Roman" w:hAnsi="Times New Roman" w:cs="Times New Roman"/>
        </w:rPr>
        <w:t xml:space="preserve"> ust. 3 – w wysokości 2000,00 zł za każdy rozpoczęty dzień opóźnienia, licząc od dnia następującego po dniu wyznaczonym na ich przekazanie;</w:t>
      </w:r>
    </w:p>
    <w:p w:rsidR="0073070E" w:rsidRDefault="0073070E" w:rsidP="002D6547">
      <w:pPr>
        <w:pStyle w:val="NoSpacing"/>
        <w:numPr>
          <w:ilvl w:val="1"/>
          <w:numId w:val="7"/>
        </w:numPr>
        <w:spacing w:before="60"/>
        <w:ind w:left="714" w:hanging="357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 opóźnienie w przedłożeniu Zamawiającemu do akceptacji harmonogramu prowadzenia robót lub jego aktualizacji – w wysokości 500,</w:t>
      </w:r>
      <w:r>
        <w:rPr>
          <w:rFonts w:ascii="Times New Roman" w:hAnsi="Times New Roman" w:cs="Times New Roman"/>
        </w:rPr>
        <w:t>00 zł za każdy dzień opóźnienia;</w:t>
      </w:r>
    </w:p>
    <w:p w:rsidR="0073070E" w:rsidRPr="00C77FFE" w:rsidRDefault="0073070E" w:rsidP="00A7332F">
      <w:pPr>
        <w:pStyle w:val="bodytext0"/>
        <w:numPr>
          <w:ilvl w:val="1"/>
          <w:numId w:val="7"/>
        </w:numPr>
        <w:spacing w:before="80" w:beforeAutospacing="0" w:after="0" w:afterAutospacing="0"/>
        <w:jc w:val="both"/>
        <w:rPr>
          <w:sz w:val="22"/>
          <w:szCs w:val="22"/>
        </w:rPr>
      </w:pPr>
      <w:r w:rsidRPr="00C77FFE">
        <w:rPr>
          <w:sz w:val="22"/>
          <w:szCs w:val="22"/>
        </w:rPr>
        <w:t xml:space="preserve">za nieterminowe dostarczenie opłaconej polisy lub innego dokumentu, o którym mowa w § </w:t>
      </w:r>
      <w:r>
        <w:rPr>
          <w:sz w:val="22"/>
          <w:szCs w:val="22"/>
        </w:rPr>
        <w:t>10</w:t>
      </w:r>
      <w:r w:rsidRPr="00C77FFE">
        <w:rPr>
          <w:sz w:val="22"/>
          <w:szCs w:val="22"/>
        </w:rPr>
        <w:t xml:space="preserve"> ust.1 umowy </w:t>
      </w:r>
      <w:r>
        <w:rPr>
          <w:sz w:val="22"/>
          <w:szCs w:val="22"/>
        </w:rPr>
        <w:t xml:space="preserve">- </w:t>
      </w:r>
      <w:r w:rsidRPr="00C77FFE">
        <w:rPr>
          <w:sz w:val="22"/>
          <w:szCs w:val="22"/>
        </w:rPr>
        <w:t>w wysokości 2 000 zł za każdy rozpoczęty dzień opóźnienia w dostar</w:t>
      </w:r>
      <w:r>
        <w:rPr>
          <w:sz w:val="22"/>
          <w:szCs w:val="22"/>
        </w:rPr>
        <w:t>czeniu dokumentów ubezpieczenia;</w:t>
      </w:r>
    </w:p>
    <w:p w:rsidR="0073070E" w:rsidRPr="00C77FFE" w:rsidRDefault="0073070E" w:rsidP="00A7332F">
      <w:pPr>
        <w:pStyle w:val="bodytext0"/>
        <w:numPr>
          <w:ilvl w:val="1"/>
          <w:numId w:val="7"/>
        </w:numPr>
        <w:spacing w:before="80" w:beforeAutospacing="0" w:after="0" w:afterAutospacing="0"/>
        <w:jc w:val="both"/>
        <w:rPr>
          <w:sz w:val="22"/>
          <w:szCs w:val="22"/>
        </w:rPr>
      </w:pPr>
      <w:r w:rsidRPr="00C77FFE">
        <w:rPr>
          <w:sz w:val="22"/>
          <w:szCs w:val="22"/>
        </w:rPr>
        <w:t xml:space="preserve">za nieterminowe przedstawienie dowodów opłacenia raty składki lub przedłużenia okresu ubezpieczenia, o których mowa w § </w:t>
      </w:r>
      <w:r>
        <w:rPr>
          <w:sz w:val="22"/>
          <w:szCs w:val="22"/>
        </w:rPr>
        <w:t>10</w:t>
      </w:r>
      <w:r w:rsidRPr="00C77FFE">
        <w:rPr>
          <w:sz w:val="22"/>
          <w:szCs w:val="22"/>
        </w:rPr>
        <w:t xml:space="preserve"> ust. 2 i 3 w wysokości 1 </w:t>
      </w:r>
      <w:r>
        <w:rPr>
          <w:sz w:val="22"/>
          <w:szCs w:val="22"/>
        </w:rPr>
        <w:t>0</w:t>
      </w:r>
      <w:r w:rsidRPr="00C77FFE">
        <w:rPr>
          <w:sz w:val="22"/>
          <w:szCs w:val="22"/>
        </w:rPr>
        <w:t>00 zł za każdy rozpoczęty dzień opóźn</w:t>
      </w:r>
      <w:r>
        <w:rPr>
          <w:sz w:val="22"/>
          <w:szCs w:val="22"/>
        </w:rPr>
        <w:t>ienia w dostarczeniu dokumentów.</w:t>
      </w:r>
    </w:p>
    <w:p w:rsidR="0073070E" w:rsidRPr="00ED5866" w:rsidRDefault="0073070E" w:rsidP="00A03FF0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ED5866">
        <w:rPr>
          <w:sz w:val="22"/>
          <w:szCs w:val="22"/>
        </w:rPr>
        <w:t>Niezależnie od kar określonych w ust. 1, w razie obciążenia Zamawiającego karami umownymi przez Tauron Dystrybucja S.A., określonymi w §</w:t>
      </w:r>
      <w:r>
        <w:rPr>
          <w:sz w:val="22"/>
          <w:szCs w:val="22"/>
        </w:rPr>
        <w:t xml:space="preserve"> 10</w:t>
      </w:r>
      <w:r w:rsidRPr="00ED5866">
        <w:rPr>
          <w:sz w:val="22"/>
          <w:szCs w:val="22"/>
        </w:rPr>
        <w:t xml:space="preserve"> ust. 1 pkt a-e</w:t>
      </w:r>
      <w:r>
        <w:rPr>
          <w:sz w:val="22"/>
          <w:szCs w:val="22"/>
        </w:rPr>
        <w:t xml:space="preserve"> Porozumienia nr TD/OGL/OME/K/PR/277/2017 z dnia 21 grudnia 2017 r. w sprawie usunięcia kolizji z siecią elektroenergetyczną</w:t>
      </w:r>
      <w:r w:rsidRPr="00ED5866">
        <w:rPr>
          <w:sz w:val="22"/>
          <w:szCs w:val="22"/>
        </w:rPr>
        <w:t>, Wykonawca zapłaci Zamawiającemu kary odpowiadające karom, którymi obciążono Zamawiającego.</w:t>
      </w:r>
    </w:p>
    <w:p w:rsidR="0073070E" w:rsidRPr="00473051" w:rsidRDefault="0073070E" w:rsidP="00A03FF0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473051">
        <w:rPr>
          <w:sz w:val="22"/>
          <w:szCs w:val="22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73070E" w:rsidRDefault="0073070E" w:rsidP="00A03FF0">
      <w:pPr>
        <w:pStyle w:val="StylWyjustowanyInterliniaConajmniej115pt"/>
        <w:numPr>
          <w:ilvl w:val="0"/>
          <w:numId w:val="7"/>
        </w:numPr>
        <w:spacing w:before="60" w:line="240" w:lineRule="auto"/>
        <w:ind w:left="357" w:hanging="357"/>
        <w:rPr>
          <w:sz w:val="22"/>
          <w:szCs w:val="22"/>
        </w:rPr>
      </w:pPr>
      <w:r w:rsidRPr="00473051">
        <w:rPr>
          <w:sz w:val="22"/>
          <w:szCs w:val="22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3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Odstąpienie</w:t>
      </w:r>
    </w:p>
    <w:p w:rsidR="0073070E" w:rsidRPr="00473051" w:rsidRDefault="0073070E" w:rsidP="002D654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  <w:bCs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73070E" w:rsidRPr="00473051" w:rsidRDefault="0073070E" w:rsidP="002D654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Zamawiającemu przysługuje prawo odstąpienia od niniejszej umowy lub jej części z winy Wykonawcy: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gdy Wykonawca nie rozpoczął robót bez uzasadnionych przyczyn oraz nie kontynuuje ich, pomimo wezwania Zamawiającego złożonego na piśmie;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gdy Wykonawca przerwał prowadzenie robót na okres dłuższy niż 7 dni bez uzasadnionych przyczyn oraz nie kontynuuje ich, pomimo wezwania Zamawiającego złożonego na piśmie;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gdy opóźnienie w wykonaniu przedmiotu umowy jest dłuższe niż 14 dni w odniesieniu do terminu określonego w § 2 ust.1;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jeżeli wady i usterki stwierdzone w toku czynności odbioru nie nadają się do usunięcia i jeżeli uniemożliwiają użytkowanie przedmiotu umowy zgodnego z jego przeznaczeniem;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w przypadku niewypełnienia obowiązku zatrudnienia pracowników na podstawie umowy o pracę;</w:t>
      </w:r>
    </w:p>
    <w:p w:rsidR="0073070E" w:rsidRPr="00473051" w:rsidRDefault="0073070E" w:rsidP="002D6547">
      <w:pPr>
        <w:pStyle w:val="NoSpacing"/>
        <w:numPr>
          <w:ilvl w:val="1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w razie konieczności dokonania przez Zamawiającego bezpośredniej zapłaty wynagrodzenia podwykonawcy lub dalszemu podwykonawcy w przypadkach, o których mowa w § 6 ust. 19. </w:t>
      </w:r>
    </w:p>
    <w:p w:rsidR="0073070E" w:rsidRPr="00473051" w:rsidRDefault="0073070E" w:rsidP="002D6547">
      <w:pPr>
        <w:pStyle w:val="NoSpacing"/>
        <w:numPr>
          <w:ilvl w:val="0"/>
          <w:numId w:val="9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§ 1</w:t>
      </w:r>
      <w:r>
        <w:rPr>
          <w:rFonts w:ascii="Times New Roman" w:hAnsi="Times New Roman" w:cs="Times New Roman"/>
        </w:rPr>
        <w:t>4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Zmiana umowy</w:t>
      </w:r>
    </w:p>
    <w:p w:rsidR="0073070E" w:rsidRPr="00473051" w:rsidRDefault="0073070E" w:rsidP="002D6547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Zmiana umowy może być dokonana w przypadkach określonych w art. 144 ustawy – Prawo zamówień publicznych. </w:t>
      </w:r>
    </w:p>
    <w:p w:rsidR="0073070E" w:rsidRPr="00473051" w:rsidRDefault="0073070E" w:rsidP="002D6547">
      <w:pPr>
        <w:pStyle w:val="NoSpacing"/>
        <w:numPr>
          <w:ilvl w:val="0"/>
          <w:numId w:val="8"/>
        </w:numPr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Zamawiający przewiduje możliwości zmiany umowy na podstawie art. 144 ust. 1 pkt 1 ustawy Prawo zamówień publicznych w przypadku zaistnienia niżej wymienionych okoliczności:</w:t>
      </w:r>
    </w:p>
    <w:p w:rsidR="0073070E" w:rsidRPr="00473051" w:rsidRDefault="0073070E" w:rsidP="002D6547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zmiany podwykonawcy, określonego w § 6 ust. 1;  </w:t>
      </w:r>
    </w:p>
    <w:p w:rsidR="0073070E" w:rsidRPr="00473051" w:rsidRDefault="0073070E" w:rsidP="002D6547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>zmiany osobowej na podstawie § 5 ust. 4;</w:t>
      </w:r>
    </w:p>
    <w:p w:rsidR="0073070E" w:rsidRPr="003D1194" w:rsidRDefault="0073070E" w:rsidP="002D6547">
      <w:pPr>
        <w:pStyle w:val="NoSpacing"/>
        <w:numPr>
          <w:ilvl w:val="2"/>
          <w:numId w:val="8"/>
        </w:numPr>
        <w:tabs>
          <w:tab w:val="clear" w:pos="1080"/>
          <w:tab w:val="num" w:pos="851"/>
        </w:tabs>
        <w:spacing w:before="60"/>
        <w:ind w:left="851" w:hanging="425"/>
        <w:jc w:val="both"/>
        <w:rPr>
          <w:rFonts w:ascii="Times New Roman" w:hAnsi="Times New Roman" w:cs="Times New Roman"/>
        </w:rPr>
      </w:pPr>
      <w:r w:rsidRPr="003D1194">
        <w:rPr>
          <w:rFonts w:ascii="Times New Roman" w:hAnsi="Times New Roman" w:cs="Times New Roman"/>
        </w:rPr>
        <w:t xml:space="preserve">w zakresie terminu realizacji umowy – w przypadku opóźnienia w przekazaniu przez Zamawiającego terenu budowy, spowodowanego nie zakończeniem remontu </w:t>
      </w:r>
      <w:r>
        <w:rPr>
          <w:rFonts w:ascii="Times New Roman" w:hAnsi="Times New Roman" w:cs="Times New Roman"/>
        </w:rPr>
        <w:t xml:space="preserve">sieci </w:t>
      </w:r>
      <w:r w:rsidRPr="003D1194">
        <w:rPr>
          <w:rFonts w:ascii="Times New Roman" w:hAnsi="Times New Roman" w:cs="Times New Roman"/>
        </w:rPr>
        <w:t>wodociąg</w:t>
      </w:r>
      <w:r>
        <w:rPr>
          <w:rFonts w:ascii="Times New Roman" w:hAnsi="Times New Roman" w:cs="Times New Roman"/>
        </w:rPr>
        <w:t>owej</w:t>
      </w:r>
      <w:r w:rsidRPr="003D1194">
        <w:rPr>
          <w:rFonts w:ascii="Times New Roman" w:hAnsi="Times New Roman" w:cs="Times New Roman"/>
        </w:rPr>
        <w:t xml:space="preserve"> przez Chorzowsko-Świętochłowickie Przedsiębiorstwo Wodociągów i Kanalizacji.  Termin realizacji umowy może ulec wydłużeniu o </w:t>
      </w:r>
      <w:r>
        <w:rPr>
          <w:rFonts w:ascii="Times New Roman" w:hAnsi="Times New Roman" w:cs="Times New Roman"/>
        </w:rPr>
        <w:t>okres opóźnienia się Zamawiającego w przekazaniu terenu budowy ponad planowany termin określony w § 2 ust. 2 zd. 2.</w:t>
      </w:r>
    </w:p>
    <w:p w:rsidR="0073070E" w:rsidRPr="00473051" w:rsidRDefault="0073070E" w:rsidP="002D6547">
      <w:pPr>
        <w:pStyle w:val="StylWyjustowanyInterliniaConajmniej115pt"/>
        <w:numPr>
          <w:ilvl w:val="0"/>
          <w:numId w:val="8"/>
        </w:numPr>
        <w:tabs>
          <w:tab w:val="num" w:pos="426"/>
        </w:tabs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>Zmiana postanowień niniejszej umowy może nastąpić wyłącznie za zgodą obu Stron wyrażoną na piśmie, pod rygorem nieważności.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15</w:t>
      </w:r>
    </w:p>
    <w:p w:rsidR="0073070E" w:rsidRPr="00473051" w:rsidRDefault="0073070E" w:rsidP="009561FD">
      <w:pPr>
        <w:spacing w:before="60" w:after="0" w:line="240" w:lineRule="auto"/>
        <w:jc w:val="center"/>
        <w:rPr>
          <w:rFonts w:ascii="Times New Roman" w:hAnsi="Times New Roman" w:cs="Times New Roman"/>
          <w:u w:val="single"/>
        </w:rPr>
      </w:pPr>
      <w:r w:rsidRPr="00473051">
        <w:rPr>
          <w:rFonts w:ascii="Times New Roman" w:hAnsi="Times New Roman" w:cs="Times New Roman"/>
          <w:u w:val="single"/>
        </w:rPr>
        <w:t>Postanowienia końcowe</w:t>
      </w:r>
    </w:p>
    <w:p w:rsidR="0073070E" w:rsidRPr="00473051" w:rsidRDefault="0073070E" w:rsidP="002D6547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 xml:space="preserve">Powstałe w trakcie realizacji umowy spory będą rozwiązywane na drodze porozumienia, </w:t>
      </w:r>
      <w:r w:rsidRPr="00473051">
        <w:rPr>
          <w:rFonts w:ascii="Times New Roman" w:hAnsi="Times New Roman" w:cs="Times New Roman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73070E" w:rsidRPr="00473051" w:rsidRDefault="0073070E" w:rsidP="002D6547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>W sprawach nieuregulowanych w niniejszej umowie stosuje się przepisy prawa powszechnie obowiązującego.</w:t>
      </w:r>
    </w:p>
    <w:p w:rsidR="0073070E" w:rsidRPr="00473051" w:rsidRDefault="0073070E" w:rsidP="002D6547">
      <w:pPr>
        <w:pStyle w:val="StylWyjustowanyInterliniaConajmniej115pt"/>
        <w:numPr>
          <w:ilvl w:val="0"/>
          <w:numId w:val="17"/>
        </w:numPr>
        <w:spacing w:before="60" w:line="240" w:lineRule="auto"/>
        <w:rPr>
          <w:sz w:val="22"/>
          <w:szCs w:val="22"/>
        </w:rPr>
      </w:pPr>
      <w:r w:rsidRPr="00473051">
        <w:rPr>
          <w:sz w:val="22"/>
          <w:szCs w:val="22"/>
        </w:rPr>
        <w:t xml:space="preserve">Niniejszą umowę sporządzono w trzech jednobrzmiących egzemplarzach, jeden egzemplarz dla Wykonawcy, dwa egzemplarze dla Zamawiającego. </w:t>
      </w: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</w:p>
    <w:p w:rsidR="0073070E" w:rsidRPr="00473051" w:rsidRDefault="0073070E" w:rsidP="009561FD">
      <w:pPr>
        <w:pStyle w:val="NoSpacing"/>
        <w:spacing w:before="60"/>
        <w:jc w:val="both"/>
        <w:rPr>
          <w:rFonts w:ascii="Times New Roman" w:hAnsi="Times New Roman" w:cs="Times New Roman"/>
        </w:rPr>
      </w:pPr>
      <w:r w:rsidRPr="00473051">
        <w:rPr>
          <w:rFonts w:ascii="Times New Roman" w:hAnsi="Times New Roman" w:cs="Times New Roman"/>
        </w:rPr>
        <w:tab/>
        <w:t xml:space="preserve">ZAMAWIAJĄCY :                                                          </w:t>
      </w:r>
      <w:r w:rsidRPr="00473051">
        <w:rPr>
          <w:rFonts w:ascii="Times New Roman" w:hAnsi="Times New Roman" w:cs="Times New Roman"/>
        </w:rPr>
        <w:tab/>
      </w:r>
      <w:r w:rsidRPr="00473051">
        <w:rPr>
          <w:rFonts w:ascii="Times New Roman" w:hAnsi="Times New Roman" w:cs="Times New Roman"/>
        </w:rPr>
        <w:tab/>
        <w:t xml:space="preserve">       WYKONAWCA:</w:t>
      </w:r>
    </w:p>
    <w:sectPr w:rsidR="0073070E" w:rsidRPr="00473051" w:rsidSect="00F532B8"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70E" w:rsidRDefault="0073070E">
      <w:pPr>
        <w:spacing w:after="0" w:line="240" w:lineRule="auto"/>
      </w:pPr>
      <w:r>
        <w:separator/>
      </w:r>
    </w:p>
  </w:endnote>
  <w:endnote w:type="continuationSeparator" w:id="0">
    <w:p w:rsidR="0073070E" w:rsidRDefault="00730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0E" w:rsidRDefault="0073070E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73070E" w:rsidRPr="005C7E92" w:rsidRDefault="0073070E" w:rsidP="005C7E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70E" w:rsidRDefault="0073070E">
      <w:pPr>
        <w:spacing w:after="0" w:line="240" w:lineRule="auto"/>
      </w:pPr>
      <w:r>
        <w:separator/>
      </w:r>
    </w:p>
  </w:footnote>
  <w:footnote w:type="continuationSeparator" w:id="0">
    <w:p w:rsidR="0073070E" w:rsidRDefault="00730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1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5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EC304F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>
    <w:nsid w:val="169C0A33"/>
    <w:multiLevelType w:val="multilevel"/>
    <w:tmpl w:val="AE463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3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>
    <w:nsid w:val="1E8E726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1">
    <w:nsid w:val="371E3E43"/>
    <w:multiLevelType w:val="multilevel"/>
    <w:tmpl w:val="76621E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6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>
    <w:nsid w:val="4E76503E"/>
    <w:multiLevelType w:val="multilevel"/>
    <w:tmpl w:val="321A6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>
    <w:nsid w:val="51BE3849"/>
    <w:multiLevelType w:val="hybridMultilevel"/>
    <w:tmpl w:val="AAD41CC8"/>
    <w:lvl w:ilvl="0" w:tplc="9DE2706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779E639E">
      <w:numFmt w:val="bullet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A292F62"/>
    <w:multiLevelType w:val="multilevel"/>
    <w:tmpl w:val="E2CADF5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1">
    <w:nsid w:val="5F8B21F8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2">
    <w:nsid w:val="62064174"/>
    <w:multiLevelType w:val="multilevel"/>
    <w:tmpl w:val="6EE24A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680" w:hanging="28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3">
    <w:nsid w:val="65BC38E4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>
    <w:nsid w:val="73BF277E"/>
    <w:multiLevelType w:val="hybridMultilevel"/>
    <w:tmpl w:val="7E782108"/>
    <w:lvl w:ilvl="0" w:tplc="FCDC0E1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>
    <w:nsid w:val="7FE84EBD"/>
    <w:multiLevelType w:val="hybridMultilevel"/>
    <w:tmpl w:val="55E216D0"/>
    <w:lvl w:ilvl="0" w:tplc="51D26E8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2"/>
  </w:num>
  <w:num w:numId="2">
    <w:abstractNumId w:val="35"/>
  </w:num>
  <w:num w:numId="3">
    <w:abstractNumId w:val="20"/>
  </w:num>
  <w:num w:numId="4">
    <w:abstractNumId w:val="43"/>
  </w:num>
  <w:num w:numId="5">
    <w:abstractNumId w:val="31"/>
  </w:num>
  <w:num w:numId="6">
    <w:abstractNumId w:val="46"/>
  </w:num>
  <w:num w:numId="7">
    <w:abstractNumId w:val="17"/>
  </w:num>
  <w:num w:numId="8">
    <w:abstractNumId w:val="30"/>
  </w:num>
  <w:num w:numId="9">
    <w:abstractNumId w:val="32"/>
  </w:num>
  <w:num w:numId="10">
    <w:abstractNumId w:val="44"/>
  </w:num>
  <w:num w:numId="11">
    <w:abstractNumId w:val="39"/>
  </w:num>
  <w:num w:numId="12">
    <w:abstractNumId w:val="19"/>
  </w:num>
  <w:num w:numId="13">
    <w:abstractNumId w:val="18"/>
  </w:num>
  <w:num w:numId="1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45"/>
  </w:num>
  <w:num w:numId="20">
    <w:abstractNumId w:val="27"/>
  </w:num>
  <w:num w:numId="21">
    <w:abstractNumId w:val="41"/>
  </w:num>
  <w:num w:numId="22">
    <w:abstractNumId w:val="40"/>
  </w:num>
  <w:num w:numId="23">
    <w:abstractNumId w:val="25"/>
  </w:num>
  <w:num w:numId="24">
    <w:abstractNumId w:val="47"/>
  </w:num>
  <w:num w:numId="25">
    <w:abstractNumId w:val="38"/>
  </w:num>
  <w:num w:numId="26">
    <w:abstractNumId w:val="37"/>
  </w:num>
  <w:num w:numId="27">
    <w:abstractNumId w:val="4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1CC"/>
    <w:rsid w:val="0000157A"/>
    <w:rsid w:val="000031FF"/>
    <w:rsid w:val="00003642"/>
    <w:rsid w:val="000146D0"/>
    <w:rsid w:val="00020D2A"/>
    <w:rsid w:val="000229EC"/>
    <w:rsid w:val="00024875"/>
    <w:rsid w:val="00024B48"/>
    <w:rsid w:val="00070BD3"/>
    <w:rsid w:val="0008297A"/>
    <w:rsid w:val="000839FD"/>
    <w:rsid w:val="00090C9F"/>
    <w:rsid w:val="00092B88"/>
    <w:rsid w:val="000A3409"/>
    <w:rsid w:val="000C4AFF"/>
    <w:rsid w:val="000D5B46"/>
    <w:rsid w:val="000E3FEC"/>
    <w:rsid w:val="00113EB0"/>
    <w:rsid w:val="00126D1F"/>
    <w:rsid w:val="00135E63"/>
    <w:rsid w:val="0013740B"/>
    <w:rsid w:val="001478D1"/>
    <w:rsid w:val="001511E3"/>
    <w:rsid w:val="001624FA"/>
    <w:rsid w:val="00165734"/>
    <w:rsid w:val="001825CB"/>
    <w:rsid w:val="00190A16"/>
    <w:rsid w:val="00192499"/>
    <w:rsid w:val="001926C4"/>
    <w:rsid w:val="001937B2"/>
    <w:rsid w:val="00197A4B"/>
    <w:rsid w:val="001A0828"/>
    <w:rsid w:val="001A73D3"/>
    <w:rsid w:val="001C1032"/>
    <w:rsid w:val="001C1A86"/>
    <w:rsid w:val="001C2EE5"/>
    <w:rsid w:val="001C3465"/>
    <w:rsid w:val="001D0C90"/>
    <w:rsid w:val="001D5756"/>
    <w:rsid w:val="001F051E"/>
    <w:rsid w:val="002051D1"/>
    <w:rsid w:val="00205728"/>
    <w:rsid w:val="00207A61"/>
    <w:rsid w:val="00212884"/>
    <w:rsid w:val="002223BD"/>
    <w:rsid w:val="002318A9"/>
    <w:rsid w:val="002420AA"/>
    <w:rsid w:val="002611FA"/>
    <w:rsid w:val="00267C19"/>
    <w:rsid w:val="00272133"/>
    <w:rsid w:val="00272435"/>
    <w:rsid w:val="00291ADC"/>
    <w:rsid w:val="0029328A"/>
    <w:rsid w:val="00294029"/>
    <w:rsid w:val="00296409"/>
    <w:rsid w:val="00296E7C"/>
    <w:rsid w:val="0029716D"/>
    <w:rsid w:val="0029731A"/>
    <w:rsid w:val="00297D57"/>
    <w:rsid w:val="002A0AF6"/>
    <w:rsid w:val="002A72B3"/>
    <w:rsid w:val="002B66E1"/>
    <w:rsid w:val="002C26A0"/>
    <w:rsid w:val="002C7A88"/>
    <w:rsid w:val="002D3D2D"/>
    <w:rsid w:val="002D6547"/>
    <w:rsid w:val="002E731B"/>
    <w:rsid w:val="002F0351"/>
    <w:rsid w:val="002F0D69"/>
    <w:rsid w:val="002F45BA"/>
    <w:rsid w:val="002F654B"/>
    <w:rsid w:val="0030222A"/>
    <w:rsid w:val="00303454"/>
    <w:rsid w:val="00304E16"/>
    <w:rsid w:val="003160B4"/>
    <w:rsid w:val="0033365D"/>
    <w:rsid w:val="003370C3"/>
    <w:rsid w:val="003477E7"/>
    <w:rsid w:val="00363108"/>
    <w:rsid w:val="0037687D"/>
    <w:rsid w:val="00386F3B"/>
    <w:rsid w:val="00391835"/>
    <w:rsid w:val="00394850"/>
    <w:rsid w:val="003A401C"/>
    <w:rsid w:val="003B0FBE"/>
    <w:rsid w:val="003B2068"/>
    <w:rsid w:val="003B37F3"/>
    <w:rsid w:val="003B44C0"/>
    <w:rsid w:val="003B5C9B"/>
    <w:rsid w:val="003C63B2"/>
    <w:rsid w:val="003D105F"/>
    <w:rsid w:val="003D1194"/>
    <w:rsid w:val="003D1218"/>
    <w:rsid w:val="003F35C5"/>
    <w:rsid w:val="00423D35"/>
    <w:rsid w:val="00433B1F"/>
    <w:rsid w:val="004405FD"/>
    <w:rsid w:val="00442771"/>
    <w:rsid w:val="0045601D"/>
    <w:rsid w:val="00456406"/>
    <w:rsid w:val="004569B9"/>
    <w:rsid w:val="00473051"/>
    <w:rsid w:val="004756A5"/>
    <w:rsid w:val="00480A69"/>
    <w:rsid w:val="00496349"/>
    <w:rsid w:val="004A6D2A"/>
    <w:rsid w:val="004B4B7D"/>
    <w:rsid w:val="004D5CDC"/>
    <w:rsid w:val="004E1A5C"/>
    <w:rsid w:val="00503089"/>
    <w:rsid w:val="0052715D"/>
    <w:rsid w:val="00535C79"/>
    <w:rsid w:val="0054420F"/>
    <w:rsid w:val="005452D8"/>
    <w:rsid w:val="00550E2F"/>
    <w:rsid w:val="00570B59"/>
    <w:rsid w:val="005862B3"/>
    <w:rsid w:val="00587664"/>
    <w:rsid w:val="0059026D"/>
    <w:rsid w:val="00590F9D"/>
    <w:rsid w:val="00593397"/>
    <w:rsid w:val="005A135F"/>
    <w:rsid w:val="005A2AD6"/>
    <w:rsid w:val="005B092A"/>
    <w:rsid w:val="005C7A9B"/>
    <w:rsid w:val="005C7E92"/>
    <w:rsid w:val="005D48ED"/>
    <w:rsid w:val="005E50D2"/>
    <w:rsid w:val="00607E33"/>
    <w:rsid w:val="00616CA2"/>
    <w:rsid w:val="0063495D"/>
    <w:rsid w:val="00641EFA"/>
    <w:rsid w:val="00645F6D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B3102"/>
    <w:rsid w:val="006B52C4"/>
    <w:rsid w:val="006C5FB2"/>
    <w:rsid w:val="006C60A6"/>
    <w:rsid w:val="006C6591"/>
    <w:rsid w:val="006F1D9D"/>
    <w:rsid w:val="006F667F"/>
    <w:rsid w:val="006F6D11"/>
    <w:rsid w:val="00703BA6"/>
    <w:rsid w:val="00711048"/>
    <w:rsid w:val="00712808"/>
    <w:rsid w:val="00723C0F"/>
    <w:rsid w:val="00725F02"/>
    <w:rsid w:val="00726DA9"/>
    <w:rsid w:val="0073070E"/>
    <w:rsid w:val="00743579"/>
    <w:rsid w:val="00743F1B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9753F"/>
    <w:rsid w:val="007A42D6"/>
    <w:rsid w:val="007B4AED"/>
    <w:rsid w:val="007B73D3"/>
    <w:rsid w:val="007C5EA1"/>
    <w:rsid w:val="007D1385"/>
    <w:rsid w:val="007E0894"/>
    <w:rsid w:val="007F7243"/>
    <w:rsid w:val="00804EAC"/>
    <w:rsid w:val="00813410"/>
    <w:rsid w:val="00824710"/>
    <w:rsid w:val="0082685B"/>
    <w:rsid w:val="00831B22"/>
    <w:rsid w:val="008403CF"/>
    <w:rsid w:val="008502EF"/>
    <w:rsid w:val="00871143"/>
    <w:rsid w:val="0087138C"/>
    <w:rsid w:val="008743E5"/>
    <w:rsid w:val="00885893"/>
    <w:rsid w:val="008A0807"/>
    <w:rsid w:val="008B2A46"/>
    <w:rsid w:val="008B6BE6"/>
    <w:rsid w:val="008D4B84"/>
    <w:rsid w:val="008D738E"/>
    <w:rsid w:val="008E5150"/>
    <w:rsid w:val="008E73BF"/>
    <w:rsid w:val="008F680D"/>
    <w:rsid w:val="008F7A6F"/>
    <w:rsid w:val="00901FA6"/>
    <w:rsid w:val="009070FD"/>
    <w:rsid w:val="00914D77"/>
    <w:rsid w:val="00917112"/>
    <w:rsid w:val="00920562"/>
    <w:rsid w:val="009561FD"/>
    <w:rsid w:val="00961CFB"/>
    <w:rsid w:val="0096269D"/>
    <w:rsid w:val="00964CF1"/>
    <w:rsid w:val="009839CB"/>
    <w:rsid w:val="00986332"/>
    <w:rsid w:val="00987102"/>
    <w:rsid w:val="00987F39"/>
    <w:rsid w:val="0099281B"/>
    <w:rsid w:val="009940F4"/>
    <w:rsid w:val="009B590B"/>
    <w:rsid w:val="009C2833"/>
    <w:rsid w:val="009D49AD"/>
    <w:rsid w:val="009E2489"/>
    <w:rsid w:val="009E45B2"/>
    <w:rsid w:val="009E4792"/>
    <w:rsid w:val="009E4E41"/>
    <w:rsid w:val="009E57A0"/>
    <w:rsid w:val="00A024D3"/>
    <w:rsid w:val="00A02A68"/>
    <w:rsid w:val="00A03FF0"/>
    <w:rsid w:val="00A066B0"/>
    <w:rsid w:val="00A10251"/>
    <w:rsid w:val="00A1097E"/>
    <w:rsid w:val="00A11969"/>
    <w:rsid w:val="00A11A4F"/>
    <w:rsid w:val="00A15BE9"/>
    <w:rsid w:val="00A21024"/>
    <w:rsid w:val="00A30D4C"/>
    <w:rsid w:val="00A3698C"/>
    <w:rsid w:val="00A40F72"/>
    <w:rsid w:val="00A45136"/>
    <w:rsid w:val="00A52439"/>
    <w:rsid w:val="00A642F5"/>
    <w:rsid w:val="00A645FE"/>
    <w:rsid w:val="00A64900"/>
    <w:rsid w:val="00A7332F"/>
    <w:rsid w:val="00A7668C"/>
    <w:rsid w:val="00A90C62"/>
    <w:rsid w:val="00AA09C5"/>
    <w:rsid w:val="00AB4158"/>
    <w:rsid w:val="00AC0182"/>
    <w:rsid w:val="00AE16E1"/>
    <w:rsid w:val="00AE64C5"/>
    <w:rsid w:val="00AF1B94"/>
    <w:rsid w:val="00AF6A90"/>
    <w:rsid w:val="00B06B89"/>
    <w:rsid w:val="00B074EB"/>
    <w:rsid w:val="00B179C1"/>
    <w:rsid w:val="00B23F82"/>
    <w:rsid w:val="00B61B16"/>
    <w:rsid w:val="00B74DC5"/>
    <w:rsid w:val="00B85E9F"/>
    <w:rsid w:val="00B8615E"/>
    <w:rsid w:val="00B91D4C"/>
    <w:rsid w:val="00B941CC"/>
    <w:rsid w:val="00BA48B8"/>
    <w:rsid w:val="00BB4960"/>
    <w:rsid w:val="00BB5E0B"/>
    <w:rsid w:val="00BC5975"/>
    <w:rsid w:val="00BE4440"/>
    <w:rsid w:val="00C03E07"/>
    <w:rsid w:val="00C06FBE"/>
    <w:rsid w:val="00C168F4"/>
    <w:rsid w:val="00C17CA3"/>
    <w:rsid w:val="00C242FE"/>
    <w:rsid w:val="00C26031"/>
    <w:rsid w:val="00C26782"/>
    <w:rsid w:val="00C56F89"/>
    <w:rsid w:val="00C579F2"/>
    <w:rsid w:val="00C73D60"/>
    <w:rsid w:val="00C742F6"/>
    <w:rsid w:val="00C77FFE"/>
    <w:rsid w:val="00C82C41"/>
    <w:rsid w:val="00C86131"/>
    <w:rsid w:val="00CA33D0"/>
    <w:rsid w:val="00CA3D42"/>
    <w:rsid w:val="00CB098C"/>
    <w:rsid w:val="00CB246E"/>
    <w:rsid w:val="00CB579F"/>
    <w:rsid w:val="00CD0138"/>
    <w:rsid w:val="00CE3318"/>
    <w:rsid w:val="00CE7E2D"/>
    <w:rsid w:val="00CF0FEC"/>
    <w:rsid w:val="00CF629B"/>
    <w:rsid w:val="00CF7FC9"/>
    <w:rsid w:val="00D051DA"/>
    <w:rsid w:val="00D113A4"/>
    <w:rsid w:val="00D27A41"/>
    <w:rsid w:val="00D3323C"/>
    <w:rsid w:val="00D551E9"/>
    <w:rsid w:val="00D62193"/>
    <w:rsid w:val="00D635EC"/>
    <w:rsid w:val="00D641CB"/>
    <w:rsid w:val="00D713C3"/>
    <w:rsid w:val="00D71DDD"/>
    <w:rsid w:val="00DA01EC"/>
    <w:rsid w:val="00DC02BB"/>
    <w:rsid w:val="00DC76D2"/>
    <w:rsid w:val="00DD5BF5"/>
    <w:rsid w:val="00DE1481"/>
    <w:rsid w:val="00DE5C4F"/>
    <w:rsid w:val="00DF30FC"/>
    <w:rsid w:val="00DF7073"/>
    <w:rsid w:val="00E004C7"/>
    <w:rsid w:val="00E22422"/>
    <w:rsid w:val="00E271A4"/>
    <w:rsid w:val="00E34814"/>
    <w:rsid w:val="00E37DCA"/>
    <w:rsid w:val="00E55520"/>
    <w:rsid w:val="00E61257"/>
    <w:rsid w:val="00E6724A"/>
    <w:rsid w:val="00E752BF"/>
    <w:rsid w:val="00E80AFF"/>
    <w:rsid w:val="00E857B5"/>
    <w:rsid w:val="00E97846"/>
    <w:rsid w:val="00EA10C7"/>
    <w:rsid w:val="00EA1831"/>
    <w:rsid w:val="00EB497D"/>
    <w:rsid w:val="00ED09D3"/>
    <w:rsid w:val="00ED3AFB"/>
    <w:rsid w:val="00ED3ECF"/>
    <w:rsid w:val="00ED5866"/>
    <w:rsid w:val="00EE1A17"/>
    <w:rsid w:val="00EE3C17"/>
    <w:rsid w:val="00EE6E12"/>
    <w:rsid w:val="00F00A0F"/>
    <w:rsid w:val="00F334F9"/>
    <w:rsid w:val="00F4006F"/>
    <w:rsid w:val="00F42D7A"/>
    <w:rsid w:val="00F431A1"/>
    <w:rsid w:val="00F532B8"/>
    <w:rsid w:val="00F71B79"/>
    <w:rsid w:val="00F72EEE"/>
    <w:rsid w:val="00F8610F"/>
    <w:rsid w:val="00F90E90"/>
    <w:rsid w:val="00F91F6D"/>
    <w:rsid w:val="00FA4CAC"/>
    <w:rsid w:val="00FB540D"/>
    <w:rsid w:val="00FC3226"/>
    <w:rsid w:val="00FC6568"/>
    <w:rsid w:val="00FC7748"/>
    <w:rsid w:val="00FD1378"/>
    <w:rsid w:val="00FD3968"/>
    <w:rsid w:val="00FD709C"/>
    <w:rsid w:val="00FE0D50"/>
    <w:rsid w:val="00FE2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">
    <w:name w:val="Nagłówek2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">
    <w:name w:val="List"/>
    <w:basedOn w:val="Normal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223BD"/>
    <w:pPr>
      <w:suppressLineNumbers/>
    </w:pPr>
    <w:rPr>
      <w:rFonts w:cs="Mangal"/>
    </w:rPr>
  </w:style>
  <w:style w:type="paragraph" w:customStyle="1" w:styleId="Nagwek1">
    <w:name w:val="Nagłówek1"/>
    <w:basedOn w:val="Normal"/>
    <w:next w:val="BodyText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Spacing">
    <w:name w:val="No Spacing"/>
    <w:uiPriority w:val="99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"/>
    <w:uiPriority w:val="99"/>
    <w:rsid w:val="002223BD"/>
    <w:pPr>
      <w:spacing w:after="120"/>
    </w:pPr>
    <w:rPr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57A0"/>
    <w:rPr>
      <w:rFonts w:ascii="Calibri" w:hAnsi="Calibri" w:cs="Calibri"/>
      <w:lang w:eastAsia="ar-SA" w:bidi="ar-SA"/>
    </w:rPr>
  </w:style>
  <w:style w:type="paragraph" w:styleId="Header">
    <w:name w:val="header"/>
    <w:basedOn w:val="Normal"/>
    <w:link w:val="HeaderChar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"/>
    <w:uiPriority w:val="99"/>
    <w:rsid w:val="002223BD"/>
    <w:pPr>
      <w:spacing w:before="280" w:after="280"/>
    </w:pPr>
  </w:style>
  <w:style w:type="character" w:styleId="PageNumber">
    <w:name w:val="page number"/>
    <w:basedOn w:val="DefaultParagraphFont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"/>
    <w:uiPriority w:val="99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780D6C"/>
    <w:rPr>
      <w:rFonts w:cs="Times New Roman"/>
      <w:vertAlign w:val="superscript"/>
    </w:rPr>
  </w:style>
  <w:style w:type="character" w:customStyle="1" w:styleId="NormalWebChar">
    <w:name w:val="Normal (Web) Char"/>
    <w:link w:val="Normal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uiPriority w:val="99"/>
    <w:rsid w:val="001937B2"/>
    <w:rPr>
      <w:rFonts w:ascii="Arial" w:hAnsi="Arial"/>
      <w:color w:val="000000"/>
      <w:spacing w:val="0"/>
      <w:w w:val="100"/>
      <w:position w:val="0"/>
      <w:sz w:val="22"/>
      <w:u w:val="none"/>
      <w:lang w:val="pl-PL" w:eastAsia="pl-PL"/>
    </w:rPr>
  </w:style>
  <w:style w:type="character" w:styleId="Strong">
    <w:name w:val="Strong"/>
    <w:basedOn w:val="DefaultParagraphFont"/>
    <w:uiPriority w:val="99"/>
    <w:qFormat/>
    <w:locked/>
    <w:rsid w:val="00192499"/>
    <w:rPr>
      <w:rFonts w:ascii="Times New Roman" w:hAnsi="Times New Roman" w:cs="Times New Roman"/>
      <w:b/>
    </w:rPr>
  </w:style>
  <w:style w:type="paragraph" w:customStyle="1" w:styleId="bodytext0">
    <w:name w:val="bodytext"/>
    <w:basedOn w:val="Normal"/>
    <w:uiPriority w:val="99"/>
    <w:rsid w:val="00A7332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921</TotalTime>
  <Pages>13</Pages>
  <Words>6085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subject/>
  <dc:creator>preinstalacja</dc:creator>
  <cp:keywords/>
  <dc:description/>
  <cp:lastModifiedBy>m.palusinski</cp:lastModifiedBy>
  <cp:revision>16</cp:revision>
  <cp:lastPrinted>2018-04-13T06:13:00Z</cp:lastPrinted>
  <dcterms:created xsi:type="dcterms:W3CDTF">2018-03-16T12:04:00Z</dcterms:created>
  <dcterms:modified xsi:type="dcterms:W3CDTF">2018-04-19T07:07:00Z</dcterms:modified>
</cp:coreProperties>
</file>