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91" w:rsidRPr="00433134" w:rsidRDefault="00617D91" w:rsidP="003B0050">
      <w:pPr>
        <w:pStyle w:val="NoSpacing"/>
        <w:spacing w:before="120"/>
        <w:jc w:val="right"/>
        <w:rPr>
          <w:rFonts w:ascii="Times New Roman" w:hAnsi="Times New Roman" w:cs="Times New Roman"/>
        </w:rPr>
      </w:pPr>
    </w:p>
    <w:p w:rsidR="00617D91" w:rsidRPr="00433134" w:rsidRDefault="00617D91" w:rsidP="003B0050">
      <w:pPr>
        <w:pStyle w:val="NoSpacing"/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9 </w:t>
      </w:r>
    </w:p>
    <w:p w:rsidR="00617D91" w:rsidRPr="00433134" w:rsidRDefault="00617D91" w:rsidP="003B0050">
      <w:pPr>
        <w:pStyle w:val="NoSpacing"/>
        <w:spacing w:before="120"/>
        <w:jc w:val="right"/>
        <w:rPr>
          <w:rFonts w:ascii="Times New Roman" w:hAnsi="Times New Roman" w:cs="Times New Roman"/>
        </w:rPr>
      </w:pPr>
    </w:p>
    <w:p w:rsidR="00617D91" w:rsidRPr="00433134" w:rsidRDefault="00617D91" w:rsidP="00433134">
      <w:pPr>
        <w:pStyle w:val="NoSpacing"/>
        <w:spacing w:line="288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UMOWA  nr ……………/IK/272/ZP/2017</w:t>
      </w:r>
    </w:p>
    <w:p w:rsidR="00617D91" w:rsidRDefault="00617D91" w:rsidP="0078122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78122B">
      <w:pPr>
        <w:pStyle w:val="NoSpacing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zawarta w dniu ………… w Świętochłowicach w trybie przepisów ustawy z dnia 29 stycznia 2004 r. Prawo zamówień publicznych</w:t>
      </w:r>
      <w:r>
        <w:rPr>
          <w:rFonts w:ascii="Times New Roman" w:hAnsi="Times New Roman" w:cs="Times New Roman"/>
        </w:rPr>
        <w:t>,</w:t>
      </w:r>
      <w:r w:rsidRPr="00433134">
        <w:rPr>
          <w:rFonts w:ascii="Times New Roman" w:hAnsi="Times New Roman" w:cs="Times New Roman"/>
        </w:rPr>
        <w:t xml:space="preserve"> (tekst  jedn. Dz. U. z 201</w:t>
      </w:r>
      <w:r>
        <w:rPr>
          <w:rFonts w:ascii="Times New Roman" w:hAnsi="Times New Roman" w:cs="Times New Roman"/>
        </w:rPr>
        <w:t>7</w:t>
      </w:r>
      <w:r w:rsidRPr="00433134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1579</w:t>
      </w:r>
      <w:r w:rsidRPr="00433134">
        <w:rPr>
          <w:rFonts w:ascii="Times New Roman" w:hAnsi="Times New Roman" w:cs="Times New Roman"/>
        </w:rPr>
        <w:t>),  pomiędzy:</w:t>
      </w:r>
    </w:p>
    <w:p w:rsidR="00617D91" w:rsidRPr="00BE4AFC" w:rsidRDefault="00617D91" w:rsidP="00433134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BE4AFC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617D91" w:rsidRPr="00BE4AFC" w:rsidRDefault="00617D91" w:rsidP="00433134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BE4AFC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617D91" w:rsidRPr="00BE4AFC" w:rsidRDefault="00617D91" w:rsidP="00433134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BE4AFC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617D91" w:rsidRPr="00BE4AFC" w:rsidRDefault="00617D91" w:rsidP="00433134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BE4AFC">
        <w:rPr>
          <w:rFonts w:ascii="Times New Roman" w:hAnsi="Times New Roman" w:cs="Times New Roman"/>
        </w:rPr>
        <w:t xml:space="preserve">przy kontrasygnacie Skarbnika Miasta, </w:t>
      </w:r>
    </w:p>
    <w:p w:rsidR="00617D91" w:rsidRPr="00BE4AFC" w:rsidRDefault="00617D91" w:rsidP="00433134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BE4AFC">
        <w:rPr>
          <w:rFonts w:ascii="Times New Roman" w:hAnsi="Times New Roman" w:cs="Times New Roman"/>
        </w:rPr>
        <w:t>zwaną w dalszej części umowy „Zamawiającym”,</w:t>
      </w:r>
    </w:p>
    <w:p w:rsidR="00617D91" w:rsidRPr="00BE4AFC" w:rsidRDefault="00617D91" w:rsidP="00433134">
      <w:pPr>
        <w:spacing w:before="120" w:after="0" w:line="240" w:lineRule="auto"/>
        <w:rPr>
          <w:rFonts w:ascii="Times New Roman" w:hAnsi="Times New Roman" w:cs="Times New Roman"/>
        </w:rPr>
      </w:pPr>
      <w:r w:rsidRPr="00BE4AFC">
        <w:rPr>
          <w:rFonts w:ascii="Times New Roman" w:hAnsi="Times New Roman" w:cs="Times New Roman"/>
        </w:rPr>
        <w:t xml:space="preserve">a  </w:t>
      </w:r>
    </w:p>
    <w:p w:rsidR="00617D91" w:rsidRPr="00BE4AFC" w:rsidRDefault="00617D91" w:rsidP="0043313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E4AFC">
        <w:rPr>
          <w:rFonts w:ascii="Times New Roman" w:hAnsi="Times New Roman" w:cs="Times New Roman"/>
        </w:rPr>
        <w:t>………………… z siedzibą………., KRS …….. NIP: ……., reprezentowaną/nym przez:</w:t>
      </w:r>
    </w:p>
    <w:p w:rsidR="00617D91" w:rsidRPr="00BE4AFC" w:rsidRDefault="00617D91" w:rsidP="0043313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E4AFC">
        <w:rPr>
          <w:rFonts w:ascii="Times New Roman" w:hAnsi="Times New Roman" w:cs="Times New Roman"/>
        </w:rPr>
        <w:t>…………………………………….</w:t>
      </w:r>
    </w:p>
    <w:p w:rsidR="00617D91" w:rsidRPr="00BE4AFC" w:rsidRDefault="00617D91" w:rsidP="00433134">
      <w:pPr>
        <w:pStyle w:val="NoSpacing"/>
        <w:spacing w:before="120"/>
        <w:jc w:val="both"/>
        <w:rPr>
          <w:rFonts w:ascii="Times New Roman" w:hAnsi="Times New Roman" w:cs="Times New Roman"/>
          <w:b/>
        </w:rPr>
      </w:pPr>
      <w:r w:rsidRPr="00BE4AFC">
        <w:rPr>
          <w:rFonts w:ascii="Times New Roman" w:hAnsi="Times New Roman" w:cs="Times New Roman"/>
        </w:rPr>
        <w:t>zwaną/nym w dalszej części umowy „Wykonawcą”.</w:t>
      </w:r>
      <w:r w:rsidRPr="00BE4AFC">
        <w:rPr>
          <w:rFonts w:ascii="Times New Roman" w:hAnsi="Times New Roman" w:cs="Times New Roman"/>
          <w:b/>
        </w:rPr>
        <w:t xml:space="preserve"> </w:t>
      </w:r>
    </w:p>
    <w:p w:rsidR="00617D91" w:rsidRPr="00433134" w:rsidRDefault="00617D91" w:rsidP="00433134">
      <w:pPr>
        <w:pStyle w:val="NoSpacing"/>
        <w:spacing w:line="288" w:lineRule="auto"/>
        <w:jc w:val="center"/>
        <w:rPr>
          <w:rFonts w:ascii="Times New Roman" w:hAnsi="Times New Roman" w:cs="Times New Roman"/>
        </w:rPr>
      </w:pPr>
    </w:p>
    <w:p w:rsidR="00617D91" w:rsidRPr="00433134" w:rsidRDefault="00617D91" w:rsidP="00433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1</w:t>
      </w:r>
    </w:p>
    <w:p w:rsidR="00617D91" w:rsidRPr="00433134" w:rsidRDefault="00617D91" w:rsidP="0043313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Przedmiot umowy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937A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Zgodnie z rozstrzygniętym przetargiem nieograniczonym (nr zamówienia publicznego ZPU.271</w:t>
      </w:r>
      <w:r>
        <w:rPr>
          <w:rFonts w:ascii="Times New Roman" w:hAnsi="Times New Roman" w:cs="Times New Roman"/>
        </w:rPr>
        <w:t>.36.</w:t>
      </w:r>
      <w:r w:rsidRPr="00433134">
        <w:rPr>
          <w:rFonts w:ascii="Times New Roman" w:hAnsi="Times New Roman" w:cs="Times New Roman"/>
        </w:rPr>
        <w:t xml:space="preserve">2017) Zamawiający zleca, a Wykonawca zobowiązuje się do należytego wykonania na rzecz Zamawiającego przedmiotu umowy pn.: „ Przebudowa stadionu żużlowego wraz z zapleczem i infrastrukturą towarzyszącą na terenie Ośrodka Sportu i Rekreacji „Skałka” w Świętochłowicach ul. Bytomska 40 (dalej w skrócie OSiR „Skałka”) oraz przebudową i termomodernizacją budynku siedziby OSiR „Skałka” - etap I przebudowy” wraz z uzyskaniem prawomocnego pozwolenia na użytkowanie. </w:t>
      </w:r>
    </w:p>
    <w:p w:rsidR="00617D91" w:rsidRPr="00433134" w:rsidRDefault="00617D91" w:rsidP="006C790B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937A8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Szczegółowy zakres przedmiotu niniejszej umowy określa dokumentacja projektowa, przedmiary robót, specyfikacja techniczna wykonania i odbioru robót, uzgodnienia branżowe, specyfikacja istotnych warunków zamówienia, w tym szczegółowy opis przedmiotu zamówienia</w:t>
      </w:r>
      <w:r>
        <w:rPr>
          <w:rFonts w:ascii="Times New Roman" w:hAnsi="Times New Roman" w:cs="Times New Roman"/>
        </w:rPr>
        <w:t>,</w:t>
      </w:r>
      <w:r w:rsidRPr="00433134">
        <w:rPr>
          <w:rFonts w:ascii="Times New Roman" w:hAnsi="Times New Roman" w:cs="Times New Roman"/>
        </w:rPr>
        <w:t xml:space="preserve"> będący załącznikiem nr 1 do specyfikacji oraz oferta Wykonawcy stanowiące integralną część niniejszej umowy.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937A8B">
      <w:pPr>
        <w:pStyle w:val="NormalWeb"/>
        <w:widowControl/>
        <w:numPr>
          <w:ilvl w:val="0"/>
          <w:numId w:val="2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 xml:space="preserve">Przedmiot umowy Wykonawca wykona zgodnie z postanowieniami umowy, zasadami sztuki budowlanej i wiedzy technicznej, przy uwzględnieniu obowiązujących przepisów prawa, a także </w:t>
      </w:r>
      <w:r>
        <w:rPr>
          <w:sz w:val="22"/>
          <w:szCs w:val="22"/>
        </w:rPr>
        <w:t>w </w:t>
      </w:r>
      <w:r w:rsidRPr="00433134">
        <w:rPr>
          <w:sz w:val="22"/>
          <w:szCs w:val="22"/>
        </w:rPr>
        <w:t xml:space="preserve">oparciu o dokumentację projektową, specyfikację techniczną wykonania i odbioru robót, uzgodnienia branżowe. 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Default="00617D91" w:rsidP="00937A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 xml:space="preserve">Wielobranżowy nadzór inwestorski nad robotami budowlanymi oraz nadzór autorski nad realizacją przedmiotu umowy sprawował będzie Inżynier kontraktu, </w:t>
      </w:r>
      <w:r w:rsidRPr="00433134">
        <w:rPr>
          <w:rFonts w:ascii="Times New Roman" w:hAnsi="Times New Roman" w:cs="Times New Roman"/>
        </w:rPr>
        <w:t>który przejął obowiązki Zamawiającego w zakresie wykonywania czynności związanych z nadzorowaniem inwestycji będącej przedmiotem niniejszej umowy.</w:t>
      </w:r>
    </w:p>
    <w:p w:rsidR="00617D91" w:rsidRPr="00433134" w:rsidRDefault="00617D91" w:rsidP="00937A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17D91" w:rsidRDefault="00617D91" w:rsidP="00937A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 xml:space="preserve">Niezależnie od obowiązków wykonywanych przez Inżyniera kontraktu Zamawiający powołał </w:t>
      </w:r>
      <w:r w:rsidRPr="00433134">
        <w:rPr>
          <w:rFonts w:ascii="Times New Roman" w:hAnsi="Times New Roman" w:cs="Times New Roman"/>
        </w:rPr>
        <w:t>w trybie przepisu art. 20a ustawy Prawo zamówień publicznych</w:t>
      </w:r>
      <w:r w:rsidRPr="00433134">
        <w:rPr>
          <w:rFonts w:ascii="Times New Roman" w:hAnsi="Times New Roman" w:cs="Times New Roman"/>
          <w:lang w:eastAsia="pl-PL"/>
        </w:rPr>
        <w:t xml:space="preserve"> zespół </w:t>
      </w:r>
      <w:r w:rsidRPr="00433134">
        <w:rPr>
          <w:rFonts w:ascii="Times New Roman" w:hAnsi="Times New Roman" w:cs="Times New Roman"/>
        </w:rPr>
        <w:t>do nadzoru nad realizacją zamówienia publicznego - realizacją przedmiotu umowy.</w:t>
      </w:r>
    </w:p>
    <w:p w:rsidR="00617D91" w:rsidRPr="00433134" w:rsidRDefault="00617D91" w:rsidP="006C457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17D91" w:rsidRPr="00433134" w:rsidRDefault="00617D91" w:rsidP="006C790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>Wykonawca zobowiązany jest do umożliwienia wstępu na teren budowy członkom zespołu nadzorczego oraz do udostępnienia żądanych dokumentów, danych i informacji w trakcie całego procesu inwestycyjnego.</w:t>
      </w:r>
    </w:p>
    <w:p w:rsidR="00617D91" w:rsidRPr="00433134" w:rsidRDefault="00617D91" w:rsidP="00937A8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Wykonawca oświadcza, że posiada oraz będzie posiadał przez cały okres realizacji przedmiotu umowy odpowiednią wiedzę, doświadczenie, zdolność techniczną i zawodową oraz zobowiązuje się wykonać przedmiot umowy przy zachowaniu należytej zawodowej staranności, zgodnie z prawem budowlanym.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937A8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>Korespondencja w ramach niniejszej umowy pomiędzy Inżynierem kontraktu, Zamawiającym, a Wykonawcą będzie  sporządzana w formie pisemnej w języku polskim. Korespondencja wysłana telefaksem lub pocztą elektroniczną musi być dodatkowo każdorazowo, bezzwłocznie potwierdzona przesyłką pisemną wysłaną pocztą lub doręczoną osobiście na adres Zamawiającego.</w:t>
      </w:r>
    </w:p>
    <w:p w:rsidR="00617D91" w:rsidRDefault="00617D91" w:rsidP="005313D5">
      <w:pPr>
        <w:pStyle w:val="NoSpacing"/>
        <w:jc w:val="center"/>
        <w:rPr>
          <w:rFonts w:ascii="Times New Roman" w:hAnsi="Times New Roman" w:cs="Times New Roman"/>
        </w:rPr>
      </w:pPr>
    </w:p>
    <w:p w:rsidR="00617D91" w:rsidRPr="00433134" w:rsidRDefault="00617D91" w:rsidP="005313D5">
      <w:pPr>
        <w:pStyle w:val="NoSpacing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2</w:t>
      </w:r>
    </w:p>
    <w:p w:rsidR="00617D91" w:rsidRPr="00433134" w:rsidRDefault="00617D91" w:rsidP="005313D5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Obowiązki Zamawiającego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617D91" w:rsidRDefault="00617D91" w:rsidP="006C790B">
      <w:pPr>
        <w:pStyle w:val="NormalWeb"/>
        <w:widowControl/>
        <w:numPr>
          <w:ilvl w:val="0"/>
          <w:numId w:val="3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Zamawiający przekaże Wykonawcy w formie papierowej projekt budowlany, projekty wykonawcze, specyfikacje techniczne wykonania i odbioru robót budowlanych, uzgodnienia branżowe oraz wszelkie posiadane zezwolenia na realizację inwestycji</w:t>
      </w:r>
      <w:r>
        <w:rPr>
          <w:sz w:val="22"/>
          <w:szCs w:val="22"/>
        </w:rPr>
        <w:t>,</w:t>
      </w:r>
      <w:r w:rsidRPr="00433134">
        <w:rPr>
          <w:sz w:val="22"/>
          <w:szCs w:val="22"/>
        </w:rPr>
        <w:t xml:space="preserve"> będącej przedmiotem  niniejszej umowy.</w:t>
      </w:r>
    </w:p>
    <w:p w:rsidR="00617D91" w:rsidRPr="00433134" w:rsidRDefault="00617D91" w:rsidP="004D7A3E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937A8B">
      <w:pPr>
        <w:pStyle w:val="NormalWeb"/>
        <w:widowControl/>
        <w:numPr>
          <w:ilvl w:val="0"/>
          <w:numId w:val="3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Inżynier kontraktu przy udziale Zamawiającego przekaże protokolarnie Wykonawcy teren budowy w ciągu siedmiu ( 7 ) dni kalendarzowych od daty zawarcia umowy</w:t>
      </w:r>
      <w:r>
        <w:rPr>
          <w:sz w:val="22"/>
          <w:szCs w:val="22"/>
        </w:rPr>
        <w:t>,</w:t>
      </w:r>
      <w:r w:rsidRPr="00433134">
        <w:rPr>
          <w:sz w:val="22"/>
          <w:szCs w:val="22"/>
        </w:rPr>
        <w:t xml:space="preserve"> pod warunkiem przedłożenia przez </w:t>
      </w:r>
      <w:r>
        <w:rPr>
          <w:sz w:val="22"/>
          <w:szCs w:val="22"/>
        </w:rPr>
        <w:t>Wykonawcę wszystkich dokumentów,</w:t>
      </w:r>
      <w:r w:rsidRPr="00433134">
        <w:rPr>
          <w:sz w:val="22"/>
          <w:szCs w:val="22"/>
        </w:rPr>
        <w:t xml:space="preserve"> określonych w § 3 ust. 2 niniejszej umowy.  </w:t>
      </w:r>
      <w:r>
        <w:rPr>
          <w:sz w:val="22"/>
          <w:szCs w:val="22"/>
        </w:rPr>
        <w:t>W </w:t>
      </w:r>
      <w:r w:rsidRPr="00433134">
        <w:rPr>
          <w:sz w:val="22"/>
          <w:szCs w:val="22"/>
        </w:rPr>
        <w:t>przekazaniu terenu budowy będą uczestniczyć członkowie zespołu nadzorczego.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937A8B">
      <w:pPr>
        <w:pStyle w:val="NormalWeb"/>
        <w:widowControl/>
        <w:numPr>
          <w:ilvl w:val="0"/>
          <w:numId w:val="3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Zamawiający zobowiązany jest do dokonania odbioru końcowego i odbiorów częściowych oraz do terminowej zapłaty należnego Wykonawcy wynagrodzenia za wykonane robo</w:t>
      </w:r>
      <w:r>
        <w:rPr>
          <w:sz w:val="22"/>
          <w:szCs w:val="22"/>
        </w:rPr>
        <w:t xml:space="preserve">ty według zasad przewidzianych </w:t>
      </w:r>
      <w:r w:rsidRPr="00433134">
        <w:rPr>
          <w:sz w:val="22"/>
          <w:szCs w:val="22"/>
        </w:rPr>
        <w:t>w § 5 niniejszej umowy.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937A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Zamawiający nie zapewnia terenu na czasowy odkład lub składowanie mas ziemnych oraz materiałów z rozbiórki, a także terenu na składowanie materiałów i urządzeń przeznaczonych do zabudowania. </w:t>
      </w:r>
    </w:p>
    <w:p w:rsidR="00617D91" w:rsidRPr="00433134" w:rsidRDefault="00617D91" w:rsidP="006C790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937A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Zamawiający nie ponosi odpowiedzialności za składniki majątkowe Wykonawcy znajdujące się na terenie budowy w trakcie realizacji przedmiotu umowy.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5313D5">
      <w:pPr>
        <w:pStyle w:val="NoSpacing"/>
        <w:ind w:left="360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3</w:t>
      </w:r>
    </w:p>
    <w:p w:rsidR="00617D91" w:rsidRPr="00433134" w:rsidRDefault="00617D91" w:rsidP="005313D5">
      <w:pPr>
        <w:pStyle w:val="NoSpacing"/>
        <w:ind w:left="360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Obowiązki Wykonawcy</w:t>
      </w:r>
    </w:p>
    <w:p w:rsidR="00617D91" w:rsidRPr="00433134" w:rsidRDefault="00617D91" w:rsidP="006C790B">
      <w:pPr>
        <w:pStyle w:val="NoSpacing"/>
        <w:ind w:left="360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EC4702">
      <w:pPr>
        <w:pStyle w:val="NormalWeb"/>
        <w:widowControl/>
        <w:numPr>
          <w:ilvl w:val="0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 xml:space="preserve">Wykonawca oświadcza, że zapoznał się z dokumentacją projektową oraz uwarunkowaniami wynikającymi z zezwoleń dotyczących  inwestycji i nie wnosi  do nich zastrzeżeń oraz, że nie widzi przeszkód do pełnego </w:t>
      </w:r>
      <w:r>
        <w:rPr>
          <w:sz w:val="22"/>
          <w:szCs w:val="22"/>
        </w:rPr>
        <w:t>t</w:t>
      </w:r>
      <w:r w:rsidRPr="00433134">
        <w:rPr>
          <w:sz w:val="22"/>
          <w:szCs w:val="22"/>
        </w:rPr>
        <w:t xml:space="preserve">erminowego wykonania przedmiotu umowy. 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EC4702">
      <w:pPr>
        <w:pStyle w:val="NormalWeb"/>
        <w:widowControl/>
        <w:numPr>
          <w:ilvl w:val="0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 xml:space="preserve">Wykonawca przed terminem przekazania terenu budowy, najpóźniej w dniu jego przekazania zobowiązany jest do przedłożenia  Inżynierowi kontraktu: 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EC4702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sz</w:t>
      </w:r>
      <w:r>
        <w:rPr>
          <w:rFonts w:ascii="Times New Roman" w:hAnsi="Times New Roman" w:cs="Times New Roman"/>
        </w:rPr>
        <w:t>czegółowy kosztorys ofertowy (</w:t>
      </w:r>
      <w:r w:rsidRPr="00433134">
        <w:rPr>
          <w:rFonts w:ascii="Times New Roman" w:hAnsi="Times New Roman" w:cs="Times New Roman"/>
        </w:rPr>
        <w:t>szczegółową kalkulację) uwzględniający wszystkie pozycje przedmiaro</w:t>
      </w:r>
      <w:r>
        <w:rPr>
          <w:rFonts w:ascii="Times New Roman" w:hAnsi="Times New Roman" w:cs="Times New Roman"/>
        </w:rPr>
        <w:t>we opisane w przedmiarach robót;</w:t>
      </w:r>
      <w:r w:rsidRPr="00433134">
        <w:rPr>
          <w:rFonts w:ascii="Times New Roman" w:hAnsi="Times New Roman" w:cs="Times New Roman"/>
        </w:rPr>
        <w:t xml:space="preserve"> kosztorys będzie integralną częścią umowy jako jej załącznik.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C4702">
      <w:pPr>
        <w:pStyle w:val="NormalWeb"/>
        <w:widowControl/>
        <w:numPr>
          <w:ilvl w:val="1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 xml:space="preserve">plan bezpieczeństwa i ochrony zdrowia, zgodnie z przepisami prawa budowlanego, 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EC4702">
      <w:pPr>
        <w:pStyle w:val="NormalWeb"/>
        <w:widowControl/>
        <w:numPr>
          <w:ilvl w:val="1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oświadczenie kierownika budowy stwierdzające przyjęcie obo</w:t>
      </w:r>
      <w:r>
        <w:rPr>
          <w:sz w:val="22"/>
          <w:szCs w:val="22"/>
        </w:rPr>
        <w:t>wiązku kierowania budową wraz z </w:t>
      </w:r>
      <w:r w:rsidRPr="00433134">
        <w:rPr>
          <w:sz w:val="22"/>
          <w:szCs w:val="22"/>
        </w:rPr>
        <w:t xml:space="preserve">kopią uprawnień budowlanych i aktualnym zaświadczeniem o przynależności do właściwej okręgowej izby samorządu zawodowego. 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EC4702">
      <w:pPr>
        <w:pStyle w:val="NormalWeb"/>
        <w:widowControl/>
        <w:numPr>
          <w:ilvl w:val="1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kopie uprawnień budowlanych i aktualne zaświadczenia o przynależności do właściwej okręgowej izby samorządu zawodowego kierowników robót,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EC4702">
      <w:pPr>
        <w:pStyle w:val="BodyText"/>
        <w:numPr>
          <w:ilvl w:val="1"/>
          <w:numId w:val="4"/>
        </w:numPr>
        <w:tabs>
          <w:tab w:val="left" w:pos="426"/>
          <w:tab w:val="left" w:pos="567"/>
        </w:tabs>
        <w:rPr>
          <w:rFonts w:ascii="Times New Roman" w:hAnsi="Times New Roman" w:cs="Times New Roman"/>
          <w:szCs w:val="22"/>
        </w:rPr>
      </w:pPr>
      <w:r w:rsidRPr="00433134">
        <w:rPr>
          <w:rFonts w:ascii="Times New Roman" w:hAnsi="Times New Roman" w:cs="Times New Roman"/>
          <w:szCs w:val="22"/>
        </w:rPr>
        <w:t xml:space="preserve">listę pracowników zatrudnionych na podstawie umowy o pracę, którzy będą wykonywali czynności określone przez Zamawiającego w rozdziale 27 specyfikacji istotnych warunków zamówienia, </w:t>
      </w:r>
    </w:p>
    <w:p w:rsidR="00617D91" w:rsidRPr="00433134" w:rsidRDefault="00617D91" w:rsidP="006C790B">
      <w:pPr>
        <w:pStyle w:val="BodyText"/>
        <w:tabs>
          <w:tab w:val="left" w:pos="426"/>
          <w:tab w:val="left" w:pos="567"/>
        </w:tabs>
        <w:rPr>
          <w:rFonts w:ascii="Times New Roman" w:hAnsi="Times New Roman" w:cs="Times New Roman"/>
          <w:szCs w:val="22"/>
        </w:rPr>
      </w:pPr>
    </w:p>
    <w:p w:rsidR="00617D91" w:rsidRPr="00433134" w:rsidRDefault="00617D91" w:rsidP="00EC4702">
      <w:pPr>
        <w:pStyle w:val="BodyText"/>
        <w:numPr>
          <w:ilvl w:val="1"/>
          <w:numId w:val="4"/>
        </w:numPr>
        <w:tabs>
          <w:tab w:val="left" w:pos="426"/>
          <w:tab w:val="left" w:pos="567"/>
        </w:tabs>
        <w:rPr>
          <w:rFonts w:ascii="Times New Roman" w:hAnsi="Times New Roman" w:cs="Times New Roman"/>
          <w:szCs w:val="22"/>
        </w:rPr>
      </w:pPr>
      <w:r w:rsidRPr="00433134">
        <w:rPr>
          <w:rFonts w:ascii="Times New Roman" w:hAnsi="Times New Roman" w:cs="Times New Roman"/>
          <w:szCs w:val="22"/>
        </w:rPr>
        <w:t xml:space="preserve">dokument ubezpieczenia wykonania przedmiotu umowy, </w:t>
      </w:r>
    </w:p>
    <w:p w:rsidR="00617D91" w:rsidRPr="00433134" w:rsidRDefault="00617D91" w:rsidP="006C790B">
      <w:pPr>
        <w:pStyle w:val="BodyText"/>
        <w:tabs>
          <w:tab w:val="left" w:pos="426"/>
          <w:tab w:val="left" w:pos="567"/>
        </w:tabs>
        <w:rPr>
          <w:rFonts w:ascii="Times New Roman" w:hAnsi="Times New Roman" w:cs="Times New Roman"/>
          <w:szCs w:val="22"/>
        </w:rPr>
      </w:pPr>
    </w:p>
    <w:p w:rsidR="00617D91" w:rsidRPr="00433134" w:rsidRDefault="00617D91" w:rsidP="00EC4702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szczegółowy harmonogram rzecz</w:t>
      </w:r>
      <w:r>
        <w:rPr>
          <w:rFonts w:ascii="Times New Roman" w:hAnsi="Times New Roman" w:cs="Times New Roman"/>
        </w:rPr>
        <w:t>owo - finansowy wykonania robót;</w:t>
      </w:r>
      <w:r w:rsidRPr="00433134">
        <w:rPr>
          <w:rFonts w:ascii="Times New Roman" w:hAnsi="Times New Roman" w:cs="Times New Roman"/>
        </w:rPr>
        <w:t xml:space="preserve"> harmonogram będzie integralną częścią umowy jako jego załącznik.</w:t>
      </w:r>
    </w:p>
    <w:p w:rsidR="00617D91" w:rsidRPr="00433134" w:rsidRDefault="00617D91" w:rsidP="006C790B">
      <w:pPr>
        <w:pStyle w:val="BodyText"/>
        <w:tabs>
          <w:tab w:val="left" w:pos="426"/>
          <w:tab w:val="left" w:pos="567"/>
        </w:tabs>
        <w:rPr>
          <w:rFonts w:ascii="Times New Roman" w:hAnsi="Times New Roman" w:cs="Times New Roman"/>
          <w:szCs w:val="22"/>
        </w:rPr>
      </w:pPr>
    </w:p>
    <w:p w:rsidR="00617D91" w:rsidRPr="00433134" w:rsidRDefault="00617D91" w:rsidP="00EC4702">
      <w:pPr>
        <w:pStyle w:val="NormalWeb"/>
        <w:widowControl/>
        <w:numPr>
          <w:ilvl w:val="0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 xml:space="preserve">W przypadku zmiany osób zatrudnionych na umowę o pracę Wykonawca zobowiązany jest do dokonania aktualizacji  listy, o której mowa w ust. 2 pkt 5 niniejszego paragrafu. 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634A5E" w:rsidRDefault="00617D91" w:rsidP="00634A5E">
      <w:pPr>
        <w:pStyle w:val="NormalWeb"/>
        <w:widowControl/>
        <w:numPr>
          <w:ilvl w:val="0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634A5E">
        <w:rPr>
          <w:sz w:val="22"/>
          <w:szCs w:val="22"/>
        </w:rPr>
        <w:t>Wykonawca w trakcie realizacji przedmiotu umowy każdorazowo na żądanie Inżyniera kontraktu zobowiązany jest w terminie do trzech (3) dni kalendarzowych do przedstawienia dokumentów potwierdzających  fakt  zatrudnienia  osób na umowę o pracę, przedstawiając w tym zakresie: zanonimizowane umowy o pracę (tj. w szczególnośc</w:t>
      </w:r>
      <w:r>
        <w:rPr>
          <w:sz w:val="22"/>
          <w:szCs w:val="22"/>
        </w:rPr>
        <w:t>i adresy, nr PESEL pracowników;</w:t>
      </w:r>
      <w:r w:rsidRPr="00634A5E">
        <w:rPr>
          <w:sz w:val="22"/>
          <w:szCs w:val="22"/>
        </w:rPr>
        <w:t xml:space="preserve"> informacje takie jak: imię i nazwisko pracownika, data zawarcia umowy, rodzaj umowy o pracę i wymiar etatu, rodzaj pracy powinny być możliwe do zidentyfikowania),  dowody uiszczenia składek na ubezpieczenie społeczne, lub dowody odprowadzania zaliczek na podatek dochodowy, aktualną listę zatrudnionych osób.</w:t>
      </w:r>
    </w:p>
    <w:p w:rsidR="00617D91" w:rsidRPr="00433134" w:rsidRDefault="00617D91" w:rsidP="00634A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EC4702">
      <w:pPr>
        <w:pStyle w:val="NormalWeb"/>
        <w:widowControl/>
        <w:numPr>
          <w:ilvl w:val="0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Wykonawca zobowiązany jest do  ubezpieczenia  kontraktowego  budowy od strat i szkód, w tym szkód na osobie lub mieniu spowodowanych przez jakiekolwiek przyczyny, które mogą zaistnieć w związku z realizacją przedmiotu umowy, na sumę ubezpieczenia  nie mniejszą od ceny całkowitej podanej w ofercie Wykonawcy. Wykonawca ubezpieczy roboty, sprzęt łącznie z kosztami transportu, urządzenia i materiały. Polisa  będzie w mocy do dnia zakończenia odbioru końcowego przedmiotu umowy. Po zapłaceniu każdej składki ubezpieczeniowej Wykonawca przedłoży Zamawiającemu dowody płatności, a w przypadku zmiany terminu realizacji przedmiotu umowy odpowiednio przedłuży  ubezpieczenie kontraktowe.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EC47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Wykonawca zobowiązany jest do przedstawienia Inżynierowi kontraktu szczegółowego  harmonogramu rzeczowo - finansowego wykonania robót, sporządzonego w okresach tygodniowych, uwzględniający wymagane terminy i koszty realizacji robót (zgodnie z ofertą Wykonawcy), w formie wykresu Gantta zawierający poszczególne etapy robót, które mogą stanowić osobny element odbioru częściowego,</w:t>
      </w:r>
      <w:r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</w:rPr>
        <w:t xml:space="preserve">z uwzględnieniem terminów realizacji każdego z tych elementów w okresach 7 dniowych oraz kolejności, w jakiej Wykonawca zamierza prowadzić roboty. 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EC470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Przeanalizowany i zaopiniowany pozytywnie przez Inżynieria kontraktu, zaakceptowany przez Zamawiającego harmonogram rzeczowo - finansowy wykonania robót stanowił będzie podstawę do realizacji przedmiotu umowy.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EC47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zmiany terminów realizacji przedmiotu umowy określonych w harmonogramie, Wykonawca zobowiązany jest do dokonania aktualizacji harmon</w:t>
      </w:r>
      <w:r>
        <w:rPr>
          <w:rFonts w:ascii="Times New Roman" w:hAnsi="Times New Roman" w:cs="Times New Roman"/>
        </w:rPr>
        <w:t>ogramu w terminie do siedmiu (7</w:t>
      </w:r>
      <w:r w:rsidRPr="00433134">
        <w:rPr>
          <w:rFonts w:ascii="Times New Roman" w:hAnsi="Times New Roman" w:cs="Times New Roman"/>
        </w:rPr>
        <w:t xml:space="preserve">) dni kalendarzowych od dnia wystąpienia okoliczności powodujących zmianę terminów wynikających z harmonogramu i ponownego przedstawienia zaktualizowanego harmonogramu do zaopiniowania przez Inżyniera kontraktu  i akceptacji Zamawiającego. 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EC470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Wykonawca zobowiązany jest do przedłożenia Inżynierowi kon</w:t>
      </w:r>
      <w:r>
        <w:rPr>
          <w:rFonts w:ascii="Times New Roman" w:hAnsi="Times New Roman" w:cs="Times New Roman"/>
        </w:rPr>
        <w:t>traktu do akceptacji wniosek o </w:t>
      </w:r>
      <w:r w:rsidRPr="00433134">
        <w:rPr>
          <w:rFonts w:ascii="Times New Roman" w:hAnsi="Times New Roman" w:cs="Times New Roman"/>
        </w:rPr>
        <w:t>zatwierdzenie materiału lub urządzenia przynajmniej na siedem (7) dni roboczych przed jego wbudowaniem.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C4702">
      <w:pPr>
        <w:pStyle w:val="NormalWeb"/>
        <w:widowControl/>
        <w:numPr>
          <w:ilvl w:val="0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Pozostałe obowiązki, zobowiązania Wykonawcy, wytyczne realizacy</w:t>
      </w:r>
      <w:r>
        <w:rPr>
          <w:sz w:val="22"/>
          <w:szCs w:val="22"/>
        </w:rPr>
        <w:t>jne, zostały określone w </w:t>
      </w:r>
      <w:r w:rsidRPr="00433134">
        <w:rPr>
          <w:sz w:val="22"/>
          <w:szCs w:val="22"/>
        </w:rPr>
        <w:t>załączniku nr 1 do specyfikacji istotnych warunków zamówienia</w:t>
      </w:r>
      <w:r>
        <w:rPr>
          <w:sz w:val="22"/>
          <w:szCs w:val="22"/>
        </w:rPr>
        <w:t>,</w:t>
      </w:r>
      <w:r w:rsidRPr="00433134">
        <w:rPr>
          <w:sz w:val="22"/>
          <w:szCs w:val="22"/>
        </w:rPr>
        <w:t xml:space="preserve"> będącego integralną częścią niniejszej umowy.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C470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Wykonawca ma obowiązek znać i stosować w czasie prowadzenia robót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C4702">
      <w:pPr>
        <w:pStyle w:val="NormalWeb"/>
        <w:widowControl/>
        <w:numPr>
          <w:ilvl w:val="0"/>
          <w:numId w:val="4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Wykonawca jest wytwórcą i posiadaczem odpadów w rozumieniu przepisów ustawy z dnia 14 grudnia 2012 r. o odpadach (tekst jedn. Dz. U. z 2016</w:t>
      </w:r>
      <w:r>
        <w:rPr>
          <w:sz w:val="22"/>
          <w:szCs w:val="22"/>
        </w:rPr>
        <w:t xml:space="preserve"> </w:t>
      </w:r>
      <w:r w:rsidRPr="00433134">
        <w:rPr>
          <w:sz w:val="22"/>
          <w:szCs w:val="22"/>
        </w:rPr>
        <w:t>r., poz. 1987</w:t>
      </w:r>
      <w:r>
        <w:rPr>
          <w:sz w:val="22"/>
          <w:szCs w:val="22"/>
        </w:rPr>
        <w:t xml:space="preserve"> z późn. zm.)</w:t>
      </w:r>
      <w:r w:rsidRPr="00433134">
        <w:rPr>
          <w:sz w:val="22"/>
          <w:szCs w:val="22"/>
        </w:rPr>
        <w:t>. Wykonawca w trakcie realizacji przedmiotu umowy ma obowiązek w pierwszej kolejności poddania odpadów budowlanych (odpadów betonowych, gruzu budowlanego, ziemi) odzyskowi, a jeżeli  z przyczyn technologicznych jest to niemożliwe lub nie uzasadnione z przyczyn ekologicznych lub ekonomicznych - zobowiązany jest do przekazania powstałych odpadów do unieszkodliwiania. Wykonawca zobowiązany jest do udokumentowania Inżynierowi kontraktu sposobu gospodarowania tymi odpadami, jako warunek konieczny dokonania odbioru końcowego robót.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EC470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313D5">
      <w:pPr>
        <w:pStyle w:val="NoSpacing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4</w:t>
      </w:r>
    </w:p>
    <w:p w:rsidR="00617D91" w:rsidRPr="00433134" w:rsidRDefault="00617D91" w:rsidP="005313D5">
      <w:pPr>
        <w:pStyle w:val="Header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Termin wykonania i odbiór przedmiotu umowy</w:t>
      </w:r>
    </w:p>
    <w:p w:rsidR="00617D91" w:rsidRPr="00433134" w:rsidRDefault="00617D91" w:rsidP="006C790B">
      <w:pPr>
        <w:pStyle w:val="Header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EE0DE9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 xml:space="preserve">Całość przedmiotu umowy, zgodnie z ofertą Wykonawcy, zostanie zrealizowana w terminie do …. miesięcy licząc od daty zawarcia umowy, z zastrzeżeniem ust. 2. </w:t>
      </w:r>
    </w:p>
    <w:p w:rsidR="00617D91" w:rsidRPr="00EE0DE9" w:rsidRDefault="00617D91" w:rsidP="00EE0DE9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EE0DE9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 xml:space="preserve">Przedmiot umowy w zakresie przebudowy i termomodernizacji budynku siedziby OSiR „Skałka” wraz z uzyskaniem pozwolenia na użytkowanie, zgodnie z ofertą Wykonawcy, zostanie zrealizowany w terminie ….. miesięcy licząc od daty zawarcia umowy. </w:t>
      </w:r>
    </w:p>
    <w:p w:rsidR="00617D91" w:rsidRPr="00EE0DE9" w:rsidRDefault="00617D91" w:rsidP="00EE0DE9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Wykonawca jest zobowiązany do wykonywania robót zgodnie z zatwierdzonym przez Zamawiającego szczegółowym harmonogramem rzeczowo - finansowym wykonania robót,  aktualizowanym w toku realizacji umowy.</w:t>
      </w:r>
    </w:p>
    <w:p w:rsidR="00617D91" w:rsidRPr="00433134" w:rsidRDefault="00617D91" w:rsidP="00EE0DE9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EE0DE9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 xml:space="preserve">Przedmiotem odbioru końcowego będzie całość zamówienia. </w:t>
      </w:r>
    </w:p>
    <w:p w:rsidR="00617D91" w:rsidRPr="00EE0DE9" w:rsidRDefault="00617D91" w:rsidP="00EE0DE9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EE0DE9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>Po zakończeniu robót, po zgłoszeniu przez kierownika budowy gotowości do odbioru i potwierdzeniu tej gotowości przez Inżyniera kontraktu, Zamawiający wyznaczy datę i rozpocznie czynności odbioru  końcowego robót stanowiących przedmiot umowy.</w:t>
      </w:r>
    </w:p>
    <w:p w:rsidR="00617D91" w:rsidRPr="00EE0DE9" w:rsidRDefault="00617D91" w:rsidP="00EE0DE9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EE0DE9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>Obowiązek powiadomienia uczestników odbioru i sporządzenia protokołu ciąży na Zamawiającym.</w:t>
      </w:r>
    </w:p>
    <w:p w:rsidR="00617D91" w:rsidRPr="00EE0DE9" w:rsidRDefault="00617D91" w:rsidP="00EE0DE9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EE0DE9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 xml:space="preserve">Wykonawca dołączy do protokołu odbioru robót odpowiedni protokół z uprzedniego odbioru tych samych robót, przeprowadzonego pomiędzy Wykonawcą lub podwykonawcą i podwykonawcami lub dalszymi podwykonawcami. </w:t>
      </w:r>
    </w:p>
    <w:p w:rsidR="00617D91" w:rsidRPr="00EE0DE9" w:rsidRDefault="00617D91" w:rsidP="00EE0DE9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EE0DE9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>Jeżeli w toku czynności odbioru zostaną stwierdzone wady lub usterki, Zamawiającemu przysługują następujące uprawnienia:</w:t>
      </w:r>
    </w:p>
    <w:p w:rsidR="00617D91" w:rsidRPr="00EE0DE9" w:rsidRDefault="00617D91" w:rsidP="00EE0DE9">
      <w:pPr>
        <w:pStyle w:val="NormalWeb"/>
        <w:widowControl/>
        <w:numPr>
          <w:ilvl w:val="1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>jeżeli wady i usterki nadają się do usunięcia, może przerwać lub odmówić odbioru do czasu usunięcia wad i usterek,</w:t>
      </w:r>
    </w:p>
    <w:p w:rsidR="00617D91" w:rsidRPr="00EE0DE9" w:rsidRDefault="00617D91" w:rsidP="00EE0DE9">
      <w:pPr>
        <w:pStyle w:val="NormalWeb"/>
        <w:widowControl/>
        <w:numPr>
          <w:ilvl w:val="1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>jeżeli wady i usterki nie nadają się do usunięcia, a także uniemożliwiają użytkowanie zgodne z przeznaczeniem, Zamawiający może odstąpić od umowy lub żądać wykonania przedmiotu umowy po raz drugi.</w:t>
      </w:r>
    </w:p>
    <w:p w:rsidR="00617D91" w:rsidRPr="00EE0DE9" w:rsidRDefault="00617D91" w:rsidP="00EE0DE9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EE0DE9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617D91" w:rsidRPr="00EE0DE9" w:rsidRDefault="00617D91" w:rsidP="00134ACD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EE0DE9" w:rsidRDefault="00617D91" w:rsidP="00EE0DE9">
      <w:pPr>
        <w:pStyle w:val="NormalWeb"/>
        <w:widowControl/>
        <w:numPr>
          <w:ilvl w:val="0"/>
          <w:numId w:val="5"/>
        </w:numPr>
        <w:suppressAutoHyphens w:val="0"/>
        <w:spacing w:before="0" w:after="0"/>
        <w:jc w:val="both"/>
        <w:rPr>
          <w:sz w:val="22"/>
          <w:szCs w:val="22"/>
        </w:rPr>
      </w:pPr>
      <w:r w:rsidRPr="00EE0DE9">
        <w:rPr>
          <w:sz w:val="22"/>
          <w:szCs w:val="22"/>
        </w:rPr>
        <w:t>Wykonawca jest zobowiązany do zawiadomienia Zamawiającego o usunięciu wad i usterek oraz do żądania wyznaczenia terminu na odbiór zakwestionowanych poprzednio robót jako wadliwych.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DA1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5</w:t>
      </w:r>
    </w:p>
    <w:p w:rsidR="00617D91" w:rsidRPr="00433134" w:rsidRDefault="00617D91" w:rsidP="00DA1EA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Wynagrodzenie i warunki płatności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134ACD" w:rsidRDefault="00617D91" w:rsidP="00134ACD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134ACD">
        <w:rPr>
          <w:rFonts w:ascii="Times New Roman" w:hAnsi="Times New Roman" w:cs="Times New Roman"/>
        </w:rPr>
        <w:t>Strony ustalają, że za wykonanie przedmiotu niniejszej umowy</w:t>
      </w:r>
      <w:r>
        <w:rPr>
          <w:rFonts w:ascii="Times New Roman" w:hAnsi="Times New Roman" w:cs="Times New Roman"/>
        </w:rPr>
        <w:t>,</w:t>
      </w:r>
      <w:r w:rsidRPr="00134ACD">
        <w:rPr>
          <w:rFonts w:ascii="Times New Roman" w:hAnsi="Times New Roman" w:cs="Times New Roman"/>
        </w:rPr>
        <w:t xml:space="preserve"> zgodnie z ofertą Wykonawcy, Zamawiający zapłaci Wykonawcy wynagrodzenie ryczałtowe w wysokości netto…………………...zł, kwota podatku VAT …………….….brutto ………...…… zł (słownie brutto: ……………………………………..…………………. ).</w:t>
      </w:r>
      <w:r>
        <w:rPr>
          <w:rFonts w:ascii="Times New Roman" w:hAnsi="Times New Roman" w:cs="Times New Roman"/>
        </w:rPr>
        <w:t xml:space="preserve"> </w:t>
      </w:r>
      <w:r w:rsidRPr="00134ACD">
        <w:rPr>
          <w:rFonts w:ascii="Times New Roman" w:hAnsi="Times New Roman" w:cs="Times New Roman"/>
        </w:rPr>
        <w:t>Wykonawca ponosi pełną odpowiedzialność z tytułu przyjętej przez niego w ofercie stawki podatku VAT i w sytuacji niewłaściwego ustalenia stawki podatku nie może żądać od Zamawiającego dopłat i odszkodowań.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  <w:lang w:eastAsia="pl-PL"/>
        </w:rPr>
        <w:t>Wynagrodzenie określone w umowie  jest rozumiane jako cena ryczałtowa za wykonanie całości zamówienia, tj. wszystkich prac, robót i towarzyszących im dostaw niezbędnych do realizacji przedmiotu umowy  oraz uwzględnia ryzyko związane z wynagrodzeniem ryczałtowym.</w:t>
      </w:r>
      <w:r w:rsidRPr="00433134"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  <w:bCs/>
        </w:rPr>
        <w:t xml:space="preserve">Wynagrodzenie ryczałtowe oznacza, że Wykonawca nie może żądać podwyższenia wynagrodzenia, chociażby w czasie zawarcia umowy nie można było przewidzieć rozmiaru lub kosztów robót. </w:t>
      </w:r>
    </w:p>
    <w:p w:rsidR="00617D91" w:rsidRPr="00433134" w:rsidRDefault="00617D91" w:rsidP="006C79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</w:p>
    <w:p w:rsidR="00617D91" w:rsidRPr="00433134" w:rsidRDefault="00617D91" w:rsidP="00134AC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433134">
        <w:rPr>
          <w:rFonts w:ascii="Times New Roman" w:hAnsi="Times New Roman" w:cs="Times New Roman"/>
          <w:bCs/>
          <w:iCs/>
        </w:rPr>
        <w:t>Zamawiający dopuszcza możliwość fakturowania częściowego na podstawie protokołów częściowych odbioru bez uwag określonych zakresów robót</w:t>
      </w:r>
      <w:r>
        <w:rPr>
          <w:rFonts w:ascii="Times New Roman" w:hAnsi="Times New Roman" w:cs="Times New Roman"/>
          <w:bCs/>
          <w:iCs/>
        </w:rPr>
        <w:t>,</w:t>
      </w:r>
      <w:r w:rsidRPr="00433134">
        <w:rPr>
          <w:rFonts w:ascii="Times New Roman" w:hAnsi="Times New Roman" w:cs="Times New Roman"/>
          <w:bCs/>
          <w:iCs/>
        </w:rPr>
        <w:t xml:space="preserve"> wynikających z</w:t>
      </w:r>
      <w:r>
        <w:rPr>
          <w:rFonts w:ascii="Times New Roman" w:hAnsi="Times New Roman" w:cs="Times New Roman"/>
          <w:bCs/>
          <w:iCs/>
        </w:rPr>
        <w:t>e</w:t>
      </w:r>
      <w:r w:rsidRPr="00433134">
        <w:rPr>
          <w:rFonts w:ascii="Times New Roman" w:hAnsi="Times New Roman" w:cs="Times New Roman"/>
          <w:bCs/>
          <w:iCs/>
        </w:rPr>
        <w:t xml:space="preserve"> szczegółowego harmonogramu</w:t>
      </w:r>
      <w:r>
        <w:rPr>
          <w:rFonts w:ascii="Times New Roman" w:hAnsi="Times New Roman" w:cs="Times New Roman"/>
          <w:bCs/>
          <w:iCs/>
        </w:rPr>
        <w:t>,</w:t>
      </w:r>
      <w:r w:rsidRPr="00433134">
        <w:rPr>
          <w:rFonts w:ascii="Times New Roman" w:hAnsi="Times New Roman" w:cs="Times New Roman"/>
          <w:bCs/>
          <w:iCs/>
        </w:rPr>
        <w:t xml:space="preserve"> z zastrzeżeniem, że  wartość </w:t>
      </w:r>
      <w:r>
        <w:rPr>
          <w:rFonts w:ascii="Times New Roman" w:hAnsi="Times New Roman" w:cs="Times New Roman"/>
          <w:bCs/>
          <w:iCs/>
        </w:rPr>
        <w:t xml:space="preserve">wymagalnych </w:t>
      </w:r>
      <w:r w:rsidRPr="00433134">
        <w:rPr>
          <w:rFonts w:ascii="Times New Roman" w:hAnsi="Times New Roman" w:cs="Times New Roman"/>
          <w:bCs/>
          <w:iCs/>
        </w:rPr>
        <w:t xml:space="preserve">faktur </w:t>
      </w:r>
      <w:r>
        <w:rPr>
          <w:rFonts w:ascii="Times New Roman" w:hAnsi="Times New Roman" w:cs="Times New Roman"/>
          <w:bCs/>
          <w:iCs/>
        </w:rPr>
        <w:t xml:space="preserve">w 2018 roku </w:t>
      </w:r>
      <w:r w:rsidRPr="00433134">
        <w:rPr>
          <w:rFonts w:ascii="Times New Roman" w:hAnsi="Times New Roman" w:cs="Times New Roman"/>
          <w:bCs/>
          <w:iCs/>
        </w:rPr>
        <w:t>nie przekroczy kwoty</w:t>
      </w:r>
      <w:r>
        <w:rPr>
          <w:rFonts w:ascii="Times New Roman" w:hAnsi="Times New Roman" w:cs="Times New Roman"/>
          <w:bCs/>
          <w:iCs/>
        </w:rPr>
        <w:t xml:space="preserve"> 15 710 000,00 zł brutto.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  <w:bCs/>
          <w:iCs/>
        </w:rPr>
      </w:pPr>
    </w:p>
    <w:p w:rsidR="00617D91" w:rsidRPr="00433134" w:rsidRDefault="00617D91" w:rsidP="00134AC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Wartość zafakturowanych częściowo robót nie przekroczy 90% wartości wynagrodzenia za wykonanie przedmiotu umowy. Pozostałe 10 % wartości należnego wynagrodzenia zostanie zafakturowane po dokonaniu odbioru końcowego, potwierdzonego stosownym protokołem odbioru bez zastrzeżeń, podpisanym przez Inżyniera kontraktu, Zamawiającego i kierownika budowy ze strony Wykonawcy.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do siedziby Zamawiającego, wg klasyfikacji budżetowej 926.92601.6050 – do kwoty ……………… zł brutto oraz 926.92604.6050 – do kwoty …… ………..zł brutto.</w:t>
      </w:r>
      <w:r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</w:rPr>
        <w:t>Zmiana klasyfikacji budżetowej, według której nastąpi płatność faktury, nie stanowi podstawy do zmiany umowy.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Błędnie wystawiona faktura zostanie odesłana Wykonawcy i nie może stanowić podstawy do zapłaty wynagrodzenia.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drugiej i następnych części należnego wynagrodzenia za odebrane roboty budowlane jest przedstawienie dowodów zapłaty wymagalnego wynagrodzenia podwykonawcom i dalszym podwykonawcom, biorącym udział w realizacji odebranych robót budowlanych, najpóźniej na </w:t>
      </w:r>
      <w:r>
        <w:rPr>
          <w:rFonts w:ascii="Times New Roman" w:hAnsi="Times New Roman" w:cs="Times New Roman"/>
        </w:rPr>
        <w:t>trzy</w:t>
      </w:r>
      <w:r w:rsidRPr="00433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(3</w:t>
      </w:r>
      <w:r w:rsidRPr="00433134">
        <w:rPr>
          <w:rFonts w:ascii="Times New Roman" w:hAnsi="Times New Roman" w:cs="Times New Roman"/>
        </w:rPr>
        <w:t>) dni robocz</w:t>
      </w:r>
      <w:r>
        <w:rPr>
          <w:rFonts w:ascii="Times New Roman" w:hAnsi="Times New Roman" w:cs="Times New Roman"/>
        </w:rPr>
        <w:t>e</w:t>
      </w:r>
      <w:r w:rsidRPr="00433134">
        <w:rPr>
          <w:rFonts w:ascii="Times New Roman" w:hAnsi="Times New Roman" w:cs="Times New Roman"/>
        </w:rPr>
        <w:t xml:space="preserve"> przed upływem 30 dniowego terminu, o którym mowa w ust. 5 niniejszego paragrafu.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nieprzedstawienia przez Wykonawcę dowodów zapłaty, o których mowa w ust. 7 niniejszego paragrafu, Zamawiający wstrzyma Wykonawcy wypłatę należnego mu wynagrodzenia za odebrane roboty budowlane w części równej sumie kwot wynikających z nieprzedstawionych dowodów zapłaty.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Wykonawca wyraża zgodę na potrącanie ewentualnych kar umownych z przysługującego Wykonawcy wynagrodzenia. 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odstąpienia przez Zamawiającego od umowy Wykonawcy przysługuje wynagrodzenie odpowiadające stopniowi zaawansowania robót, stwierdzone protokołem sporządzonym przy udziale Inżyniera kontraktu i Zamawiającego.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pStyle w:val="BodyText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33134">
        <w:rPr>
          <w:rFonts w:ascii="Times New Roman" w:hAnsi="Times New Roman"/>
          <w:szCs w:val="22"/>
        </w:rPr>
        <w:t>Wykonawca nie może dokonać zastawienia lub przeniesienia jakichkolwiek praw lub obowiązków wynikających z tej umowy na osoby trzecie, dokonywania obciążeń tych praw w jakiejkolwiek formie, w szczególności: cesji, przekazu, sprzedaży, przelewu lub czynności wywołującej podobne skutki; obciążania jakiejkolwiek wierzytelności wynikającej z umowy lub jej części, a także zastawienia lub przeniesienia korzyści wynikającej z umowy lub udziału w niej na osoby trzecie, w tym także poprzez dokonywania zastawu czy objęcia umową poręczenia lub czynności wywołującej podobne skutki. Wyżej wymienione czynności dokonane pomimo zakazu są względem Zamawiającego bezskuteczne.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13B4B">
      <w:pPr>
        <w:pStyle w:val="NoSpacing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6</w:t>
      </w:r>
    </w:p>
    <w:p w:rsidR="00617D91" w:rsidRPr="00433134" w:rsidRDefault="00617D91" w:rsidP="00E13B4B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Roboty zamienne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134ACD">
      <w:pPr>
        <w:pStyle w:val="NormalWeb"/>
        <w:widowControl/>
        <w:numPr>
          <w:ilvl w:val="0"/>
          <w:numId w:val="7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Zamawiający dopuszcza możliwość wprowadzenia robót zamiennych, których wykonanie ma służyć właściwej realizacji przedmiotu umowy, a które wynikły ze zmiany technologii wykonania robót, zmiany materiałów bądź urządzeń w stosunku do tych, które są określone w dokumentacji projektowej.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134ACD">
      <w:pPr>
        <w:pStyle w:val="NormalWeb"/>
        <w:widowControl/>
        <w:numPr>
          <w:ilvl w:val="0"/>
          <w:numId w:val="7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Zamawiający dopuszcza możliwość wprowadzenia robót zamiennych w przypadku zmiany przepisów wewnętrznych dotyczących regulaminów rozgrywek, warunków uzyskania licencji lub wymagań technicznych torów żużlowych.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134ACD">
      <w:pPr>
        <w:pStyle w:val="NormalWeb"/>
        <w:widowControl/>
        <w:numPr>
          <w:ilvl w:val="0"/>
          <w:numId w:val="7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Roboty zamienne mogą zostać wykonane wyłącznie na podstawie uprzednio sporządzonego protokołu konieczności, podpisanego przez kierownika budowy i Inżyniera kontraktu oraz zatwierdzonego przez Zamawiającego.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134ACD">
      <w:pPr>
        <w:pStyle w:val="NormalWeb"/>
        <w:widowControl/>
        <w:numPr>
          <w:ilvl w:val="0"/>
          <w:numId w:val="7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 xml:space="preserve">Wynagrodzenie Wykonawcy za roboty zamienne zostanie ustalone </w:t>
      </w:r>
      <w:r>
        <w:rPr>
          <w:sz w:val="22"/>
          <w:szCs w:val="22"/>
        </w:rPr>
        <w:t xml:space="preserve">na podstawie cen jednostkowych </w:t>
      </w:r>
      <w:r w:rsidRPr="00433134">
        <w:rPr>
          <w:sz w:val="22"/>
          <w:szCs w:val="22"/>
        </w:rPr>
        <w:t>i wskaźników cenotwórczych wyszczególnionych w formularzu ofertowym oraz szczegółowym kosztorysie. Podstawą odbioru robót zamiennych będzie obmiar robót wraz z wyceną kosztorysową sporządzoną przez Wykonawcę.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134ACD">
      <w:pPr>
        <w:pStyle w:val="NormalWeb"/>
        <w:widowControl/>
        <w:numPr>
          <w:ilvl w:val="0"/>
          <w:numId w:val="7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W przypadku zlecania wykonania robót zamiennych, wysokość wynagrodzenia Wykonawcy określona w § 5 ust. 1 umowy ulegnie zmianie o różnicę pomiędzy wartością robót budowlanych wynikających z przedmiotu umowy, a wartością zleconych i wykonanych robót zamiennych.</w:t>
      </w:r>
    </w:p>
    <w:p w:rsidR="00617D91" w:rsidRPr="00433134" w:rsidRDefault="00617D91" w:rsidP="006C790B">
      <w:pPr>
        <w:pStyle w:val="Styl"/>
        <w:ind w:right="-1"/>
        <w:jc w:val="both"/>
        <w:rPr>
          <w:b/>
          <w:w w:val="105"/>
          <w:sz w:val="22"/>
          <w:szCs w:val="22"/>
        </w:rPr>
      </w:pPr>
    </w:p>
    <w:p w:rsidR="00617D91" w:rsidRPr="00433134" w:rsidRDefault="00617D91" w:rsidP="00E13B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7</w:t>
      </w:r>
    </w:p>
    <w:p w:rsidR="00617D91" w:rsidRPr="00433134" w:rsidRDefault="00617D91" w:rsidP="00E13B4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Przedstawiciele stron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E8140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>Przedstawicielami Zamawiającego w trakcie realizacji przedmiotu umowy będą :</w:t>
      </w:r>
    </w:p>
    <w:p w:rsidR="00617D91" w:rsidRPr="00433134" w:rsidRDefault="00617D91" w:rsidP="00134ACD">
      <w:pPr>
        <w:numPr>
          <w:ilvl w:val="1"/>
          <w:numId w:val="8"/>
        </w:numPr>
        <w:spacing w:after="0" w:line="240" w:lineRule="auto"/>
        <w:ind w:right="-10"/>
        <w:jc w:val="both"/>
        <w:rPr>
          <w:rFonts w:ascii="Times New Roman" w:hAnsi="Times New Roman" w:cs="Times New Roman"/>
          <w:bCs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 xml:space="preserve">członkowie zespołu nadzorującego w składzie: p. </w:t>
      </w:r>
      <w:r w:rsidRPr="00433134">
        <w:rPr>
          <w:rFonts w:ascii="Times New Roman" w:hAnsi="Times New Roman" w:cs="Times New Roman"/>
        </w:rPr>
        <w:t xml:space="preserve">Mateusz Szampera, p. Michał Lange, p. Adam Słupik,  </w:t>
      </w:r>
      <w:r w:rsidRPr="00433134">
        <w:rPr>
          <w:rFonts w:ascii="Times New Roman" w:hAnsi="Times New Roman" w:cs="Times New Roman"/>
          <w:bCs/>
          <w:lang w:eastAsia="pl-PL"/>
        </w:rPr>
        <w:t>p. Alicja Żebro,</w:t>
      </w:r>
    </w:p>
    <w:p w:rsidR="00617D91" w:rsidRPr="00433134" w:rsidRDefault="00617D91" w:rsidP="00134ACD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</w:rPr>
        <w:t xml:space="preserve">p.……………………….. - </w:t>
      </w:r>
      <w:r w:rsidRPr="00433134">
        <w:rPr>
          <w:rFonts w:ascii="Times New Roman" w:hAnsi="Times New Roman" w:cs="Times New Roman"/>
          <w:lang w:eastAsia="pl-PL"/>
        </w:rPr>
        <w:t xml:space="preserve">pełniący funkcję  koordynatora </w:t>
      </w:r>
      <w:r w:rsidRPr="00433134">
        <w:rPr>
          <w:rFonts w:ascii="Times New Roman" w:hAnsi="Times New Roman" w:cs="Times New Roman"/>
          <w:color w:val="000000"/>
          <w:lang w:eastAsia="pl-PL"/>
        </w:rPr>
        <w:t xml:space="preserve"> z ramienia Inżyniera kontraktu</w:t>
      </w:r>
    </w:p>
    <w:p w:rsidR="00617D91" w:rsidRPr="00433134" w:rsidRDefault="00617D91" w:rsidP="00E8140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17D91" w:rsidRPr="00433134" w:rsidRDefault="00617D91" w:rsidP="006C790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 xml:space="preserve">Przedstawicielami Wykonawcy  w trakcie realizacji przedmiotu umowy będą : </w:t>
      </w:r>
    </w:p>
    <w:p w:rsidR="00617D91" w:rsidRPr="00433134" w:rsidRDefault="00617D91" w:rsidP="00134ACD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 xml:space="preserve">p..………………. -  kierownik budowy posiadający  uprawnienia budowlane do kierowania robotami w specjalności konstrukcyjno - budowlanej bez ograniczeń, koordynator realizacji umowy, wskazany w ofercie Wykonawcy, przy czym Wykonawca oświadcza,  że wskazany kierownik budowy będzie obecny osobiście w trakcie realizacji robót  przez minimum 4 godziny dziennie, </w:t>
      </w:r>
    </w:p>
    <w:p w:rsidR="00617D91" w:rsidRPr="00433134" w:rsidRDefault="00617D91" w:rsidP="006C79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17D91" w:rsidRPr="00433134" w:rsidRDefault="00617D91" w:rsidP="00134ACD">
      <w:pPr>
        <w:numPr>
          <w:ilvl w:val="1"/>
          <w:numId w:val="8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p. …………………….kierownik robót </w:t>
      </w:r>
      <w:r w:rsidRPr="00433134">
        <w:rPr>
          <w:rFonts w:ascii="Times New Roman" w:hAnsi="Times New Roman" w:cs="Times New Roman"/>
          <w:lang w:eastAsia="pl-PL"/>
        </w:rPr>
        <w:t xml:space="preserve">posiadający  uprawnienia budowlane </w:t>
      </w:r>
      <w:r w:rsidRPr="00433134">
        <w:rPr>
          <w:rFonts w:ascii="Times New Roman" w:hAnsi="Times New Roman" w:cs="Times New Roman"/>
        </w:rPr>
        <w:t>bez ograniczeń do kierowania robotami budowlanymi w specjalności inżynieryjnej drogowej,</w:t>
      </w:r>
    </w:p>
    <w:p w:rsidR="00617D91" w:rsidRPr="00433134" w:rsidRDefault="00617D91" w:rsidP="006C790B">
      <w:pPr>
        <w:suppressAutoHyphens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numPr>
          <w:ilvl w:val="1"/>
          <w:numId w:val="8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p……………………. kierownik robót </w:t>
      </w:r>
      <w:r w:rsidRPr="00433134">
        <w:rPr>
          <w:rFonts w:ascii="Times New Roman" w:hAnsi="Times New Roman" w:cs="Times New Roman"/>
          <w:lang w:eastAsia="pl-PL"/>
        </w:rPr>
        <w:t>posiadający  uprawnienia budowlane</w:t>
      </w:r>
      <w:r w:rsidRPr="00433134">
        <w:rPr>
          <w:rFonts w:ascii="Times New Roman" w:hAnsi="Times New Roman" w:cs="Times New Roman"/>
        </w:rPr>
        <w:t xml:space="preserve"> bez ograniczeń do kierowania robotami budowlanymi w specjalności instalacyjnej w zakresie sieci, instalacji i urządzeń cieplnych, wentylacyjnych, gazowych, wodociągowych i kanalizacyjnych, </w:t>
      </w:r>
    </w:p>
    <w:p w:rsidR="00617D91" w:rsidRPr="00433134" w:rsidRDefault="00617D91" w:rsidP="006C790B">
      <w:pPr>
        <w:suppressAutoHyphens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numPr>
          <w:ilvl w:val="1"/>
          <w:numId w:val="8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p………………….. kierownik robót </w:t>
      </w:r>
      <w:r w:rsidRPr="00433134">
        <w:rPr>
          <w:rFonts w:ascii="Times New Roman" w:hAnsi="Times New Roman" w:cs="Times New Roman"/>
          <w:lang w:eastAsia="pl-PL"/>
        </w:rPr>
        <w:t xml:space="preserve">posiadający  uprawnienia budowlane </w:t>
      </w:r>
      <w:r w:rsidRPr="00433134">
        <w:rPr>
          <w:rFonts w:ascii="Times New Roman" w:hAnsi="Times New Roman" w:cs="Times New Roman"/>
        </w:rPr>
        <w:t xml:space="preserve"> bez ograniczeń do kierowania robotami budowlanymi w specjalności instalacyjnej w zakresie sieci, instalacji i urządzeń elektrycznych i elektroenergetycznych </w:t>
      </w:r>
    </w:p>
    <w:p w:rsidR="00617D91" w:rsidRPr="00433134" w:rsidRDefault="00617D91" w:rsidP="006C790B">
      <w:p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134ACD">
      <w:pPr>
        <w:numPr>
          <w:ilvl w:val="1"/>
          <w:numId w:val="8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</w:rPr>
        <w:t xml:space="preserve">p……………………….. kierownik robót </w:t>
      </w:r>
      <w:r w:rsidRPr="00433134">
        <w:rPr>
          <w:rFonts w:ascii="Times New Roman" w:hAnsi="Times New Roman" w:cs="Times New Roman"/>
          <w:lang w:eastAsia="pl-PL"/>
        </w:rPr>
        <w:t xml:space="preserve">posiadający  uprawnienia budowlane </w:t>
      </w:r>
      <w:r w:rsidRPr="00433134">
        <w:rPr>
          <w:rFonts w:ascii="Times New Roman" w:hAnsi="Times New Roman" w:cs="Times New Roman"/>
        </w:rPr>
        <w:t xml:space="preserve">bez ograniczeń do kierowania robotami budowlanymi w specjalności instalacyjnej w zakresie sieci, instalacji i urządzeń telekomunikacyjnych </w:t>
      </w:r>
    </w:p>
    <w:p w:rsidR="00617D91" w:rsidRPr="00433134" w:rsidRDefault="00617D91" w:rsidP="006C79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17D91" w:rsidRPr="00433134" w:rsidRDefault="00617D91" w:rsidP="00134AC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Zmiana osób, o których mowa w ust. 1 niniejszego paragrafu nie stanowi podstawy do zmiany umowy.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17D91" w:rsidRPr="00433134" w:rsidRDefault="00617D91" w:rsidP="00E13B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8</w:t>
      </w:r>
    </w:p>
    <w:p w:rsidR="00617D91" w:rsidRPr="00433134" w:rsidRDefault="00617D91" w:rsidP="00E13B4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Podwykonawstwo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>Wykonawca zgodnie ze złożoną ofertą  powierza wykonanie części robót tj. ………………………….…… podwykonawcy,</w:t>
      </w:r>
      <w:r>
        <w:rPr>
          <w:iCs/>
          <w:color w:val="auto"/>
          <w:sz w:val="22"/>
          <w:szCs w:val="22"/>
        </w:rPr>
        <w:t xml:space="preserve"> którym jest :……………………………………</w:t>
      </w:r>
    </w:p>
    <w:p w:rsidR="00617D91" w:rsidRPr="00433134" w:rsidRDefault="00617D91" w:rsidP="00E52C20">
      <w:pPr>
        <w:pStyle w:val="Default"/>
        <w:ind w:firstLine="120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sz w:val="22"/>
          <w:szCs w:val="22"/>
        </w:rPr>
      </w:pPr>
      <w:r w:rsidRPr="00433134">
        <w:rPr>
          <w:iCs/>
          <w:sz w:val="22"/>
          <w:szCs w:val="22"/>
        </w:rPr>
        <w:t xml:space="preserve">Wykonawca, podwykonawca lub dalszy podwykonawca zamówienia na roboty budowlane objęte przedmiotem niniejszej umowy zamierzający zawrzeć umowę o podwykonawstwo, której przedmiotem są roboty budowlane, jest obowiązany, w trakcie realizacji zamówienia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617D91" w:rsidRPr="00433134" w:rsidRDefault="00617D91" w:rsidP="006C790B">
      <w:pPr>
        <w:pStyle w:val="Default"/>
        <w:jc w:val="both"/>
        <w:rPr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sz w:val="22"/>
          <w:szCs w:val="22"/>
        </w:rPr>
      </w:pPr>
      <w:r w:rsidRPr="00433134">
        <w:rPr>
          <w:iCs/>
          <w:sz w:val="22"/>
          <w:szCs w:val="22"/>
        </w:rPr>
        <w:t xml:space="preserve">Termin zapłaty wynagrodzenia podwykonawcy lub dalszemu podwykonawcy przewidziany w umowie o 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617D91" w:rsidRPr="00433134" w:rsidRDefault="00617D91" w:rsidP="006C790B">
      <w:pPr>
        <w:pStyle w:val="Default"/>
        <w:jc w:val="both"/>
        <w:rPr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Zamawiający, w terminie 14 dni od daty przedłożenia projektu umowy , zgłasza w formie pisemnej zastrzeżenia do projektu umowy o podwykonawstwo, której przedmiotem są roboty budowlane: </w:t>
      </w:r>
    </w:p>
    <w:p w:rsidR="00617D91" w:rsidRPr="00433134" w:rsidRDefault="00617D91" w:rsidP="00E52C20">
      <w:pPr>
        <w:pStyle w:val="Default"/>
        <w:numPr>
          <w:ilvl w:val="1"/>
          <w:numId w:val="9"/>
        </w:numPr>
        <w:jc w:val="both"/>
        <w:rPr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617D91" w:rsidRPr="00433134" w:rsidRDefault="00617D91" w:rsidP="00E52C20">
      <w:pPr>
        <w:pStyle w:val="Default"/>
        <w:numPr>
          <w:ilvl w:val="1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>Zamawiający, w terminie 14 dni, zgłasza w formie pisemnej sprzeciw do umowy o podwykonawstwo, której przedmiotem są roboty budowlane, w przypadkach, o których mowa w ust. 4 niniejszego paragrafu.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14 dni, uważa się za akceptację umowy przez Zamawiającego. 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 o podwykonawstwo o wartości mniejszej niż 0,5% wartości umowy w sprawie zamówienia publicznego. Wyłączenie, o którym mowa wyżej, nie dotyczy umów o podwykonawstwo o wartości większej niż 50 000 zł.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W przypadku, gdy w umowie, o której mowa w ust. 9 niniejszego paragrafu, termin zapłaty wynagrodzenia jest dłuższy niż 30 dni, Zamawiający informuje o tym Wykonawcę i wzywa go do doprowadzenia do zmiany tej umowy pod rygorem wystąpienia o zapłatę kary umownej.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Przepisy ust. 2–10 niniejszego paragrafu stosuje się odpowiednio do zmian umowy </w:t>
      </w:r>
      <w:r>
        <w:rPr>
          <w:iCs/>
          <w:color w:val="auto"/>
          <w:sz w:val="22"/>
          <w:szCs w:val="22"/>
        </w:rPr>
        <w:br/>
      </w:r>
      <w:r w:rsidRPr="00433134">
        <w:rPr>
          <w:iCs/>
          <w:color w:val="auto"/>
          <w:sz w:val="22"/>
          <w:szCs w:val="22"/>
        </w:rPr>
        <w:t xml:space="preserve">o podwykonawstwo.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Jeżeli zmiana albo rezygnacja z podwykonawcy dotyczy podmiotu innego ( tzw. podmiot trzeci ), na którego zasoby wykonawca powoływał się, na zasadach określonych w art. 22 a ust. 1 ustawy Prawo zamówień publicznych  w celu wykazania spełniania warunków udziału w 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617D91" w:rsidRPr="00433134" w:rsidRDefault="00617D91" w:rsidP="006C790B">
      <w:pPr>
        <w:pStyle w:val="Default"/>
        <w:jc w:val="both"/>
        <w:rPr>
          <w:iCs/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>Wynagrodzenie, o którym mowa w ust. 13 niniejszego paragrafu</w:t>
      </w:r>
      <w:r w:rsidRPr="00433134">
        <w:rPr>
          <w:color w:val="auto"/>
          <w:sz w:val="22"/>
          <w:szCs w:val="22"/>
        </w:rPr>
        <w:t xml:space="preserve"> </w:t>
      </w:r>
      <w:r w:rsidRPr="00433134">
        <w:rPr>
          <w:iCs/>
          <w:color w:val="auto"/>
          <w:sz w:val="22"/>
          <w:szCs w:val="22"/>
        </w:rPr>
        <w:t>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>Przed dokonaniem bezpośredniej zapłaty Zamawiający jest obowiązany umożliwić Wykonawcy zgłoszenie w formie pisemnej uwag dotyczących zasadności bezpośredniej zapłaty wynagrodzenia podwykonawcy lub dalszemu podwykonawcy, o których mowa w ust. 13 niniejszego paragrafu</w:t>
      </w:r>
      <w:r w:rsidRPr="00433134">
        <w:rPr>
          <w:color w:val="auto"/>
          <w:sz w:val="22"/>
          <w:szCs w:val="22"/>
        </w:rPr>
        <w:t xml:space="preserve">. </w:t>
      </w:r>
      <w:r w:rsidRPr="00433134">
        <w:rPr>
          <w:iCs/>
          <w:color w:val="auto"/>
          <w:sz w:val="22"/>
          <w:szCs w:val="22"/>
        </w:rPr>
        <w:t xml:space="preserve">Zgłoszenie przez Wykonawcę uwag winno nastąpić w terminie 7 dni od daty otrzymania od Zamawiającego przedmiotowej informacji.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>W przypadku zgłoszenia uwag, o których mowa w ust. 16 niniejszego paragrafu, w terminie wskazanym przez Zamawiającego, Zamawiający może:</w:t>
      </w:r>
    </w:p>
    <w:p w:rsidR="00617D91" w:rsidRPr="00433134" w:rsidRDefault="00617D91" w:rsidP="00E52C20">
      <w:pPr>
        <w:pStyle w:val="Default"/>
        <w:numPr>
          <w:ilvl w:val="1"/>
          <w:numId w:val="9"/>
        </w:numPr>
        <w:jc w:val="both"/>
        <w:rPr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617D91" w:rsidRPr="00433134" w:rsidRDefault="00617D91" w:rsidP="00E52C20">
      <w:pPr>
        <w:pStyle w:val="Default"/>
        <w:numPr>
          <w:ilvl w:val="1"/>
          <w:numId w:val="9"/>
        </w:numPr>
        <w:jc w:val="both"/>
        <w:rPr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617D91" w:rsidRPr="00433134" w:rsidRDefault="00617D91" w:rsidP="00E52C20">
      <w:pPr>
        <w:pStyle w:val="Default"/>
        <w:numPr>
          <w:ilvl w:val="1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W przypadku dokonania bezpośredniej zapłaty podwykonawcy lub dalszemu podwykonawcy, o których mowa w ust. 13 niniejszego paragrafu, Zamawiający potrąca kwotę wypłaconego wynagrodzenia z wynagrodzenia należnego Wykonawcy.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może stanowić podstawę do odstąpienia od umowy  przez Zamawiającego.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iCs/>
          <w:color w:val="auto"/>
          <w:sz w:val="22"/>
          <w:szCs w:val="22"/>
        </w:rPr>
      </w:pPr>
      <w:r w:rsidRPr="00433134">
        <w:rPr>
          <w:iCs/>
          <w:color w:val="auto"/>
          <w:sz w:val="22"/>
          <w:szCs w:val="22"/>
        </w:rPr>
        <w:t xml:space="preserve">W przypadkach, o których mowa w ust. 2, 6 i 9 niniejszego paragrafu, przedkładający może poświadczyć za zgodność z oryginałem kopię umowy o podwykonawstwo.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433134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433134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617D91" w:rsidRPr="00433134" w:rsidRDefault="00617D91" w:rsidP="00E52C20">
      <w:pPr>
        <w:pStyle w:val="Default"/>
        <w:numPr>
          <w:ilvl w:val="1"/>
          <w:numId w:val="9"/>
        </w:numPr>
        <w:jc w:val="both"/>
        <w:rPr>
          <w:color w:val="auto"/>
          <w:sz w:val="22"/>
          <w:szCs w:val="22"/>
        </w:rPr>
      </w:pPr>
      <w:r w:rsidRPr="00433134">
        <w:rPr>
          <w:sz w:val="22"/>
          <w:szCs w:val="22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2 -11</w:t>
      </w:r>
      <w:r w:rsidRPr="00433134">
        <w:rPr>
          <w:iCs/>
          <w:color w:val="auto"/>
          <w:sz w:val="22"/>
          <w:szCs w:val="22"/>
        </w:rPr>
        <w:t xml:space="preserve"> niniejszego paragrafu. </w:t>
      </w:r>
      <w:r w:rsidRPr="00433134">
        <w:rPr>
          <w:sz w:val="22"/>
          <w:szCs w:val="22"/>
        </w:rPr>
        <w:t>Niewykonanie robót budowlanych w terminie określonym w § 4 ust. 1 umowy, spowodowane tym wstrzymaniem, kwalifikowane będzie jako zwłoka Wykonawcy;</w:t>
      </w:r>
    </w:p>
    <w:p w:rsidR="00617D91" w:rsidRPr="00433134" w:rsidRDefault="00617D91" w:rsidP="00E52C20">
      <w:pPr>
        <w:pStyle w:val="NoSpacing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52C2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przystąpienia podwykonawcy do wykonywania robót budowlanych na obiekcie, o którym mowa w § 1 ust. 1</w:t>
      </w:r>
      <w:r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</w:rPr>
        <w:t>umowy pomimo nie uzyskania przez Wykonawcę lub podwykonawcę zgody na zawarcie umowy o podwykonawstwo z podwykonawcą lub dalszym podwykonawcą Zamawiający uprawniony będzie ponadto do odstąpienia od niniejszej umowy z Wykonawcą, w całości lub części, w terminie 14 (czternastu) dni od dnia uzyskania informacji o wykonywaniu robót budowlanych przez podwykonawcę lub dalszego podwykonawcę. W takim przypadku Wykonawca zobowiązany będzie do zapłaty Zamawiającemu kary umownej, w wysokości 10% wynagrodzenia brutto, o którym mowa w § 5 ust. 1 umowy.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52C2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52C2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52C2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433134">
        <w:rPr>
          <w:sz w:val="22"/>
          <w:szCs w:val="22"/>
        </w:rPr>
        <w:t xml:space="preserve">Postanowienia ust. 24 i 25 </w:t>
      </w:r>
      <w:r w:rsidRPr="00433134">
        <w:rPr>
          <w:iCs/>
          <w:color w:val="auto"/>
          <w:sz w:val="22"/>
          <w:szCs w:val="22"/>
        </w:rPr>
        <w:t xml:space="preserve">niniejszego paragrafu </w:t>
      </w:r>
      <w:r w:rsidRPr="00433134">
        <w:rPr>
          <w:sz w:val="22"/>
          <w:szCs w:val="22"/>
        </w:rPr>
        <w:t xml:space="preserve">stosuje się odpowiednio wobec dalszych podwykonawców. </w:t>
      </w:r>
    </w:p>
    <w:p w:rsidR="00617D91" w:rsidRPr="00433134" w:rsidRDefault="00617D91" w:rsidP="006C790B">
      <w:pPr>
        <w:pStyle w:val="Default"/>
        <w:jc w:val="both"/>
        <w:rPr>
          <w:color w:val="auto"/>
          <w:sz w:val="22"/>
          <w:szCs w:val="22"/>
        </w:rPr>
      </w:pPr>
    </w:p>
    <w:p w:rsidR="00617D91" w:rsidRPr="00433134" w:rsidRDefault="00617D91" w:rsidP="00E52C2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Powierzenie wykonania części zamówienia podwykonawcom nie zwalnia Wykonawcy z odpowiedzialności za należyte, terminowe wykonanie przedmiotu umowy.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9</w:t>
      </w: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Gwarancja i rękojmia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E52C2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Wykonawca udziela Zamawiającemu na wykonane roboty budowlane gwarancji i rękojmi na okres 60 miesięcy, natomiast na zabudowane materiały, wyposażenie, urządzenia i sprzęt gwarancji dostawcy/producenta, licząc od daty odbioru końcowego przedmiotu umowy, z zastrzeżeniem, że system okablowania strukturalnego będzie objęty 25 letnią gwarancją systemową wystawianą przez producenta okablowania, a szafy instalacji strukturalnych  gwarancją na minimalny okres 60 miesięcy.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52C2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 xml:space="preserve">Bieg terminu gwarancji rozpoczyna się w dniu następnym, po odbiorze przedmiotu umowy. Okres gwarancji ulega automatycznemu przedłużeniu o okres naprawy, tj. czas liczony od zgłoszenia do usunięcia wady.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52C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</w:rPr>
        <w:t>Wykonawca w okresie rękojmi i gwarancji ofertą przystąpi do usuwania stwierdzonych wad  i usterek w terminie do</w:t>
      </w:r>
      <w:r>
        <w:rPr>
          <w:rFonts w:ascii="Times New Roman" w:hAnsi="Times New Roman" w:cs="Times New Roman"/>
        </w:rPr>
        <w:t xml:space="preserve"> 7</w:t>
      </w:r>
      <w:r w:rsidRPr="00433134">
        <w:rPr>
          <w:rFonts w:ascii="Times New Roman" w:hAnsi="Times New Roman" w:cs="Times New Roman"/>
        </w:rPr>
        <w:t xml:space="preserve"> dni roboczych </w:t>
      </w:r>
      <w:r w:rsidRPr="00433134">
        <w:rPr>
          <w:rFonts w:ascii="Times New Roman" w:hAnsi="Times New Roman" w:cs="Times New Roman"/>
          <w:lang w:eastAsia="pl-PL"/>
        </w:rPr>
        <w:t xml:space="preserve">( z wyłączeniem dni ustawowo wolnych od pracy), licząc </w:t>
      </w:r>
      <w:r w:rsidRPr="00433134">
        <w:rPr>
          <w:rFonts w:ascii="Times New Roman" w:hAnsi="Times New Roman" w:cs="Times New Roman"/>
        </w:rPr>
        <w:t xml:space="preserve">od daty zgłoszenia </w:t>
      </w:r>
      <w:r w:rsidRPr="00433134">
        <w:rPr>
          <w:rFonts w:ascii="Times New Roman" w:hAnsi="Times New Roman" w:cs="Times New Roman"/>
          <w:color w:val="000000"/>
        </w:rPr>
        <w:t>(telefonicznie, faksem lub e-mailem), a w przypadku wad zagrażających życiu lub bezpieczeństwu mienia  bezzwłocznie.</w:t>
      </w:r>
    </w:p>
    <w:p w:rsidR="00617D91" w:rsidRPr="00433134" w:rsidRDefault="00617D91" w:rsidP="006C79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E52C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Wykonawca jest zobowiązany do nieodpłatnego usuwania stwierdzonych wad i usterek w </w:t>
      </w:r>
      <w:r w:rsidRPr="00433134">
        <w:rPr>
          <w:rFonts w:ascii="Times New Roman" w:hAnsi="Times New Roman" w:cs="Times New Roman"/>
          <w:lang w:eastAsia="pl-PL"/>
        </w:rPr>
        <w:t>terminie nie dłuższym niż siedem (7) dni roboczych licząc od dni</w:t>
      </w:r>
      <w:r w:rsidRPr="00433134"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  <w:lang w:eastAsia="pl-PL"/>
        </w:rPr>
        <w:t xml:space="preserve">przystąpienia do usuwania wad, </w:t>
      </w:r>
      <w:r>
        <w:rPr>
          <w:rFonts w:ascii="Times New Roman" w:hAnsi="Times New Roman" w:cs="Times New Roman"/>
          <w:lang w:eastAsia="pl-PL"/>
        </w:rPr>
        <w:br/>
      </w:r>
      <w:r w:rsidRPr="00433134">
        <w:rPr>
          <w:rFonts w:ascii="Times New Roman" w:hAnsi="Times New Roman" w:cs="Times New Roman"/>
          <w:color w:val="000000"/>
        </w:rPr>
        <w:t>z zastrzeżeniem  ustalenia  innego terminu, co zostanie potwierdzone pisemnym</w:t>
      </w:r>
      <w:r w:rsidRPr="00433134"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  <w:color w:val="000000"/>
        </w:rPr>
        <w:t>protokołem.</w:t>
      </w:r>
    </w:p>
    <w:p w:rsidR="00617D91" w:rsidRPr="00433134" w:rsidRDefault="00617D91" w:rsidP="006C790B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</w:p>
    <w:p w:rsidR="00617D91" w:rsidRPr="00433134" w:rsidRDefault="00617D91" w:rsidP="00E52C2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433134">
        <w:rPr>
          <w:rFonts w:ascii="Times New Roman" w:hAnsi="Times New Roman" w:cs="Times New Roman"/>
          <w:lang w:eastAsia="pl-PL"/>
        </w:rPr>
        <w:t>Wykonawca jest zobowiązany do poinformowania Zamawiającego o przystąpieniu do usuwania wady. Usunięcie wady będzie stwierdzone protokolarnie, po uprzednim zawiadomieniu przez Wykonawcę Zamawiającego o jej usunięciu.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  <w:lang w:eastAsia="pl-PL"/>
        </w:rPr>
      </w:pPr>
    </w:p>
    <w:p w:rsidR="00617D91" w:rsidRPr="00433134" w:rsidRDefault="00617D91" w:rsidP="00E52C2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Jeżeli Wykonawca nie przystąpi do usuwania stwierdzonych wad i usterek i nie usunie wykrytych wad i usterek w terminie, o którym mowa w ust. 3 i ust. 4 niniejszego paragrafu, Zamawiający może zlecić ich usunięcie osobie trzeciej (innemu wykonawcy) na koszt i ryzyko Wykonawcy. O zamiarze powierzenia usunięcia wad i usterek osobie trzeciej Zamawiający zawiadomi Wykonawcę co najmniej na trzy ( 3 ) dni wcześniej. Koszt usunięcia wad i usterek przez osobę trzecią zostanie w takim przypadku potrącony z zabezpieczenia należytego wykonania umowy wniesionego przez Wykonawcę.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52C2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Udzielona gwarancja i rękojmia nie naruszają prawa Zamawiającego do dochodzenia roszczeń o naprawienie szkody w pełnej wysokości na zasadach określonych w kodeksie cywilnym.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E52C2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Dochodzenie roszczeń z tytułu rękojmi za wady i usterki możliwe jest także po upływie terminu rękojmi, w przypadku reklamowania wady przed jego upływem.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10</w:t>
      </w: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Zabezpieczenie należytego wykonania umowy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6553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…………………………………</w:t>
      </w:r>
      <w:r>
        <w:rPr>
          <w:rFonts w:ascii="Times New Roman" w:hAnsi="Times New Roman" w:cs="Times New Roman"/>
        </w:rPr>
        <w:t>……………….</w:t>
      </w:r>
      <w:r w:rsidRPr="00433134">
        <w:rPr>
          <w:rFonts w:ascii="Times New Roman" w:hAnsi="Times New Roman" w:cs="Times New Roman"/>
        </w:rPr>
        <w:t xml:space="preserve">).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6553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Zabezpieczenie wniesione w pieniądzu Wykonawca wpłaci przelewem na rachunek bankowy wskazany przez Zamawiającego.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6553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Jeżeli zabezpieczenie zostanie wniesione w pieniądzu, Zamawiający przechowuje je na oprocentowanym rachunku bankowym. Zamawiający zwróci zabezpieczenie wniesione w pieniądzu z odsetkami wynikającymi z umowy rachunku bankowego, na którym było ono przechowywane, pomniejszone o koszt prowadzenia tego rachunku oraz prowizji bankowej za przelew pieniędzy na rachunek bankowy Wykonawcy.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6553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W trakcie realizacji umowy Wykonawca może dokonać zmiany formy zabezpieczenia na jedną lub kilka form, o których mowa w przepisie art. 148 ust. 1 ustawy Prawo zamówień publicznych. Zmiana formy zabezpieczenia jest dokonywana z zachowaniem ciągłości zabezpieczenia i bez zmniejszenia jego wysokości.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6553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6553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Kwota pozostawiona na zabezpieczenie roszczeń z tytułu rękojmi za wady w wysokości 30% zabezpieczenia zostanie zwrócona  przez Zamawiającego  nie później niż w 15 dniu po upływie okresu rękojmi za wady.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  <w:lang w:eastAsia="pl-PL"/>
        </w:rPr>
      </w:pPr>
    </w:p>
    <w:p w:rsidR="00617D91" w:rsidRPr="00433134" w:rsidRDefault="00617D91" w:rsidP="006553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wydłużenia terminu realizacji przedmiotu umowy Wykonawca zobowiązany jest do dostarczenia Zamawiającemu dokumentu potwierdzającego przedłużenie terminów ważności wniesionego w innej formie niż pieniężnej, zabezpieczenia należytego wykonania umowy.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  <w:lang w:eastAsia="pl-PL"/>
        </w:rPr>
      </w:pPr>
    </w:p>
    <w:p w:rsidR="00617D91" w:rsidRPr="00433134" w:rsidRDefault="00617D91" w:rsidP="006553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Zamawiający nie dopuszcza tworzenia zabezpieczenia przez potrącenia z należności za częściowo wykonane roboty budowlane.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11</w:t>
      </w: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Kary umowne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DF76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Wykonawca zapłaci Zamawiającemu kary umowne :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 odstąpienie od umowy z przyczyn leżących po stronie Wykonawcy w wysokości 10 % wynagrodzenia brutto, określonego w § 5 ust. l umowy,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o</w:t>
      </w:r>
      <w:r w:rsidRPr="00433134">
        <w:rPr>
          <w:rFonts w:ascii="Times New Roman" w:hAnsi="Times New Roman" w:cs="Times New Roman"/>
        </w:rPr>
        <w:t>późnienia w zakończeniu wykonania przedmiotu umowy w stosunku do terminu określonego w § 4 ust.</w:t>
      </w:r>
      <w:r>
        <w:rPr>
          <w:rFonts w:ascii="Times New Roman" w:hAnsi="Times New Roman" w:cs="Times New Roman"/>
        </w:rPr>
        <w:t xml:space="preserve"> 1 umowy w wysokości 0,1</w:t>
      </w:r>
      <w:r w:rsidRPr="00433134">
        <w:rPr>
          <w:rFonts w:ascii="Times New Roman" w:hAnsi="Times New Roman" w:cs="Times New Roman"/>
        </w:rPr>
        <w:t xml:space="preserve"> % wynagrodzenia brutto, określonego w § 5 ust. l za każdy rozpoczęty dzień opóźnienia,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 opóźnienia w wykonaniu pierwszego zakresu robót w stosunku do terminu określonego  w</w:t>
      </w:r>
      <w:r>
        <w:rPr>
          <w:rFonts w:ascii="Times New Roman" w:hAnsi="Times New Roman" w:cs="Times New Roman"/>
        </w:rPr>
        <w:t xml:space="preserve"> § 4 ust. umowy w wysokości 0,1</w:t>
      </w:r>
      <w:r w:rsidRPr="00433134">
        <w:rPr>
          <w:rFonts w:ascii="Times New Roman" w:hAnsi="Times New Roman" w:cs="Times New Roman"/>
        </w:rPr>
        <w:t xml:space="preserve"> % wartości  brutto, wynikającej z kosztorysu  za każdy rozpoczęty dzień opóźnienia,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 opóźnienia w przystąpieniu  do usuwania wad okresie gwarancji i rękojmi w stosunku do terminu określonego  w §</w:t>
      </w:r>
      <w:r>
        <w:rPr>
          <w:rFonts w:ascii="Times New Roman" w:hAnsi="Times New Roman" w:cs="Times New Roman"/>
        </w:rPr>
        <w:t xml:space="preserve"> 9 ust. 3 umowy  w wysokości 0,05</w:t>
      </w:r>
      <w:r w:rsidRPr="00433134">
        <w:rPr>
          <w:rFonts w:ascii="Times New Roman" w:hAnsi="Times New Roman" w:cs="Times New Roman"/>
        </w:rPr>
        <w:t xml:space="preserve"> % wynagrodzenia brutto, określonego w § 5 ust. l umowy za każdy rozpoczęty dzień opóźnienia,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za opóźnienia w usunięciu wad stwierdzonych w okresie gwarancji i rękojmi w stosunku do terminu określonego w § </w:t>
      </w:r>
      <w:r>
        <w:rPr>
          <w:rFonts w:ascii="Times New Roman" w:hAnsi="Times New Roman" w:cs="Times New Roman"/>
        </w:rPr>
        <w:t>9 ust.4 umowy w wysokości 0,05</w:t>
      </w:r>
      <w:r w:rsidRPr="00433134">
        <w:rPr>
          <w:rFonts w:ascii="Times New Roman" w:hAnsi="Times New Roman" w:cs="Times New Roman"/>
        </w:rPr>
        <w:t xml:space="preserve"> % wynagrodzenia brutto, określonego w § 5 ust. l umowy za każdy rozpoczęty dzień opóźnienia,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rmalWeb"/>
        <w:widowControl/>
        <w:numPr>
          <w:ilvl w:val="1"/>
          <w:numId w:val="12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za nieterminowe przedłożenie dokumentów określonych w § 3 ust. 2 pkt 1 -</w:t>
      </w:r>
      <w:r>
        <w:rPr>
          <w:sz w:val="22"/>
          <w:szCs w:val="22"/>
        </w:rPr>
        <w:t xml:space="preserve"> </w:t>
      </w:r>
      <w:r w:rsidRPr="00433134">
        <w:rPr>
          <w:sz w:val="22"/>
          <w:szCs w:val="22"/>
        </w:rPr>
        <w:t>7 umowy w wysokości 1.000</w:t>
      </w:r>
      <w:r>
        <w:rPr>
          <w:sz w:val="22"/>
          <w:szCs w:val="22"/>
        </w:rPr>
        <w:t xml:space="preserve"> </w:t>
      </w:r>
      <w:r w:rsidRPr="00433134">
        <w:rPr>
          <w:sz w:val="22"/>
          <w:szCs w:val="22"/>
        </w:rPr>
        <w:t>zł za każdy rozpoczęty dzień opóźnienia w dostarczeniu któregokolwiek z dokumentów,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DF7689">
      <w:pPr>
        <w:pStyle w:val="NormalWeb"/>
        <w:widowControl/>
        <w:numPr>
          <w:ilvl w:val="1"/>
          <w:numId w:val="12"/>
        </w:numPr>
        <w:suppressAutoHyphens w:val="0"/>
        <w:spacing w:before="0" w:after="0"/>
        <w:jc w:val="both"/>
        <w:rPr>
          <w:sz w:val="22"/>
          <w:szCs w:val="22"/>
        </w:rPr>
      </w:pPr>
      <w:r w:rsidRPr="00433134">
        <w:rPr>
          <w:sz w:val="22"/>
          <w:szCs w:val="22"/>
        </w:rPr>
        <w:t>za opóźnienia w realizacji robót wynoszące dłużej niż 14 dni kalendarzowe w stosunku do szczegółowe</w:t>
      </w:r>
      <w:r>
        <w:rPr>
          <w:sz w:val="22"/>
          <w:szCs w:val="22"/>
        </w:rPr>
        <w:t>go harmonogramu, w wysokości 0,05</w:t>
      </w:r>
      <w:r w:rsidRPr="00433134">
        <w:rPr>
          <w:sz w:val="22"/>
          <w:szCs w:val="22"/>
        </w:rPr>
        <w:t xml:space="preserve"> % wartości brutto niewykonanych</w:t>
      </w:r>
      <w:r>
        <w:rPr>
          <w:sz w:val="22"/>
          <w:szCs w:val="22"/>
        </w:rPr>
        <w:t xml:space="preserve"> robót </w:t>
      </w:r>
      <w:r w:rsidRPr="00433134">
        <w:rPr>
          <w:sz w:val="22"/>
          <w:szCs w:val="22"/>
        </w:rPr>
        <w:t xml:space="preserve">w terminie wynikającym z harmonogramu robót, za każdy rozpoczęty dzień opóźnienia, </w:t>
      </w:r>
    </w:p>
    <w:p w:rsidR="00617D91" w:rsidRPr="00433134" w:rsidRDefault="00617D91" w:rsidP="006C790B">
      <w:pPr>
        <w:pStyle w:val="NormalWeb"/>
        <w:widowControl/>
        <w:suppressAutoHyphens w:val="0"/>
        <w:spacing w:before="0" w:after="0"/>
        <w:jc w:val="both"/>
        <w:rPr>
          <w:sz w:val="22"/>
          <w:szCs w:val="22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 nieprzedłużenie terminu ważności zabezpieczenia należytego wykonania umowy lub niewniesienie nowego zabezpieczenia w wysokości 10 % kwoty zabezpieczenia określonej w § 10 ust. 1 umowy, za każdy stwierdzony przypadek,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 nieprzedłożenie Inżynierowi kontraktu do akceptacji wniosku o zatwierdzenie materiału lub urządzenia w wysokości 1.000</w:t>
      </w:r>
      <w:r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</w:rPr>
        <w:t>zł, za każdy stwierdzony przypadek,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 nieterminowe przedłożenie Inżynierowi kontraktu do akceptacji wniosku o zatwierdzenie materiału lub urządzenia w wysokości 50 zł za każdy rozpoczęty dzień opóźnienia,</w:t>
      </w:r>
    </w:p>
    <w:p w:rsidR="00617D91" w:rsidRDefault="00617D91" w:rsidP="00587BC7">
      <w:pPr>
        <w:pStyle w:val="NoSpacing"/>
        <w:ind w:left="397"/>
        <w:jc w:val="both"/>
        <w:rPr>
          <w:rFonts w:ascii="Times New Roman" w:hAnsi="Times New Roman" w:cs="Times New Roman"/>
        </w:rPr>
      </w:pPr>
    </w:p>
    <w:p w:rsidR="00617D91" w:rsidRPr="00587BC7" w:rsidRDefault="00617D91" w:rsidP="00587BC7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587BC7">
        <w:rPr>
          <w:rFonts w:ascii="Times New Roman" w:hAnsi="Times New Roman" w:cs="Times New Roman"/>
        </w:rPr>
        <w:t xml:space="preserve"> za powierzenie wykonywania czynności określonych w rozdziale 27 specyfikacji istotnych warunków zamówienia zatytułowanym „Informacja dotycząca wymagań, o których mowa w art. 29 ust. 3a ustawy P.z.p.” osobie niezatrudnionej na podstawie umowy o pracę w wysokości 1.000</w:t>
      </w:r>
      <w:r>
        <w:rPr>
          <w:rFonts w:ascii="Times New Roman" w:hAnsi="Times New Roman" w:cs="Times New Roman"/>
        </w:rPr>
        <w:t xml:space="preserve"> </w:t>
      </w:r>
      <w:r w:rsidRPr="00587BC7">
        <w:rPr>
          <w:rFonts w:ascii="Times New Roman" w:hAnsi="Times New Roman" w:cs="Times New Roman"/>
        </w:rPr>
        <w:t>zł za każdy stwierdzony przypadek,</w:t>
      </w:r>
    </w:p>
    <w:p w:rsidR="00617D91" w:rsidRPr="00433134" w:rsidRDefault="00617D91" w:rsidP="00587BC7">
      <w:pPr>
        <w:pStyle w:val="NoSpacing"/>
        <w:ind w:left="397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 nieprzedłożenie w terminie dokumentów określonych w § 3 ust. 3 i ust.</w:t>
      </w:r>
      <w:r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</w:rPr>
        <w:t xml:space="preserve">4  umowy  wysokości 1.000zł za każdy rozpoczęty dzień opóźnienia, </w:t>
      </w:r>
    </w:p>
    <w:p w:rsidR="00617D91" w:rsidRPr="00433134" w:rsidRDefault="00617D91" w:rsidP="00587BC7">
      <w:pPr>
        <w:pStyle w:val="NoSpacing"/>
        <w:ind w:left="397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 brak zapłaty lub nieterminową zapłatę wynagrodzenia należnego podwykonawcy lub dalszemu podwykonawcy w wysokości 0,1 % wynagrodzenia brutto należnego podwykonawcy lub dalszemu podwykonawcy za wykonane usługi, dostawy bądź roboty budowlane za każdy rozpoczęty dzień zwłoki w stosunku do umownego terminu płatności,</w:t>
      </w:r>
    </w:p>
    <w:p w:rsidR="00617D91" w:rsidRPr="00433134" w:rsidRDefault="00617D91" w:rsidP="00587BC7">
      <w:pPr>
        <w:pStyle w:val="NoSpacing"/>
        <w:ind w:left="397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za nieprzedłożenie Zamawiającemu do zaakceptowania projektu umowy o podwykonawstwo, której przedmiotem są roboty budowlane, lub projektu jej zmiany w wysokości 0,1 % wynagrodzenia brutto, określonego w § 5 ust. l umowy za każdy </w:t>
      </w:r>
      <w:r>
        <w:rPr>
          <w:rFonts w:ascii="Times New Roman" w:hAnsi="Times New Roman" w:cs="Times New Roman"/>
        </w:rPr>
        <w:t>stwierdzony przypadek</w:t>
      </w:r>
      <w:r w:rsidRPr="00433134">
        <w:rPr>
          <w:rFonts w:ascii="Times New Roman" w:hAnsi="Times New Roman" w:cs="Times New Roman"/>
        </w:rPr>
        <w:t>,</w:t>
      </w:r>
    </w:p>
    <w:p w:rsidR="00617D91" w:rsidRPr="00433134" w:rsidRDefault="00617D91" w:rsidP="00587BC7">
      <w:pPr>
        <w:pStyle w:val="NoSpacing"/>
        <w:ind w:left="397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 nieprzedłożenie poświadczonej za zgodność z oryginałem kopii umowy o podwykonawstwo lub jej zmiany w terminie określonym w § 8 ust. 6 i 9  umowy  w wysokości  0,</w:t>
      </w:r>
      <w:r>
        <w:rPr>
          <w:rFonts w:ascii="Times New Roman" w:hAnsi="Times New Roman" w:cs="Times New Roman"/>
        </w:rPr>
        <w:t>02</w:t>
      </w:r>
      <w:r w:rsidRPr="00433134">
        <w:rPr>
          <w:rFonts w:ascii="Times New Roman" w:hAnsi="Times New Roman" w:cs="Times New Roman"/>
        </w:rPr>
        <w:t> % wynagrodzenia brutto, określonego w § 5 ust. l umowy za każdy rozpoczęty dzień opóźnienia,</w:t>
      </w:r>
    </w:p>
    <w:p w:rsidR="00617D91" w:rsidRPr="00433134" w:rsidRDefault="00617D91" w:rsidP="00587BC7">
      <w:pPr>
        <w:pStyle w:val="NoSpacing"/>
        <w:ind w:left="397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wysokości 0,</w:t>
      </w:r>
      <w:r>
        <w:rPr>
          <w:rFonts w:ascii="Times New Roman" w:hAnsi="Times New Roman" w:cs="Times New Roman"/>
        </w:rPr>
        <w:t>02</w:t>
      </w:r>
      <w:r w:rsidRPr="00433134">
        <w:rPr>
          <w:rFonts w:ascii="Times New Roman" w:hAnsi="Times New Roman" w:cs="Times New Roman"/>
        </w:rPr>
        <w:t xml:space="preserve"> % wynagrodzenia brutto określonego w § 5 ust.1 umowy, za każdy rozpoczęty dzień opóźnienia we wprowadzeniu zmiany do umowy o podwykonawstwo w zakresie terminu zapłaty, po terminie wyznaczonym przez Zamawiającego na wprowadzenie tej zmiany, </w:t>
      </w:r>
    </w:p>
    <w:p w:rsidR="00617D91" w:rsidRPr="00433134" w:rsidRDefault="00617D91" w:rsidP="00587BC7">
      <w:pPr>
        <w:pStyle w:val="NoSpacing"/>
        <w:ind w:left="397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za przystąpienie podwykonawcy lub dalszego podwykonawcy do robót budowlanych przed akceptacją umowy o podwykonawstwo lub jej zmiany przez Zamawiającego,  lub pomimo nie uzyskania przez Wykonawcę zgody na zawarcie umowy o podwykonawstwo z podwykonawcą lub dalszym podwykonawcą w wysokości </w:t>
      </w:r>
      <w:r>
        <w:rPr>
          <w:rFonts w:ascii="Times New Roman" w:hAnsi="Times New Roman" w:cs="Times New Roman"/>
        </w:rPr>
        <w:t>1</w:t>
      </w:r>
      <w:r w:rsidRPr="00433134">
        <w:rPr>
          <w:rFonts w:ascii="Times New Roman" w:hAnsi="Times New Roman" w:cs="Times New Roman"/>
        </w:rPr>
        <w:t xml:space="preserve"> % wynagrodzenia brutto, o którym mowa w § 5 ust. 1 umowy za każdy stwierdzony przypadek.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DF7689">
      <w:pPr>
        <w:pStyle w:val="StylWyjustowanyInterliniaConajmniej115pt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433134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617D91" w:rsidRPr="00433134" w:rsidRDefault="00617D91" w:rsidP="006C790B">
      <w:pPr>
        <w:pStyle w:val="StylWyjustowanyInterliniaConajmniej115pt"/>
        <w:spacing w:line="240" w:lineRule="auto"/>
        <w:rPr>
          <w:sz w:val="22"/>
          <w:szCs w:val="22"/>
        </w:rPr>
      </w:pP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12</w:t>
      </w: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Odstąpienie od umowy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587BC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433134">
        <w:rPr>
          <w:rFonts w:ascii="Times New Roman" w:hAnsi="Times New Roman" w:cs="Times New Roman"/>
          <w:bCs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433134">
        <w:rPr>
          <w:rFonts w:ascii="Times New Roman" w:hAnsi="Times New Roman" w:cs="Times New Roman"/>
          <w:b/>
          <w:bCs/>
        </w:rPr>
        <w:t xml:space="preserve"> 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Zamawiającemu przysługuje prawo odstąpienia od niniejszej umowy lub jej części  :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gdy Wykonawca przerwał prowadzenie robót na okres dłuższy niż 30 dni kalendarzowe bez uzasadnionych przyczyn oraz nie kontynuuje ich, pomimo wezwania Zamawiającego złożonego na piśmie,</w:t>
      </w:r>
    </w:p>
    <w:p w:rsidR="00617D91" w:rsidRPr="00433134" w:rsidRDefault="00617D91" w:rsidP="006C790B">
      <w:pPr>
        <w:pStyle w:val="NoSpacing"/>
        <w:ind w:left="644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opóźnienia w wykonaniu przedmiotu umowy jest dłuższa niż 30 dni kalendarzowe w odniesieniu do terminu </w:t>
      </w:r>
      <w:r>
        <w:rPr>
          <w:rFonts w:ascii="Times New Roman" w:hAnsi="Times New Roman" w:cs="Times New Roman"/>
        </w:rPr>
        <w:t>określonego w § 4 ust. 1</w:t>
      </w:r>
      <w:r w:rsidRPr="00433134">
        <w:rPr>
          <w:rFonts w:ascii="Times New Roman" w:hAnsi="Times New Roman" w:cs="Times New Roman"/>
        </w:rPr>
        <w:t xml:space="preserve"> umowy,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Odstąpienie od umowy będzie dokonane na piśmie w ciągu 30 dni od zaistnienia przesłanki do odstąpienia z podaniem przyczyn odstąpienia i stanie się skuteczne z chwilą doręczenia drugiej stronie pisemnego oświadczenia o odstąpieniu. Z chwilą skutecznego odstąpienia umowa ulega zakończeniu. Wynagrodzenie Wykonawcy z tytułu wykonania części umowy wynikać będzie z protokołu odbioru robót sporządzonego na dzień odstąpienia od umowy.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Strony dopuszczają częściowe rozliczenie już wykonanych robót przy częściowym odstąpieniu od umowy.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wypadku odstąpienia od umowy, Wykonawcę oraz Zamawiającego obciążają następujące obowiązki :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terminie 7 dni od daty odstąpienia od umowy, Wykonawca przy udziale Inżyniera kontraktu oraz Zamawiającego sporządzi szczegółowy protokół inwentaryzacji robót w toku, według stanu na dzień odstąpienia,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Wykonawca zabezpieczy przerwane roboty w zakresie obustronnie uzgodnionym, na koszt tej strony, z winy której odstąpiono od umowy,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Wykonawca sporządzi wykaz materiałów, konstrukcji lub urządzeń, które nie mogą być wykorzystane przez niego do realizacji innych robót nieobjętych niniejszą umową, jeżeli odstąpienie nastąpiło z przyczyn niezależnych od niego,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587BC7">
      <w:pPr>
        <w:pStyle w:val="NoSpacing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Wykonawca zgłosi do dokonania odbioru roboty przerwane oraz roboty zabezpieczające, jeżeli odstąpienie od umowy nastąpiło z przyczyn, za które Wykonawca nie ponosi odpowiedzialności, oraz niezwłocznie, a najpóźniej w terminie 30 dni kalendarzowych usunie z terenu budowy urządzenia zaplecza przez niego dostarczone lub wniesione.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13</w:t>
      </w: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Zmiana umowy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7E2CD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Zmiana umowy może być dokonana w przypadkach ustawowo dopuszczalnych przepisem  art. 144 ustawy Prawo zamówień publicznych oraz w okolicznościach przewidzianych  w niniejszej umowie.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Default="00617D91" w:rsidP="007E2CD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Zamawiający dopuszcza możliwość zmiany postanowień niniejszej umowy w stosunku do treści oferty w zakresie terminu jej wykonania określonego w § 4 ust. 1 i ust.</w:t>
      </w:r>
      <w:r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</w:rPr>
        <w:t>2 umowy, w następstwie</w:t>
      </w:r>
      <w:r>
        <w:rPr>
          <w:rFonts w:ascii="Times New Roman" w:hAnsi="Times New Roman" w:cs="Times New Roman"/>
        </w:rPr>
        <w:t>:</w:t>
      </w:r>
    </w:p>
    <w:p w:rsidR="00617D91" w:rsidRPr="00433134" w:rsidRDefault="00617D91" w:rsidP="007E2CDB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 zwiększenia czasochłonności wykonania robót zamiennych, o których mowa w § 6 ust. 1 i ust. 2 umowy, w stosunku do czasochłonności robót podstawowych objętych przedmiotem umowy,</w:t>
      </w:r>
    </w:p>
    <w:p w:rsidR="00617D91" w:rsidRPr="00433134" w:rsidRDefault="00617D91" w:rsidP="007E2CDB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wystąpienia opóźnień w uzyskaniu pozwolenia na użytkowanie z przyczyn niezależnych od Wykonawcy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  <w:lang w:eastAsia="pl-PL"/>
        </w:rPr>
        <w:t xml:space="preserve">Zamawiający dopuszcza możliwość zmiany </w:t>
      </w:r>
      <w:r w:rsidRPr="00433134">
        <w:rPr>
          <w:rFonts w:ascii="Times New Roman" w:hAnsi="Times New Roman" w:cs="Times New Roman"/>
        </w:rPr>
        <w:t xml:space="preserve"> postanowień niniejszej umowy w stosunku do treści oferty</w:t>
      </w:r>
      <w:r>
        <w:rPr>
          <w:rFonts w:ascii="Times New Roman" w:hAnsi="Times New Roman" w:cs="Times New Roman"/>
        </w:rPr>
        <w:t xml:space="preserve"> </w:t>
      </w:r>
      <w:r w:rsidRPr="00433134">
        <w:rPr>
          <w:rFonts w:ascii="Times New Roman" w:hAnsi="Times New Roman" w:cs="Times New Roman"/>
        </w:rPr>
        <w:t xml:space="preserve">w zakresie </w:t>
      </w:r>
      <w:r w:rsidRPr="00433134">
        <w:rPr>
          <w:rFonts w:ascii="Times New Roman" w:hAnsi="Times New Roman" w:cs="Times New Roman"/>
          <w:lang w:eastAsia="pl-PL"/>
        </w:rPr>
        <w:t xml:space="preserve">osób wskazanych w </w:t>
      </w:r>
      <w:r w:rsidRPr="00433134">
        <w:rPr>
          <w:rFonts w:ascii="Times New Roman" w:hAnsi="Times New Roman" w:cs="Times New Roman"/>
        </w:rPr>
        <w:t xml:space="preserve">§ 7 ust. 2 umowy w </w:t>
      </w:r>
      <w:r w:rsidRPr="00433134">
        <w:rPr>
          <w:rFonts w:ascii="Times New Roman" w:hAnsi="Times New Roman" w:cs="Times New Roman"/>
          <w:lang w:eastAsia="pl-PL"/>
        </w:rPr>
        <w:t xml:space="preserve">sytuacji braku </w:t>
      </w:r>
      <w:r w:rsidRPr="00433134">
        <w:rPr>
          <w:rFonts w:ascii="Times New Roman" w:hAnsi="Times New Roman" w:cs="Times New Roman"/>
        </w:rPr>
        <w:t>możliwości wykonywania przez wskazane osoby powierzonych im  czynności w przypadku:</w:t>
      </w:r>
      <w:r w:rsidRPr="00433134">
        <w:rPr>
          <w:rFonts w:ascii="Times New Roman" w:hAnsi="Times New Roman" w:cs="Times New Roman"/>
          <w:lang w:eastAsia="pl-PL"/>
        </w:rPr>
        <w:t xml:space="preserve"> śmierci, długotrwałej choroby,  utraty uprawnień, rozwiązania umowy bądź niewywiązywania się przez te osoby z powierzonych im obowiązków.  </w:t>
      </w:r>
      <w:r w:rsidRPr="00433134">
        <w:rPr>
          <w:rFonts w:ascii="Times New Roman" w:hAnsi="Times New Roman" w:cs="Times New Roman"/>
        </w:rPr>
        <w:t xml:space="preserve">Wykonawca może wskazać inne osoby o kwalifikacjach (uprawnieniach) spełniających co najmniej warunek udziału w postępowaniu.  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Zamawiający przewiduje możliwość </w:t>
      </w:r>
      <w:r w:rsidRPr="00433134">
        <w:rPr>
          <w:rFonts w:ascii="Times New Roman" w:hAnsi="Times New Roman" w:cs="Times New Roman"/>
          <w:lang w:eastAsia="pl-PL"/>
        </w:rPr>
        <w:t xml:space="preserve">zmiany </w:t>
      </w:r>
      <w:r w:rsidRPr="00433134">
        <w:rPr>
          <w:rFonts w:ascii="Times New Roman" w:hAnsi="Times New Roman" w:cs="Times New Roman"/>
        </w:rPr>
        <w:t xml:space="preserve"> postanowień niniejszej umowy w stosunku do treści oferty w zakresie wysokości  wynagrodzenia brutto, określonego w § 5 ust. l umowy  w przypadku :</w:t>
      </w:r>
    </w:p>
    <w:p w:rsidR="00617D91" w:rsidRPr="00433134" w:rsidRDefault="00617D91" w:rsidP="007E2CDB">
      <w:pPr>
        <w:pStyle w:val="StylWyjustowanyInterliniaConajmniej115pt"/>
        <w:numPr>
          <w:ilvl w:val="1"/>
          <w:numId w:val="14"/>
        </w:numPr>
        <w:spacing w:line="240" w:lineRule="auto"/>
        <w:rPr>
          <w:sz w:val="22"/>
          <w:szCs w:val="22"/>
        </w:rPr>
      </w:pPr>
      <w:r w:rsidRPr="00433134">
        <w:rPr>
          <w:sz w:val="22"/>
          <w:szCs w:val="22"/>
        </w:rPr>
        <w:t>zmiany stawki podatku od towarów i usług,</w:t>
      </w:r>
    </w:p>
    <w:p w:rsidR="00617D91" w:rsidRPr="00433134" w:rsidRDefault="00617D91" w:rsidP="007E2CDB">
      <w:pPr>
        <w:pStyle w:val="StylWyjustowanyInterliniaConajmniej115pt"/>
        <w:numPr>
          <w:ilvl w:val="1"/>
          <w:numId w:val="14"/>
        </w:numPr>
        <w:spacing w:line="240" w:lineRule="auto"/>
        <w:rPr>
          <w:sz w:val="22"/>
          <w:szCs w:val="22"/>
        </w:rPr>
      </w:pPr>
      <w:r w:rsidRPr="00433134">
        <w:rPr>
          <w:sz w:val="22"/>
          <w:szCs w:val="22"/>
        </w:rPr>
        <w:t>zmiany wysokości minimalnego wynagrodzenia za pracę ustalonego na podstawie przepisów ustawy o minimalnym wynagrodzeniu za pracę,</w:t>
      </w:r>
    </w:p>
    <w:p w:rsidR="00617D91" w:rsidRPr="00433134" w:rsidRDefault="00617D91" w:rsidP="007E2CDB">
      <w:pPr>
        <w:pStyle w:val="StylWyjustowanyInterliniaConajmniej115pt"/>
        <w:numPr>
          <w:ilvl w:val="1"/>
          <w:numId w:val="14"/>
        </w:numPr>
        <w:spacing w:line="240" w:lineRule="auto"/>
        <w:rPr>
          <w:sz w:val="22"/>
          <w:szCs w:val="22"/>
        </w:rPr>
      </w:pPr>
      <w:r w:rsidRPr="00433134">
        <w:rPr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:rsidR="00617D91" w:rsidRPr="00433134" w:rsidRDefault="00617D91" w:rsidP="006C790B">
      <w:pPr>
        <w:pStyle w:val="StylWyjustowanyInterliniaConajmniej115pt"/>
        <w:spacing w:line="240" w:lineRule="auto"/>
        <w:rPr>
          <w:sz w:val="22"/>
          <w:szCs w:val="22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Zmiana wysokości wynagrodzenia należnego Wykonawcy w przypadku zaistnienia przesłanki, o której mowa w ust. 4 pkt 1 niniejszego paragrafu, będzie odnosić się wyłącznie do części przedmiotu umowy zrealizowanej po dniu wejścia w życie przepisów zmieniających stawkę podatku od towarów i usług oraz wyłącznie do części przedmiotu umowy, do której zastosowanie znajdzie zmiana stawki podatku od towarów i usług.</w:t>
      </w:r>
    </w:p>
    <w:p w:rsidR="00617D91" w:rsidRPr="00433134" w:rsidRDefault="00617D91" w:rsidP="006C790B">
      <w:pPr>
        <w:tabs>
          <w:tab w:val="num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zmiany, o której mowa w ust. 4 pkt 1 niniejszego paragrafu wartość wynagrodzenia netto nie zmieni się, natomiast  wartość wynagrodzenia brutto zostanie wyliczona na podstawie nowych przepisów podatkowych.</w:t>
      </w:r>
    </w:p>
    <w:p w:rsidR="00617D91" w:rsidRPr="00433134" w:rsidRDefault="00617D91" w:rsidP="006C790B">
      <w:pPr>
        <w:tabs>
          <w:tab w:val="num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Zmiana wysokości wynagrodzenia w przypadku zaistnienia przesłanki, o której mowa w ust. 4 pkt  2 lub 3 niniejszego paragrafu, będzie obejmować wyłącznie część wynagrodzenia należnego Wykonawcy, w 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617D91" w:rsidRPr="00433134" w:rsidRDefault="00617D91" w:rsidP="006C790B">
      <w:pPr>
        <w:tabs>
          <w:tab w:val="num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zmiany, o której mowa w ust. 4 pkt 2 niniejszego paragrafu wynagrodzenie Wykonawcy ulegnie zmianie o kwotę odpowiadającą wzrostowi kosztu Wykonawcy w związku ze zwiększeniem wysokości wynagrodzeń pracowników uczestniczących w wykonaniu umowy 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:rsidR="00617D91" w:rsidRPr="00433134" w:rsidRDefault="00617D91" w:rsidP="006C790B">
      <w:pPr>
        <w:tabs>
          <w:tab w:val="num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zmiany, o której mowa w ust. 4 pkt 3 niniejszego paragrafu wynagrodzenie Wykonawcy ulegnie zmianie o kwotę odpowiadającą zmianie kosztu Wykonawcy ponoszonego w związku z wypłatą wynagrodzenia pracownikom uczestniczącym w wykonaniu umowy. Kwota odpowiadająca zmianie kosztu Wykonawcy będzie odnosić się wyłącznie do części wynagrodzenia pracowników, o których mowa w zdaniu poprzedzającym, odpowiadającej zakresowi, w jakim wykonują oni prace bezpośrednio związane z realizacją przedmiotu umowy.</w:t>
      </w:r>
    </w:p>
    <w:p w:rsidR="00617D91" w:rsidRPr="00433134" w:rsidRDefault="00617D91" w:rsidP="006C790B">
      <w:pPr>
        <w:tabs>
          <w:tab w:val="num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W celu dokonania zmiany, o której mowa w ust.  4 pkt 1 - 3 niniejszego paragrafu,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617D91" w:rsidRPr="00433134" w:rsidRDefault="00617D91" w:rsidP="006C790B">
      <w:pPr>
        <w:tabs>
          <w:tab w:val="num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zmian, o których mowa w ust. 4 pkt 2 lub pkt 3 niniejszego paragrafu, jeżeli z wnioskiem występuje Wykonawca, jest on zobowiązany dołączyć do wniosku dokumenty, z których będzie wynikać, w jakim zakresie zmiany te mają wpływ na koszty wykonania umowy, w szczególności:</w:t>
      </w:r>
    </w:p>
    <w:p w:rsidR="00617D91" w:rsidRPr="00433134" w:rsidRDefault="00617D91" w:rsidP="007E2CD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pisemne zestawienie wynagrodzeń (zarówno przed jak i po zmianie) pracowników świadczących pracę, wraz z określeniem zakresu (części etatu), w jakim wykonują oni prace bezpośrednio związane z realizacją przedmiotu umowy oraz części wynagrodzenia odpowiadającej temu zakresowi - w przypadku zmiany, o której mowa w ust. 4 pkt 2 niniejszego paragrafu lub </w:t>
      </w:r>
    </w:p>
    <w:p w:rsidR="00617D91" w:rsidRPr="00433134" w:rsidRDefault="00617D91" w:rsidP="007E2CD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pisemne zestawienie wynagrodzeń (zarówno przed jak i po zmianie) pracowników świadczących pracę,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4 pkt 3 niniejszego paragrafu.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zmiany, o której mowa w ust. 4 pkt 3 niniejszego paragrafu jeżeli z wnioskiem występuje Zamawiający, jest on uprawniony do zobowiązania Wykonawcy do przedstawienia w wyznaczonym terminie, nie krótszym niż 10 dni kalendarzowych, dokumentów, z których będzie wynikać w jakim zakresie zmiana ta ma wpływ na koszty wykonania przedmiotu umowy, w tym pisemnego zestawienia wynagrodzeń, o którym mowa w ust. 11  pkt 2 niniejszego paragrafu</w:t>
      </w:r>
    </w:p>
    <w:p w:rsidR="00617D91" w:rsidRPr="00433134" w:rsidRDefault="00617D91" w:rsidP="006C790B">
      <w:pPr>
        <w:tabs>
          <w:tab w:val="num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terminie 14 dni kalendarzowych od dnia przekazania wniosku, o którym mowa w ust. 10 niniejszego paragrafu,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617D91" w:rsidRPr="00433134" w:rsidRDefault="00617D91" w:rsidP="006C790B">
      <w:pPr>
        <w:tabs>
          <w:tab w:val="num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W przypadku otrzymania przez stronę informacji o niezatwierdzeniu wniosku lub częściowym zatwierdzeniu wniosku, strona ta może ponownie wystąpić z wnioskiem, o którym mowa w ust. 10  niniejszego paragrafu. W takim przypadku przepisy ust. 11 - 12  niniejszego paragrafu stosuje się odpowiednio.</w:t>
      </w:r>
    </w:p>
    <w:p w:rsidR="00617D91" w:rsidRPr="00433134" w:rsidRDefault="00617D91" w:rsidP="006C790B">
      <w:pPr>
        <w:tabs>
          <w:tab w:val="num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Zamawiający przewiduje możliwość wprowadzenia zmian do postanowień niniejszej umowy w stosunku do treści oferty w zakresie wysokości wynagrodzenia  brutto, określonego w § 5 ust. l umowy w przypadku wystąpienia różnicy pomiędzy wartością robót budowlanych wynikającą z kosztorysu podstawowego, a wartością zleconych i wykonanych robót zamiennych, o których mowa w § 6 ust. 1 i ust. 2 umowy.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7E2CDB">
      <w:pPr>
        <w:pStyle w:val="StylWyjustowanyInterliniaConajmniej115pt"/>
        <w:numPr>
          <w:ilvl w:val="0"/>
          <w:numId w:val="14"/>
        </w:numPr>
        <w:tabs>
          <w:tab w:val="num" w:pos="426"/>
        </w:tabs>
        <w:spacing w:line="240" w:lineRule="auto"/>
        <w:rPr>
          <w:sz w:val="22"/>
          <w:szCs w:val="22"/>
        </w:rPr>
      </w:pPr>
      <w:r w:rsidRPr="00433134">
        <w:rPr>
          <w:sz w:val="22"/>
          <w:szCs w:val="22"/>
        </w:rPr>
        <w:t>Wszelkie zmiany postanowień niniejszej umowy wymagają formy pisemnej pod rygorem nieważności.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§ 14</w:t>
      </w:r>
    </w:p>
    <w:p w:rsidR="00617D91" w:rsidRPr="00433134" w:rsidRDefault="00617D91" w:rsidP="00827E9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33134">
        <w:rPr>
          <w:rFonts w:ascii="Times New Roman" w:hAnsi="Times New Roman" w:cs="Times New Roman"/>
          <w:u w:val="single"/>
        </w:rPr>
        <w:t>Postanowienia końcowe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17D91" w:rsidRPr="00433134" w:rsidRDefault="00617D91" w:rsidP="000D07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Powstałe w trakcie realizacji umowy spory będą rozwiązywane na drodze porozumienia, a w przypadku niemożliwości ich rozwiązania, mogą być skierowane na drogę postępowania sądowego w sądzie powszechnym właściwym miejscowo dla siedziby Zamawiającego.</w:t>
      </w: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91" w:rsidRPr="00433134" w:rsidRDefault="00617D91" w:rsidP="000D07B3">
      <w:pPr>
        <w:pStyle w:val="StylWyjustowanyInterliniaConajmniej115pt"/>
        <w:numPr>
          <w:ilvl w:val="0"/>
          <w:numId w:val="15"/>
        </w:numPr>
        <w:spacing w:line="240" w:lineRule="auto"/>
        <w:rPr>
          <w:sz w:val="22"/>
          <w:szCs w:val="22"/>
        </w:rPr>
      </w:pPr>
      <w:r w:rsidRPr="00433134">
        <w:rPr>
          <w:sz w:val="22"/>
          <w:szCs w:val="22"/>
        </w:rPr>
        <w:t>W sprawach nieuregulowanych w niniejszej umowie stosuje się przepisy prawa powszechnie obowiązującego.</w:t>
      </w:r>
    </w:p>
    <w:p w:rsidR="00617D91" w:rsidRPr="00433134" w:rsidRDefault="00617D91" w:rsidP="006C790B">
      <w:pPr>
        <w:pStyle w:val="StylWyjustowanyInterliniaConajmniej115pt"/>
        <w:spacing w:line="240" w:lineRule="auto"/>
        <w:rPr>
          <w:sz w:val="22"/>
          <w:szCs w:val="22"/>
        </w:rPr>
      </w:pPr>
    </w:p>
    <w:p w:rsidR="00617D91" w:rsidRPr="00433134" w:rsidRDefault="00617D91" w:rsidP="000D07B3">
      <w:pPr>
        <w:pStyle w:val="StylWyjustowanyInterliniaConajmniej115pt"/>
        <w:numPr>
          <w:ilvl w:val="0"/>
          <w:numId w:val="15"/>
        </w:numPr>
        <w:spacing w:line="240" w:lineRule="auto"/>
        <w:rPr>
          <w:sz w:val="22"/>
          <w:szCs w:val="22"/>
        </w:rPr>
      </w:pPr>
      <w:r w:rsidRPr="00433134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617D91" w:rsidRPr="00433134" w:rsidRDefault="00617D91" w:rsidP="006C79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17D91" w:rsidRPr="00433134" w:rsidRDefault="00617D91" w:rsidP="006C79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>ZAMAWIAJĄCY:                                                                               WYKONAWCA:</w:t>
      </w:r>
    </w:p>
    <w:p w:rsidR="00617D91" w:rsidRPr="00433134" w:rsidRDefault="00617D91" w:rsidP="006C790B">
      <w:pPr>
        <w:pStyle w:val="NoSpacing"/>
        <w:jc w:val="both"/>
        <w:rPr>
          <w:rFonts w:ascii="Times New Roman" w:hAnsi="Times New Roman" w:cs="Times New Roman"/>
        </w:rPr>
      </w:pPr>
    </w:p>
    <w:p w:rsidR="00617D91" w:rsidRPr="00433134" w:rsidRDefault="00617D91" w:rsidP="006C7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134">
        <w:rPr>
          <w:rFonts w:ascii="Times New Roman" w:hAnsi="Times New Roman" w:cs="Times New Roman"/>
        </w:rPr>
        <w:t xml:space="preserve">             </w:t>
      </w:r>
    </w:p>
    <w:p w:rsidR="00617D91" w:rsidRPr="00433134" w:rsidRDefault="00617D91" w:rsidP="006C790B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</w:p>
    <w:sectPr w:rsidR="00617D91" w:rsidRPr="00433134" w:rsidSect="000D07B3">
      <w:footerReference w:type="default" r:id="rId7"/>
      <w:pgSz w:w="11906" w:h="16838"/>
      <w:pgMar w:top="851" w:right="1417" w:bottom="1135" w:left="1417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91" w:rsidRDefault="00617D91">
      <w:r>
        <w:separator/>
      </w:r>
    </w:p>
  </w:endnote>
  <w:endnote w:type="continuationSeparator" w:id="0">
    <w:p w:rsidR="00617D91" w:rsidRDefault="0061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91" w:rsidRPr="00E25015" w:rsidRDefault="00617D91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E25015">
      <w:rPr>
        <w:rFonts w:ascii="Times New Roman" w:hAnsi="Times New Roman" w:cs="Times New Roman"/>
        <w:sz w:val="20"/>
        <w:szCs w:val="20"/>
      </w:rPr>
      <w:fldChar w:fldCharType="begin"/>
    </w:r>
    <w:r w:rsidRPr="00E25015">
      <w:rPr>
        <w:rFonts w:ascii="Times New Roman" w:hAnsi="Times New Roman" w:cs="Times New Roman"/>
        <w:sz w:val="20"/>
        <w:szCs w:val="20"/>
      </w:rPr>
      <w:instrText xml:space="preserve"> PAGE </w:instrText>
    </w:r>
    <w:r w:rsidRPr="00E2501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E2501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91" w:rsidRDefault="00617D91">
      <w:r>
        <w:separator/>
      </w:r>
    </w:p>
  </w:footnote>
  <w:footnote w:type="continuationSeparator" w:id="0">
    <w:p w:rsidR="00617D91" w:rsidRDefault="00617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37CCFF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  <w:i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13D2BA90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9">
    <w:nsid w:val="00000015"/>
    <w:multiLevelType w:val="multilevel"/>
    <w:tmpl w:val="00000015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21"/>
        </w:tabs>
        <w:ind w:left="23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437E3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028025A7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051D5D7C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055B201E"/>
    <w:multiLevelType w:val="hybridMultilevel"/>
    <w:tmpl w:val="BC88430A"/>
    <w:name w:val="WW8Num232222222223"/>
    <w:lvl w:ilvl="0" w:tplc="DE2CFC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B6265D2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0C9D21E7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48570F2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B63592F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1B01896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36D3951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4743737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26937F87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2E121C5F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1467A57"/>
    <w:multiLevelType w:val="multilevel"/>
    <w:tmpl w:val="D3E245E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31B65CDB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2B86C3C"/>
    <w:multiLevelType w:val="multilevel"/>
    <w:tmpl w:val="0BEE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D1801E4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416336BE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4BBB04BB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4F00710E"/>
    <w:multiLevelType w:val="singleLevel"/>
    <w:tmpl w:val="9850A1A6"/>
    <w:lvl w:ilvl="0">
      <w:start w:val="1"/>
      <w:numFmt w:val="bullet"/>
      <w:pStyle w:val="Styl2"/>
      <w:lvlText w:val="-"/>
      <w:lvlJc w:val="left"/>
      <w:pPr>
        <w:tabs>
          <w:tab w:val="num" w:pos="1040"/>
        </w:tabs>
        <w:ind w:left="1020" w:hanging="340"/>
      </w:pPr>
      <w:rPr>
        <w:rFonts w:ascii="Times New Roman" w:eastAsia="Arial Unicode MS" w:hAnsi="Times New Roman" w:hint="default"/>
      </w:rPr>
    </w:lvl>
  </w:abstractNum>
  <w:abstractNum w:abstractNumId="44">
    <w:nsid w:val="5D026B04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68000B1D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68303B6A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7276700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748903C8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78436BD0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7DEB70BB"/>
    <w:multiLevelType w:val="multilevel"/>
    <w:tmpl w:val="73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3"/>
  </w:num>
  <w:num w:numId="2">
    <w:abstractNumId w:val="26"/>
  </w:num>
  <w:num w:numId="3">
    <w:abstractNumId w:val="33"/>
  </w:num>
  <w:num w:numId="4">
    <w:abstractNumId w:val="46"/>
  </w:num>
  <w:num w:numId="5">
    <w:abstractNumId w:val="50"/>
  </w:num>
  <w:num w:numId="6">
    <w:abstractNumId w:val="45"/>
  </w:num>
  <w:num w:numId="7">
    <w:abstractNumId w:val="34"/>
  </w:num>
  <w:num w:numId="8">
    <w:abstractNumId w:val="51"/>
  </w:num>
  <w:num w:numId="9">
    <w:abstractNumId w:val="22"/>
  </w:num>
  <w:num w:numId="10">
    <w:abstractNumId w:val="36"/>
  </w:num>
  <w:num w:numId="11">
    <w:abstractNumId w:val="23"/>
  </w:num>
  <w:num w:numId="12">
    <w:abstractNumId w:val="29"/>
  </w:num>
  <w:num w:numId="13">
    <w:abstractNumId w:val="39"/>
  </w:num>
  <w:num w:numId="14">
    <w:abstractNumId w:val="28"/>
  </w:num>
  <w:num w:numId="15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16"/>
    <w:rsid w:val="00014A32"/>
    <w:rsid w:val="0001532C"/>
    <w:rsid w:val="00017A27"/>
    <w:rsid w:val="00022943"/>
    <w:rsid w:val="0003044B"/>
    <w:rsid w:val="000314FE"/>
    <w:rsid w:val="00034D39"/>
    <w:rsid w:val="00043DA4"/>
    <w:rsid w:val="000507B1"/>
    <w:rsid w:val="00054208"/>
    <w:rsid w:val="00060B34"/>
    <w:rsid w:val="00061351"/>
    <w:rsid w:val="00072F7A"/>
    <w:rsid w:val="0009096E"/>
    <w:rsid w:val="000930A2"/>
    <w:rsid w:val="00096BC2"/>
    <w:rsid w:val="000A456D"/>
    <w:rsid w:val="000B31AC"/>
    <w:rsid w:val="000C52BE"/>
    <w:rsid w:val="000C6602"/>
    <w:rsid w:val="000D07B3"/>
    <w:rsid w:val="000D2A22"/>
    <w:rsid w:val="000D372A"/>
    <w:rsid w:val="000E42D8"/>
    <w:rsid w:val="000E59A5"/>
    <w:rsid w:val="000F6165"/>
    <w:rsid w:val="000F6166"/>
    <w:rsid w:val="00105566"/>
    <w:rsid w:val="00110EC7"/>
    <w:rsid w:val="00110FE5"/>
    <w:rsid w:val="001152BB"/>
    <w:rsid w:val="00121C9F"/>
    <w:rsid w:val="00124B3C"/>
    <w:rsid w:val="00126228"/>
    <w:rsid w:val="0013123F"/>
    <w:rsid w:val="00132F3E"/>
    <w:rsid w:val="00133673"/>
    <w:rsid w:val="00134ACD"/>
    <w:rsid w:val="00135F9C"/>
    <w:rsid w:val="0014069B"/>
    <w:rsid w:val="001449F4"/>
    <w:rsid w:val="00151E41"/>
    <w:rsid w:val="001528F3"/>
    <w:rsid w:val="00153CB8"/>
    <w:rsid w:val="00163F4D"/>
    <w:rsid w:val="00164969"/>
    <w:rsid w:val="00176355"/>
    <w:rsid w:val="001824F1"/>
    <w:rsid w:val="00184F7F"/>
    <w:rsid w:val="001858C4"/>
    <w:rsid w:val="00186B34"/>
    <w:rsid w:val="00186CAB"/>
    <w:rsid w:val="00196AE2"/>
    <w:rsid w:val="001A5B93"/>
    <w:rsid w:val="001A628E"/>
    <w:rsid w:val="001A7756"/>
    <w:rsid w:val="001C455F"/>
    <w:rsid w:val="001E2AE4"/>
    <w:rsid w:val="001E68FE"/>
    <w:rsid w:val="0020049B"/>
    <w:rsid w:val="00202AE8"/>
    <w:rsid w:val="0020336F"/>
    <w:rsid w:val="002119AB"/>
    <w:rsid w:val="002229A7"/>
    <w:rsid w:val="00222DFA"/>
    <w:rsid w:val="00224B0B"/>
    <w:rsid w:val="0022748A"/>
    <w:rsid w:val="002324F1"/>
    <w:rsid w:val="00242529"/>
    <w:rsid w:val="002462DB"/>
    <w:rsid w:val="0025083F"/>
    <w:rsid w:val="00250A44"/>
    <w:rsid w:val="00253D8A"/>
    <w:rsid w:val="00262759"/>
    <w:rsid w:val="0026364E"/>
    <w:rsid w:val="00264633"/>
    <w:rsid w:val="00264F63"/>
    <w:rsid w:val="00266F62"/>
    <w:rsid w:val="00280CE3"/>
    <w:rsid w:val="0028294B"/>
    <w:rsid w:val="002833D1"/>
    <w:rsid w:val="002861BA"/>
    <w:rsid w:val="002878A5"/>
    <w:rsid w:val="00287FD5"/>
    <w:rsid w:val="00292F43"/>
    <w:rsid w:val="002B1CBC"/>
    <w:rsid w:val="002C7451"/>
    <w:rsid w:val="002E0BB6"/>
    <w:rsid w:val="003005AC"/>
    <w:rsid w:val="003031F9"/>
    <w:rsid w:val="0030320C"/>
    <w:rsid w:val="00314304"/>
    <w:rsid w:val="00314829"/>
    <w:rsid w:val="00315EBA"/>
    <w:rsid w:val="0031796E"/>
    <w:rsid w:val="003260F7"/>
    <w:rsid w:val="00331A60"/>
    <w:rsid w:val="00336F70"/>
    <w:rsid w:val="003411D4"/>
    <w:rsid w:val="00351A59"/>
    <w:rsid w:val="00353F02"/>
    <w:rsid w:val="0035499E"/>
    <w:rsid w:val="00355E72"/>
    <w:rsid w:val="00356820"/>
    <w:rsid w:val="00361A51"/>
    <w:rsid w:val="003645AA"/>
    <w:rsid w:val="00365799"/>
    <w:rsid w:val="00365ABA"/>
    <w:rsid w:val="00366DBA"/>
    <w:rsid w:val="00370A4D"/>
    <w:rsid w:val="00373318"/>
    <w:rsid w:val="00373A8F"/>
    <w:rsid w:val="00375498"/>
    <w:rsid w:val="003759FF"/>
    <w:rsid w:val="00380AA0"/>
    <w:rsid w:val="003975AA"/>
    <w:rsid w:val="003B0050"/>
    <w:rsid w:val="003B5087"/>
    <w:rsid w:val="003B7185"/>
    <w:rsid w:val="003C7661"/>
    <w:rsid w:val="003C7889"/>
    <w:rsid w:val="003D53E8"/>
    <w:rsid w:val="003D7A06"/>
    <w:rsid w:val="003E6B4F"/>
    <w:rsid w:val="003E7D53"/>
    <w:rsid w:val="003F370B"/>
    <w:rsid w:val="0040678B"/>
    <w:rsid w:val="00406F63"/>
    <w:rsid w:val="00411AA6"/>
    <w:rsid w:val="00412C99"/>
    <w:rsid w:val="00433134"/>
    <w:rsid w:val="00435F68"/>
    <w:rsid w:val="004433FE"/>
    <w:rsid w:val="00446810"/>
    <w:rsid w:val="004514FD"/>
    <w:rsid w:val="00455ED4"/>
    <w:rsid w:val="0046202F"/>
    <w:rsid w:val="0046491D"/>
    <w:rsid w:val="00464B8C"/>
    <w:rsid w:val="004747A9"/>
    <w:rsid w:val="00481DE2"/>
    <w:rsid w:val="00484C13"/>
    <w:rsid w:val="004A2AE7"/>
    <w:rsid w:val="004B1535"/>
    <w:rsid w:val="004C3817"/>
    <w:rsid w:val="004C4202"/>
    <w:rsid w:val="004D0668"/>
    <w:rsid w:val="004D7A3E"/>
    <w:rsid w:val="004E18DF"/>
    <w:rsid w:val="004E1BF3"/>
    <w:rsid w:val="004F165E"/>
    <w:rsid w:val="004F28F4"/>
    <w:rsid w:val="004F55E3"/>
    <w:rsid w:val="005030CB"/>
    <w:rsid w:val="005152FC"/>
    <w:rsid w:val="0052275D"/>
    <w:rsid w:val="00523D28"/>
    <w:rsid w:val="00530F5F"/>
    <w:rsid w:val="005313D5"/>
    <w:rsid w:val="00532570"/>
    <w:rsid w:val="00533DDE"/>
    <w:rsid w:val="0054036F"/>
    <w:rsid w:val="0055222A"/>
    <w:rsid w:val="0055512E"/>
    <w:rsid w:val="00564CAC"/>
    <w:rsid w:val="00573AC5"/>
    <w:rsid w:val="00573B49"/>
    <w:rsid w:val="00574584"/>
    <w:rsid w:val="00574BF7"/>
    <w:rsid w:val="005761CD"/>
    <w:rsid w:val="005830FE"/>
    <w:rsid w:val="00587BC7"/>
    <w:rsid w:val="00587F23"/>
    <w:rsid w:val="005901A4"/>
    <w:rsid w:val="00593466"/>
    <w:rsid w:val="005A1734"/>
    <w:rsid w:val="005A18AE"/>
    <w:rsid w:val="005A7360"/>
    <w:rsid w:val="005D2A59"/>
    <w:rsid w:val="005E4891"/>
    <w:rsid w:val="005F08C8"/>
    <w:rsid w:val="005F1BE5"/>
    <w:rsid w:val="005F5086"/>
    <w:rsid w:val="0060267E"/>
    <w:rsid w:val="00612C0D"/>
    <w:rsid w:val="00617B6A"/>
    <w:rsid w:val="00617D91"/>
    <w:rsid w:val="00625D6A"/>
    <w:rsid w:val="00634A5E"/>
    <w:rsid w:val="00646F0C"/>
    <w:rsid w:val="0065048D"/>
    <w:rsid w:val="00651E5B"/>
    <w:rsid w:val="006553DA"/>
    <w:rsid w:val="0066187E"/>
    <w:rsid w:val="00673B7E"/>
    <w:rsid w:val="00677C36"/>
    <w:rsid w:val="006831E4"/>
    <w:rsid w:val="00692180"/>
    <w:rsid w:val="006951CE"/>
    <w:rsid w:val="00695725"/>
    <w:rsid w:val="006A0F7C"/>
    <w:rsid w:val="006B2B09"/>
    <w:rsid w:val="006B3681"/>
    <w:rsid w:val="006C4571"/>
    <w:rsid w:val="006C614B"/>
    <w:rsid w:val="006C790B"/>
    <w:rsid w:val="006D0305"/>
    <w:rsid w:val="006D1D2C"/>
    <w:rsid w:val="006D452C"/>
    <w:rsid w:val="006D7992"/>
    <w:rsid w:val="006E36E6"/>
    <w:rsid w:val="006F153C"/>
    <w:rsid w:val="006F176E"/>
    <w:rsid w:val="006F1BDE"/>
    <w:rsid w:val="006F6BD1"/>
    <w:rsid w:val="007031EE"/>
    <w:rsid w:val="00716FB0"/>
    <w:rsid w:val="00721735"/>
    <w:rsid w:val="00723B81"/>
    <w:rsid w:val="00725394"/>
    <w:rsid w:val="00731ECA"/>
    <w:rsid w:val="0073229D"/>
    <w:rsid w:val="007361A1"/>
    <w:rsid w:val="007373D4"/>
    <w:rsid w:val="00740164"/>
    <w:rsid w:val="00743461"/>
    <w:rsid w:val="00746CCE"/>
    <w:rsid w:val="00754A60"/>
    <w:rsid w:val="007568BF"/>
    <w:rsid w:val="00756D1C"/>
    <w:rsid w:val="00774604"/>
    <w:rsid w:val="007772CE"/>
    <w:rsid w:val="0078085E"/>
    <w:rsid w:val="0078122B"/>
    <w:rsid w:val="00781992"/>
    <w:rsid w:val="00781DE4"/>
    <w:rsid w:val="007821A4"/>
    <w:rsid w:val="0079641C"/>
    <w:rsid w:val="007A19FE"/>
    <w:rsid w:val="007A34A1"/>
    <w:rsid w:val="007A4F4E"/>
    <w:rsid w:val="007A6E8E"/>
    <w:rsid w:val="007A743A"/>
    <w:rsid w:val="007B195F"/>
    <w:rsid w:val="007B58AF"/>
    <w:rsid w:val="007D2261"/>
    <w:rsid w:val="007D54B8"/>
    <w:rsid w:val="007D6D07"/>
    <w:rsid w:val="007D6DD3"/>
    <w:rsid w:val="007D7C82"/>
    <w:rsid w:val="007E2CDB"/>
    <w:rsid w:val="007E2F16"/>
    <w:rsid w:val="007E4AD4"/>
    <w:rsid w:val="007F2AC9"/>
    <w:rsid w:val="007F2F76"/>
    <w:rsid w:val="007F617F"/>
    <w:rsid w:val="007F65A1"/>
    <w:rsid w:val="00802461"/>
    <w:rsid w:val="008060EF"/>
    <w:rsid w:val="00810E4D"/>
    <w:rsid w:val="00812E22"/>
    <w:rsid w:val="008151E8"/>
    <w:rsid w:val="00827E9A"/>
    <w:rsid w:val="008316CD"/>
    <w:rsid w:val="00844DD6"/>
    <w:rsid w:val="008567A1"/>
    <w:rsid w:val="00856D72"/>
    <w:rsid w:val="00857636"/>
    <w:rsid w:val="00863686"/>
    <w:rsid w:val="00870060"/>
    <w:rsid w:val="00877D5F"/>
    <w:rsid w:val="008806E6"/>
    <w:rsid w:val="00882656"/>
    <w:rsid w:val="00886046"/>
    <w:rsid w:val="008868C4"/>
    <w:rsid w:val="00887871"/>
    <w:rsid w:val="00890851"/>
    <w:rsid w:val="00892150"/>
    <w:rsid w:val="008939F6"/>
    <w:rsid w:val="008A163F"/>
    <w:rsid w:val="008B55FF"/>
    <w:rsid w:val="008B5E3D"/>
    <w:rsid w:val="008C1913"/>
    <w:rsid w:val="008C1955"/>
    <w:rsid w:val="008C24A1"/>
    <w:rsid w:val="008D25C2"/>
    <w:rsid w:val="008D68A0"/>
    <w:rsid w:val="008D7AA9"/>
    <w:rsid w:val="008E2BEE"/>
    <w:rsid w:val="008E4C7C"/>
    <w:rsid w:val="008E589B"/>
    <w:rsid w:val="008F3058"/>
    <w:rsid w:val="009026C6"/>
    <w:rsid w:val="009134EE"/>
    <w:rsid w:val="009169B5"/>
    <w:rsid w:val="009243B5"/>
    <w:rsid w:val="00926255"/>
    <w:rsid w:val="009270FA"/>
    <w:rsid w:val="009320D1"/>
    <w:rsid w:val="00937A8B"/>
    <w:rsid w:val="0094404D"/>
    <w:rsid w:val="00944228"/>
    <w:rsid w:val="0095203B"/>
    <w:rsid w:val="009524AF"/>
    <w:rsid w:val="009558FE"/>
    <w:rsid w:val="00961106"/>
    <w:rsid w:val="00964494"/>
    <w:rsid w:val="00967614"/>
    <w:rsid w:val="009724AF"/>
    <w:rsid w:val="00974076"/>
    <w:rsid w:val="00982562"/>
    <w:rsid w:val="009829C9"/>
    <w:rsid w:val="00990639"/>
    <w:rsid w:val="00995C95"/>
    <w:rsid w:val="009A037E"/>
    <w:rsid w:val="009A52DD"/>
    <w:rsid w:val="009A534F"/>
    <w:rsid w:val="009A594B"/>
    <w:rsid w:val="009A772A"/>
    <w:rsid w:val="009B36BC"/>
    <w:rsid w:val="009B53D0"/>
    <w:rsid w:val="009C27C3"/>
    <w:rsid w:val="009C6332"/>
    <w:rsid w:val="009C6735"/>
    <w:rsid w:val="009C741D"/>
    <w:rsid w:val="009C7E25"/>
    <w:rsid w:val="009D15CC"/>
    <w:rsid w:val="009E0016"/>
    <w:rsid w:val="009F326C"/>
    <w:rsid w:val="009F3687"/>
    <w:rsid w:val="00A00115"/>
    <w:rsid w:val="00A01C6E"/>
    <w:rsid w:val="00A0423F"/>
    <w:rsid w:val="00A21CC8"/>
    <w:rsid w:val="00A3372F"/>
    <w:rsid w:val="00A57EF3"/>
    <w:rsid w:val="00A73383"/>
    <w:rsid w:val="00A81AE1"/>
    <w:rsid w:val="00A84FB2"/>
    <w:rsid w:val="00A90837"/>
    <w:rsid w:val="00A920B9"/>
    <w:rsid w:val="00A953CF"/>
    <w:rsid w:val="00A97EA9"/>
    <w:rsid w:val="00AA3C9F"/>
    <w:rsid w:val="00AA7AB1"/>
    <w:rsid w:val="00AA7C8E"/>
    <w:rsid w:val="00AB23AD"/>
    <w:rsid w:val="00AC09CF"/>
    <w:rsid w:val="00AC5FD2"/>
    <w:rsid w:val="00AC719D"/>
    <w:rsid w:val="00AD040E"/>
    <w:rsid w:val="00AD0967"/>
    <w:rsid w:val="00AD4F73"/>
    <w:rsid w:val="00AD723E"/>
    <w:rsid w:val="00AD7893"/>
    <w:rsid w:val="00AE03EF"/>
    <w:rsid w:val="00AE235D"/>
    <w:rsid w:val="00AE2362"/>
    <w:rsid w:val="00AE6498"/>
    <w:rsid w:val="00AF2196"/>
    <w:rsid w:val="00AF453E"/>
    <w:rsid w:val="00AF5AAF"/>
    <w:rsid w:val="00B00080"/>
    <w:rsid w:val="00B046B6"/>
    <w:rsid w:val="00B05529"/>
    <w:rsid w:val="00B137AA"/>
    <w:rsid w:val="00B224BE"/>
    <w:rsid w:val="00B37D0B"/>
    <w:rsid w:val="00B4022C"/>
    <w:rsid w:val="00B41D91"/>
    <w:rsid w:val="00B505FB"/>
    <w:rsid w:val="00B6265C"/>
    <w:rsid w:val="00B76E4D"/>
    <w:rsid w:val="00B779C7"/>
    <w:rsid w:val="00B81E01"/>
    <w:rsid w:val="00B8322B"/>
    <w:rsid w:val="00B95521"/>
    <w:rsid w:val="00BA7A15"/>
    <w:rsid w:val="00BB693E"/>
    <w:rsid w:val="00BC1347"/>
    <w:rsid w:val="00BC73B7"/>
    <w:rsid w:val="00BD43F9"/>
    <w:rsid w:val="00BE22C0"/>
    <w:rsid w:val="00BE2DA6"/>
    <w:rsid w:val="00BE31E5"/>
    <w:rsid w:val="00BE4AFC"/>
    <w:rsid w:val="00BE7EDD"/>
    <w:rsid w:val="00BF003C"/>
    <w:rsid w:val="00C04C46"/>
    <w:rsid w:val="00C12B88"/>
    <w:rsid w:val="00C21286"/>
    <w:rsid w:val="00C26D75"/>
    <w:rsid w:val="00C34107"/>
    <w:rsid w:val="00C45960"/>
    <w:rsid w:val="00C46179"/>
    <w:rsid w:val="00C46A57"/>
    <w:rsid w:val="00C55494"/>
    <w:rsid w:val="00C561AD"/>
    <w:rsid w:val="00C61BB8"/>
    <w:rsid w:val="00C65F39"/>
    <w:rsid w:val="00C806EF"/>
    <w:rsid w:val="00C8462B"/>
    <w:rsid w:val="00C85DAC"/>
    <w:rsid w:val="00C8760A"/>
    <w:rsid w:val="00CA1EEB"/>
    <w:rsid w:val="00CA2F6F"/>
    <w:rsid w:val="00CA4CC1"/>
    <w:rsid w:val="00CB028B"/>
    <w:rsid w:val="00CB5854"/>
    <w:rsid w:val="00CD2290"/>
    <w:rsid w:val="00CD3A2B"/>
    <w:rsid w:val="00CD6EC4"/>
    <w:rsid w:val="00CE0A2D"/>
    <w:rsid w:val="00CE6700"/>
    <w:rsid w:val="00CE6731"/>
    <w:rsid w:val="00CE6BD3"/>
    <w:rsid w:val="00CF67B5"/>
    <w:rsid w:val="00D12F85"/>
    <w:rsid w:val="00D178D7"/>
    <w:rsid w:val="00D21270"/>
    <w:rsid w:val="00D2169F"/>
    <w:rsid w:val="00D25E11"/>
    <w:rsid w:val="00D374E9"/>
    <w:rsid w:val="00D420B1"/>
    <w:rsid w:val="00D451CF"/>
    <w:rsid w:val="00D50187"/>
    <w:rsid w:val="00D60389"/>
    <w:rsid w:val="00D654B9"/>
    <w:rsid w:val="00D77F69"/>
    <w:rsid w:val="00D85A7F"/>
    <w:rsid w:val="00D92C1B"/>
    <w:rsid w:val="00D930F2"/>
    <w:rsid w:val="00DA198A"/>
    <w:rsid w:val="00DA1EA1"/>
    <w:rsid w:val="00DA59B5"/>
    <w:rsid w:val="00DC02CE"/>
    <w:rsid w:val="00DC30EA"/>
    <w:rsid w:val="00DD47D6"/>
    <w:rsid w:val="00DD633C"/>
    <w:rsid w:val="00DF73C0"/>
    <w:rsid w:val="00DF7689"/>
    <w:rsid w:val="00E019FE"/>
    <w:rsid w:val="00E02FA1"/>
    <w:rsid w:val="00E10E5B"/>
    <w:rsid w:val="00E11155"/>
    <w:rsid w:val="00E13B4B"/>
    <w:rsid w:val="00E157EF"/>
    <w:rsid w:val="00E15E73"/>
    <w:rsid w:val="00E16795"/>
    <w:rsid w:val="00E20877"/>
    <w:rsid w:val="00E2107C"/>
    <w:rsid w:val="00E22C2F"/>
    <w:rsid w:val="00E25015"/>
    <w:rsid w:val="00E31473"/>
    <w:rsid w:val="00E33ECB"/>
    <w:rsid w:val="00E36042"/>
    <w:rsid w:val="00E37F7D"/>
    <w:rsid w:val="00E43068"/>
    <w:rsid w:val="00E52BFA"/>
    <w:rsid w:val="00E52C20"/>
    <w:rsid w:val="00E65F8C"/>
    <w:rsid w:val="00E718A3"/>
    <w:rsid w:val="00E71C45"/>
    <w:rsid w:val="00E74771"/>
    <w:rsid w:val="00E76614"/>
    <w:rsid w:val="00E77CD1"/>
    <w:rsid w:val="00E81409"/>
    <w:rsid w:val="00E90666"/>
    <w:rsid w:val="00E90DCC"/>
    <w:rsid w:val="00E922A8"/>
    <w:rsid w:val="00E94E35"/>
    <w:rsid w:val="00E95321"/>
    <w:rsid w:val="00EA3C14"/>
    <w:rsid w:val="00EB01D8"/>
    <w:rsid w:val="00EB4675"/>
    <w:rsid w:val="00EB4707"/>
    <w:rsid w:val="00EC12B5"/>
    <w:rsid w:val="00EC1D9D"/>
    <w:rsid w:val="00EC4702"/>
    <w:rsid w:val="00EC7EF6"/>
    <w:rsid w:val="00ED1408"/>
    <w:rsid w:val="00ED4D59"/>
    <w:rsid w:val="00EE0DE9"/>
    <w:rsid w:val="00EE617A"/>
    <w:rsid w:val="00EE68F6"/>
    <w:rsid w:val="00EF445A"/>
    <w:rsid w:val="00F0213E"/>
    <w:rsid w:val="00F024F4"/>
    <w:rsid w:val="00F02693"/>
    <w:rsid w:val="00F036BD"/>
    <w:rsid w:val="00F10D30"/>
    <w:rsid w:val="00F17467"/>
    <w:rsid w:val="00F20BE4"/>
    <w:rsid w:val="00F4000B"/>
    <w:rsid w:val="00F54250"/>
    <w:rsid w:val="00F552B3"/>
    <w:rsid w:val="00F5622E"/>
    <w:rsid w:val="00F5622F"/>
    <w:rsid w:val="00F5625D"/>
    <w:rsid w:val="00F57396"/>
    <w:rsid w:val="00F6369F"/>
    <w:rsid w:val="00F63818"/>
    <w:rsid w:val="00F63935"/>
    <w:rsid w:val="00F72D96"/>
    <w:rsid w:val="00F73F30"/>
    <w:rsid w:val="00F77F1C"/>
    <w:rsid w:val="00F905D9"/>
    <w:rsid w:val="00F9397C"/>
    <w:rsid w:val="00F940CD"/>
    <w:rsid w:val="00F940D3"/>
    <w:rsid w:val="00FA1DDC"/>
    <w:rsid w:val="00FA4AE4"/>
    <w:rsid w:val="00FA64DA"/>
    <w:rsid w:val="00FA6D7A"/>
    <w:rsid w:val="00FA6E5F"/>
    <w:rsid w:val="00FA759F"/>
    <w:rsid w:val="00FD5707"/>
    <w:rsid w:val="00FE435D"/>
    <w:rsid w:val="00FE557B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F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1F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1F9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A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69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790B"/>
    <w:rPr>
      <w:rFonts w:ascii="Calibri" w:hAnsi="Calibri" w:cs="Calibri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3A8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3031F9"/>
  </w:style>
  <w:style w:type="character" w:customStyle="1" w:styleId="WW8Num3z0">
    <w:name w:val="WW8Num3z0"/>
    <w:uiPriority w:val="99"/>
    <w:rsid w:val="003031F9"/>
  </w:style>
  <w:style w:type="character" w:customStyle="1" w:styleId="WW8Num4z0">
    <w:name w:val="WW8Num4z0"/>
    <w:uiPriority w:val="99"/>
    <w:rsid w:val="003031F9"/>
    <w:rPr>
      <w:rFonts w:ascii="Symbol" w:hAnsi="Symbol"/>
    </w:rPr>
  </w:style>
  <w:style w:type="character" w:customStyle="1" w:styleId="WW8Num5z0">
    <w:name w:val="WW8Num5z0"/>
    <w:uiPriority w:val="99"/>
    <w:rsid w:val="003031F9"/>
    <w:rPr>
      <w:rFonts w:ascii="Symbol" w:hAnsi="Symbol"/>
    </w:rPr>
  </w:style>
  <w:style w:type="character" w:customStyle="1" w:styleId="WW8Num6z0">
    <w:name w:val="WW8Num6z0"/>
    <w:uiPriority w:val="99"/>
    <w:rsid w:val="003031F9"/>
  </w:style>
  <w:style w:type="character" w:customStyle="1" w:styleId="WW8Num7z0">
    <w:name w:val="WW8Num7z0"/>
    <w:uiPriority w:val="99"/>
    <w:rsid w:val="003031F9"/>
  </w:style>
  <w:style w:type="character" w:customStyle="1" w:styleId="WW8Num8z0">
    <w:name w:val="WW8Num8z0"/>
    <w:uiPriority w:val="99"/>
    <w:rsid w:val="003031F9"/>
  </w:style>
  <w:style w:type="character" w:customStyle="1" w:styleId="WW8Num9z0">
    <w:name w:val="WW8Num9z0"/>
    <w:uiPriority w:val="99"/>
    <w:rsid w:val="003031F9"/>
    <w:rPr>
      <w:rFonts w:ascii="Times New Roman" w:hAnsi="Times New Roman"/>
    </w:rPr>
  </w:style>
  <w:style w:type="character" w:customStyle="1" w:styleId="WW8Num10z0">
    <w:name w:val="WW8Num10z0"/>
    <w:uiPriority w:val="99"/>
    <w:rsid w:val="003031F9"/>
  </w:style>
  <w:style w:type="character" w:customStyle="1" w:styleId="WW8Num11z0">
    <w:name w:val="WW8Num11z0"/>
    <w:uiPriority w:val="99"/>
    <w:rsid w:val="003031F9"/>
  </w:style>
  <w:style w:type="character" w:customStyle="1" w:styleId="WW8Num12z0">
    <w:name w:val="WW8Num12z0"/>
    <w:uiPriority w:val="99"/>
    <w:rsid w:val="003031F9"/>
  </w:style>
  <w:style w:type="character" w:customStyle="1" w:styleId="WW8Num13z0">
    <w:name w:val="WW8Num13z0"/>
    <w:uiPriority w:val="99"/>
    <w:rsid w:val="003031F9"/>
  </w:style>
  <w:style w:type="character" w:customStyle="1" w:styleId="WW8Num14z0">
    <w:name w:val="WW8Num14z0"/>
    <w:uiPriority w:val="99"/>
    <w:rsid w:val="003031F9"/>
  </w:style>
  <w:style w:type="character" w:customStyle="1" w:styleId="WW8Num15z0">
    <w:name w:val="WW8Num15z0"/>
    <w:uiPriority w:val="99"/>
    <w:rsid w:val="003031F9"/>
  </w:style>
  <w:style w:type="character" w:customStyle="1" w:styleId="WW8Num16z0">
    <w:name w:val="WW8Num16z0"/>
    <w:uiPriority w:val="99"/>
    <w:rsid w:val="003031F9"/>
  </w:style>
  <w:style w:type="character" w:customStyle="1" w:styleId="WW8Num17z3">
    <w:name w:val="WW8Num17z3"/>
    <w:uiPriority w:val="99"/>
    <w:rsid w:val="003031F9"/>
    <w:rPr>
      <w:rFonts w:ascii="Times New Roman" w:hAnsi="Times New Roman"/>
    </w:rPr>
  </w:style>
  <w:style w:type="character" w:customStyle="1" w:styleId="WW8Num18z0">
    <w:name w:val="WW8Num18z0"/>
    <w:uiPriority w:val="99"/>
    <w:rsid w:val="003031F9"/>
  </w:style>
  <w:style w:type="character" w:customStyle="1" w:styleId="WW8Num19z3">
    <w:name w:val="WW8Num19z3"/>
    <w:uiPriority w:val="99"/>
    <w:rsid w:val="003031F9"/>
    <w:rPr>
      <w:rFonts w:ascii="Times New Roman" w:hAnsi="Times New Roman"/>
    </w:rPr>
  </w:style>
  <w:style w:type="character" w:customStyle="1" w:styleId="WW8Num20z0">
    <w:name w:val="WW8Num20z0"/>
    <w:uiPriority w:val="99"/>
    <w:rsid w:val="003031F9"/>
    <w:rPr>
      <w:sz w:val="20"/>
    </w:rPr>
  </w:style>
  <w:style w:type="character" w:customStyle="1" w:styleId="WW8Num21z0">
    <w:name w:val="WW8Num21z0"/>
    <w:uiPriority w:val="99"/>
    <w:rsid w:val="003031F9"/>
  </w:style>
  <w:style w:type="character" w:customStyle="1" w:styleId="WW8Num22z0">
    <w:name w:val="WW8Num22z0"/>
    <w:uiPriority w:val="99"/>
    <w:rsid w:val="003031F9"/>
    <w:rPr>
      <w:sz w:val="20"/>
    </w:rPr>
  </w:style>
  <w:style w:type="character" w:customStyle="1" w:styleId="Absatz-Standardschriftart">
    <w:name w:val="Absatz-Standardschriftart"/>
    <w:uiPriority w:val="99"/>
    <w:rsid w:val="003031F9"/>
  </w:style>
  <w:style w:type="character" w:customStyle="1" w:styleId="WW-Absatz-Standardschriftart">
    <w:name w:val="WW-Absatz-Standardschriftart"/>
    <w:uiPriority w:val="99"/>
    <w:rsid w:val="003031F9"/>
  </w:style>
  <w:style w:type="character" w:customStyle="1" w:styleId="WW-Absatz-Standardschriftart1">
    <w:name w:val="WW-Absatz-Standardschriftart1"/>
    <w:uiPriority w:val="99"/>
    <w:rsid w:val="003031F9"/>
  </w:style>
  <w:style w:type="character" w:customStyle="1" w:styleId="WW-Absatz-Standardschriftart11">
    <w:name w:val="WW-Absatz-Standardschriftart11"/>
    <w:uiPriority w:val="99"/>
    <w:rsid w:val="003031F9"/>
  </w:style>
  <w:style w:type="character" w:customStyle="1" w:styleId="WW-Absatz-Standardschriftart111">
    <w:name w:val="WW-Absatz-Standardschriftart111"/>
    <w:uiPriority w:val="99"/>
    <w:rsid w:val="003031F9"/>
  </w:style>
  <w:style w:type="character" w:customStyle="1" w:styleId="WW-Absatz-Standardschriftart1111">
    <w:name w:val="WW-Absatz-Standardschriftart1111"/>
    <w:uiPriority w:val="99"/>
    <w:rsid w:val="003031F9"/>
  </w:style>
  <w:style w:type="character" w:customStyle="1" w:styleId="WW-Absatz-Standardschriftart11111">
    <w:name w:val="WW-Absatz-Standardschriftart11111"/>
    <w:uiPriority w:val="99"/>
    <w:rsid w:val="003031F9"/>
  </w:style>
  <w:style w:type="character" w:customStyle="1" w:styleId="WW8Num17z0">
    <w:name w:val="WW8Num17z0"/>
    <w:uiPriority w:val="99"/>
    <w:rsid w:val="003031F9"/>
  </w:style>
  <w:style w:type="character" w:customStyle="1" w:styleId="WW8Num18z3">
    <w:name w:val="WW8Num18z3"/>
    <w:uiPriority w:val="99"/>
    <w:rsid w:val="003031F9"/>
    <w:rPr>
      <w:rFonts w:ascii="Times New Roman" w:hAnsi="Times New Roman"/>
    </w:rPr>
  </w:style>
  <w:style w:type="character" w:customStyle="1" w:styleId="WW8Num19z0">
    <w:name w:val="WW8Num19z0"/>
    <w:uiPriority w:val="99"/>
    <w:rsid w:val="003031F9"/>
  </w:style>
  <w:style w:type="character" w:customStyle="1" w:styleId="WW8Num20z3">
    <w:name w:val="WW8Num20z3"/>
    <w:uiPriority w:val="99"/>
    <w:rsid w:val="003031F9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3031F9"/>
  </w:style>
  <w:style w:type="character" w:customStyle="1" w:styleId="WW-Absatz-Standardschriftart1111111">
    <w:name w:val="WW-Absatz-Standardschriftart1111111"/>
    <w:uiPriority w:val="99"/>
    <w:rsid w:val="003031F9"/>
  </w:style>
  <w:style w:type="character" w:customStyle="1" w:styleId="WW-Absatz-Standardschriftart11111111">
    <w:name w:val="WW-Absatz-Standardschriftart11111111"/>
    <w:uiPriority w:val="99"/>
    <w:rsid w:val="003031F9"/>
  </w:style>
  <w:style w:type="character" w:customStyle="1" w:styleId="WW8Num22z3">
    <w:name w:val="WW8Num22z3"/>
    <w:uiPriority w:val="99"/>
    <w:rsid w:val="003031F9"/>
    <w:rPr>
      <w:rFonts w:ascii="Times New Roman" w:hAnsi="Times New Roman"/>
    </w:rPr>
  </w:style>
  <w:style w:type="character" w:customStyle="1" w:styleId="WW8Num23z3">
    <w:name w:val="WW8Num23z3"/>
    <w:uiPriority w:val="99"/>
    <w:rsid w:val="003031F9"/>
    <w:rPr>
      <w:rFonts w:ascii="Times New Roman" w:hAnsi="Times New Roman"/>
    </w:rPr>
  </w:style>
  <w:style w:type="character" w:customStyle="1" w:styleId="WW8Num24z0">
    <w:name w:val="WW8Num24z0"/>
    <w:uiPriority w:val="99"/>
    <w:rsid w:val="003031F9"/>
  </w:style>
  <w:style w:type="character" w:customStyle="1" w:styleId="WW8Num25z3">
    <w:name w:val="WW8Num25z3"/>
    <w:uiPriority w:val="99"/>
    <w:rsid w:val="003031F9"/>
    <w:rPr>
      <w:rFonts w:ascii="Times New Roman" w:hAnsi="Times New Roman"/>
    </w:rPr>
  </w:style>
  <w:style w:type="character" w:customStyle="1" w:styleId="WW8Num26z3">
    <w:name w:val="WW8Num26z3"/>
    <w:uiPriority w:val="99"/>
    <w:rsid w:val="003031F9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3031F9"/>
  </w:style>
  <w:style w:type="character" w:customStyle="1" w:styleId="WW-Absatz-Standardschriftart111111111">
    <w:name w:val="WW-Absatz-Standardschriftart111111111"/>
    <w:uiPriority w:val="99"/>
    <w:rsid w:val="003031F9"/>
  </w:style>
  <w:style w:type="character" w:customStyle="1" w:styleId="WW-Absatz-Standardschriftart1111111111">
    <w:name w:val="WW-Absatz-Standardschriftart1111111111"/>
    <w:uiPriority w:val="99"/>
    <w:rsid w:val="003031F9"/>
  </w:style>
  <w:style w:type="character" w:customStyle="1" w:styleId="WW-Absatz-Standardschriftart11111111111">
    <w:name w:val="WW-Absatz-Standardschriftart11111111111"/>
    <w:uiPriority w:val="99"/>
    <w:rsid w:val="003031F9"/>
  </w:style>
  <w:style w:type="character" w:customStyle="1" w:styleId="WW8Num3z1">
    <w:name w:val="WW8Num3z1"/>
    <w:uiPriority w:val="99"/>
    <w:rsid w:val="003031F9"/>
    <w:rPr>
      <w:rFonts w:ascii="Courier New" w:hAnsi="Courier New"/>
    </w:rPr>
  </w:style>
  <w:style w:type="character" w:customStyle="1" w:styleId="WW8Num3z2">
    <w:name w:val="WW8Num3z2"/>
    <w:uiPriority w:val="99"/>
    <w:rsid w:val="003031F9"/>
    <w:rPr>
      <w:rFonts w:ascii="Wingdings" w:hAnsi="Wingdings"/>
    </w:rPr>
  </w:style>
  <w:style w:type="character" w:customStyle="1" w:styleId="WW8Num3z3">
    <w:name w:val="WW8Num3z3"/>
    <w:uiPriority w:val="99"/>
    <w:rsid w:val="003031F9"/>
    <w:rPr>
      <w:rFonts w:ascii="Symbol" w:hAnsi="Symbol"/>
    </w:rPr>
  </w:style>
  <w:style w:type="character" w:customStyle="1" w:styleId="WW8Num4z1">
    <w:name w:val="WW8Num4z1"/>
    <w:uiPriority w:val="99"/>
    <w:rsid w:val="003031F9"/>
    <w:rPr>
      <w:rFonts w:ascii="Courier New" w:hAnsi="Courier New"/>
    </w:rPr>
  </w:style>
  <w:style w:type="character" w:customStyle="1" w:styleId="WW8Num4z2">
    <w:name w:val="WW8Num4z2"/>
    <w:uiPriority w:val="99"/>
    <w:rsid w:val="003031F9"/>
    <w:rPr>
      <w:rFonts w:ascii="Wingdings" w:hAnsi="Wingdings"/>
    </w:rPr>
  </w:style>
  <w:style w:type="character" w:customStyle="1" w:styleId="WW8Num5z1">
    <w:name w:val="WW8Num5z1"/>
    <w:uiPriority w:val="99"/>
    <w:rsid w:val="003031F9"/>
    <w:rPr>
      <w:rFonts w:ascii="Courier New" w:hAnsi="Courier New"/>
    </w:rPr>
  </w:style>
  <w:style w:type="character" w:customStyle="1" w:styleId="WW8Num5z2">
    <w:name w:val="WW8Num5z2"/>
    <w:uiPriority w:val="99"/>
    <w:rsid w:val="003031F9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031F9"/>
  </w:style>
  <w:style w:type="character" w:customStyle="1" w:styleId="TekstpodstawowyZnak">
    <w:name w:val="Tekst podstawowy Znak"/>
    <w:basedOn w:val="Domylnaczcionkaakapitu1"/>
    <w:uiPriority w:val="99"/>
    <w:rsid w:val="003031F9"/>
    <w:rPr>
      <w:rFonts w:ascii="Arial" w:hAnsi="Arial" w:cs="Times New Roman"/>
      <w:sz w:val="22"/>
    </w:rPr>
  </w:style>
  <w:style w:type="character" w:customStyle="1" w:styleId="BodyText2Char">
    <w:name w:val="Body Text 2 Char"/>
    <w:uiPriority w:val="99"/>
    <w:locked/>
    <w:rsid w:val="003031F9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3031F9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3031F9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3031F9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3031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3031F9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3031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031F9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790B"/>
    <w:rPr>
      <w:rFonts w:ascii="Arial" w:hAnsi="Arial" w:cs="Calibri"/>
      <w:sz w:val="22"/>
      <w:lang w:eastAsia="ar-SA" w:bidi="ar-SA"/>
    </w:rPr>
  </w:style>
  <w:style w:type="paragraph" w:styleId="List">
    <w:name w:val="List"/>
    <w:basedOn w:val="Normal"/>
    <w:uiPriority w:val="99"/>
    <w:rsid w:val="003031F9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303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031F9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3031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303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3031F9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3031F9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3031F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3031F9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3031F9"/>
    <w:pPr>
      <w:widowControl w:val="0"/>
      <w:suppressAutoHyphens w:val="0"/>
      <w:autoSpaceDE w:val="0"/>
      <w:ind w:left="720"/>
    </w:pPr>
    <w:rPr>
      <w:rFonts w:cs="Times New Roman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031F9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90B"/>
    <w:rPr>
      <w:rFonts w:ascii="Calibri" w:hAnsi="Calibri" w:cs="Calibri"/>
      <w:sz w:val="22"/>
      <w:szCs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3031F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6B6"/>
    <w:rPr>
      <w:rFonts w:ascii="Calibri" w:hAnsi="Calibri" w:cs="Calibri"/>
      <w:sz w:val="22"/>
      <w:szCs w:val="22"/>
      <w:lang w:eastAsia="ar-SA" w:bidi="ar-SA"/>
    </w:rPr>
  </w:style>
  <w:style w:type="paragraph" w:customStyle="1" w:styleId="lstnum">
    <w:name w:val="lst_num"/>
    <w:basedOn w:val="Normal"/>
    <w:uiPriority w:val="99"/>
    <w:rsid w:val="003031F9"/>
    <w:pPr>
      <w:spacing w:before="280" w:after="280"/>
    </w:pPr>
  </w:style>
  <w:style w:type="paragraph" w:customStyle="1" w:styleId="Default">
    <w:name w:val="Default"/>
    <w:uiPriority w:val="99"/>
    <w:rsid w:val="00AE23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6A0F7C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ezformatowaniaA">
    <w:name w:val="Bez formatowania A"/>
    <w:uiPriority w:val="99"/>
    <w:rsid w:val="008C1913"/>
    <w:pPr>
      <w:spacing w:line="312" w:lineRule="auto"/>
    </w:pPr>
    <w:rPr>
      <w:rFonts w:ascii="Helvetica Neue Light" w:hAnsi="Helvetica Neue Light"/>
      <w:color w:val="000000"/>
      <w:sz w:val="18"/>
      <w:szCs w:val="20"/>
    </w:rPr>
  </w:style>
  <w:style w:type="paragraph" w:customStyle="1" w:styleId="Styl">
    <w:name w:val="Styl"/>
    <w:uiPriority w:val="99"/>
    <w:rsid w:val="00373A8F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Bezodstpw1">
    <w:name w:val="Bez odstępów1"/>
    <w:uiPriority w:val="99"/>
    <w:rsid w:val="00373A8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"/>
    <w:uiPriority w:val="99"/>
    <w:rsid w:val="00373A8F"/>
    <w:pPr>
      <w:suppressAutoHyphens w:val="0"/>
      <w:spacing w:after="160" w:line="252" w:lineRule="auto"/>
      <w:ind w:left="720"/>
      <w:jc w:val="both"/>
    </w:pPr>
    <w:rPr>
      <w:lang w:eastAsia="en-US"/>
    </w:rPr>
  </w:style>
  <w:style w:type="paragraph" w:customStyle="1" w:styleId="ust">
    <w:name w:val="ust"/>
    <w:uiPriority w:val="99"/>
    <w:rsid w:val="0030320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Styl2">
    <w:name w:val="Styl2"/>
    <w:basedOn w:val="Normal"/>
    <w:autoRedefine/>
    <w:uiPriority w:val="99"/>
    <w:rsid w:val="0020336F"/>
    <w:pPr>
      <w:numPr>
        <w:numId w:val="1"/>
      </w:numPr>
      <w:tabs>
        <w:tab w:val="left" w:pos="8222"/>
      </w:tabs>
      <w:suppressAutoHyphens w:val="0"/>
      <w:spacing w:after="0" w:line="287" w:lineRule="atLeast"/>
      <w:jc w:val="both"/>
    </w:pPr>
    <w:rPr>
      <w:rFonts w:ascii="Arial" w:hAnsi="Arial" w:cs="Times New Roman"/>
      <w:sz w:val="20"/>
      <w:szCs w:val="20"/>
      <w:lang w:eastAsia="pl-PL"/>
    </w:rPr>
  </w:style>
  <w:style w:type="paragraph" w:customStyle="1" w:styleId="Style9">
    <w:name w:val="Style9"/>
    <w:basedOn w:val="Normal"/>
    <w:uiPriority w:val="99"/>
    <w:rsid w:val="00B046B6"/>
    <w:pPr>
      <w:widowControl w:val="0"/>
      <w:suppressAutoHyphens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FontStyle15">
    <w:name w:val="Font Style15"/>
    <w:uiPriority w:val="99"/>
    <w:rsid w:val="00B046B6"/>
    <w:rPr>
      <w:rFonts w:ascii="Tahoma" w:hAnsi="Tahoma"/>
      <w:b/>
      <w:sz w:val="18"/>
    </w:rPr>
  </w:style>
  <w:style w:type="character" w:customStyle="1" w:styleId="FontStyle18">
    <w:name w:val="Font Style18"/>
    <w:uiPriority w:val="99"/>
    <w:rsid w:val="00B046B6"/>
    <w:rPr>
      <w:rFonts w:ascii="Tahoma" w:hAnsi="Tahoma"/>
      <w:sz w:val="18"/>
    </w:rPr>
  </w:style>
  <w:style w:type="paragraph" w:customStyle="1" w:styleId="Style3">
    <w:name w:val="Style3"/>
    <w:basedOn w:val="Normal"/>
    <w:uiPriority w:val="99"/>
    <w:rsid w:val="00B046B6"/>
    <w:pPr>
      <w:widowControl w:val="0"/>
      <w:suppressAutoHyphens w:val="0"/>
      <w:autoSpaceDE w:val="0"/>
      <w:autoSpaceDN w:val="0"/>
      <w:adjustRightInd w:val="0"/>
      <w:spacing w:after="0" w:line="242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8B55FF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2"/>
    <w:uiPriority w:val="99"/>
    <w:rsid w:val="00B37D0B"/>
    <w:pPr>
      <w:suppressAutoHyphens w:val="0"/>
      <w:spacing w:after="120" w:line="480" w:lineRule="auto"/>
    </w:pPr>
    <w:rPr>
      <w:rFonts w:ascii="Arial" w:hAnsi="Arial" w:cs="Times New Roman"/>
      <w:szCs w:val="20"/>
      <w:lang w:eastAsia="pl-P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02693"/>
    <w:rPr>
      <w:rFonts w:ascii="Calibri" w:hAnsi="Calibri" w:cs="Calibri"/>
      <w:lang w:eastAsia="ar-SA" w:bidi="ar-SA"/>
    </w:rPr>
  </w:style>
  <w:style w:type="character" w:customStyle="1" w:styleId="BodyText2Char2">
    <w:name w:val="Body Text 2 Char2"/>
    <w:basedOn w:val="DefaultParagraphFont"/>
    <w:link w:val="BodyText2"/>
    <w:uiPriority w:val="99"/>
    <w:locked/>
    <w:rsid w:val="00B37D0B"/>
    <w:rPr>
      <w:rFonts w:ascii="Calibri" w:hAnsi="Calibri" w:cs="Calibri"/>
      <w:sz w:val="22"/>
      <w:szCs w:val="22"/>
      <w:lang w:eastAsia="ar-SA" w:bidi="ar-SA"/>
    </w:rPr>
  </w:style>
  <w:style w:type="character" w:customStyle="1" w:styleId="marker">
    <w:name w:val="marker"/>
    <w:basedOn w:val="DefaultParagraphFont"/>
    <w:uiPriority w:val="99"/>
    <w:rsid w:val="00F024F4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A73383"/>
    <w:rPr>
      <w:sz w:val="24"/>
      <w:lang w:eastAsia="ar-SA" w:bidi="ar-SA"/>
    </w:rPr>
  </w:style>
  <w:style w:type="paragraph" w:customStyle="1" w:styleId="bodytext0">
    <w:name w:val="bodytext"/>
    <w:basedOn w:val="Normal"/>
    <w:uiPriority w:val="99"/>
    <w:rsid w:val="00EF445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6C790B"/>
    <w:rPr>
      <w:rFonts w:ascii="Calibri" w:hAnsi="Calibri"/>
      <w:i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15</Pages>
  <Words>6872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m.palusinski</cp:lastModifiedBy>
  <cp:revision>4</cp:revision>
  <cp:lastPrinted>2017-09-28T13:14:00Z</cp:lastPrinted>
  <dcterms:created xsi:type="dcterms:W3CDTF">2017-09-28T13:15:00Z</dcterms:created>
  <dcterms:modified xsi:type="dcterms:W3CDTF">2017-10-02T08:50:00Z</dcterms:modified>
</cp:coreProperties>
</file>