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AE7" w:rsidRPr="00900FB4" w:rsidRDefault="00C80AE7" w:rsidP="00900FB4">
      <w:pPr>
        <w:pStyle w:val="NoSpacing"/>
        <w:spacing w:before="120"/>
        <w:jc w:val="right"/>
        <w:rPr>
          <w:rFonts w:ascii="Times New Roman" w:hAnsi="Times New Roman" w:cs="Times New Roman"/>
          <w:i/>
        </w:rPr>
      </w:pPr>
      <w:r>
        <w:rPr>
          <w:rFonts w:ascii="Times New Roman" w:hAnsi="Times New Roman" w:cs="Times New Roman"/>
          <w:i/>
        </w:rPr>
        <w:t>Załącznik nr 9 – wzór umowy</w:t>
      </w:r>
    </w:p>
    <w:p w:rsidR="00C80AE7" w:rsidRPr="00900FB4" w:rsidRDefault="00C80AE7" w:rsidP="00900FB4">
      <w:pPr>
        <w:pStyle w:val="NoSpacing"/>
        <w:spacing w:before="120"/>
        <w:jc w:val="center"/>
        <w:rPr>
          <w:rFonts w:ascii="Times New Roman" w:hAnsi="Times New Roman" w:cs="Times New Roman"/>
        </w:rPr>
      </w:pPr>
      <w:r w:rsidRPr="00900FB4">
        <w:rPr>
          <w:rFonts w:ascii="Times New Roman" w:hAnsi="Times New Roman" w:cs="Times New Roman"/>
        </w:rPr>
        <w:t>UMOWA  nr …/IK/272/ZP/2017</w:t>
      </w:r>
    </w:p>
    <w:p w:rsidR="00C80AE7" w:rsidRPr="00900FB4" w:rsidRDefault="00C80AE7" w:rsidP="00900FB4">
      <w:pPr>
        <w:pStyle w:val="NoSpacing"/>
        <w:spacing w:before="120"/>
        <w:jc w:val="both"/>
        <w:rPr>
          <w:rFonts w:ascii="Times New Roman" w:hAnsi="Times New Roman" w:cs="Times New Roman"/>
        </w:rPr>
      </w:pPr>
      <w:r w:rsidRPr="00900FB4">
        <w:rPr>
          <w:rFonts w:ascii="Times New Roman" w:hAnsi="Times New Roman" w:cs="Times New Roman"/>
        </w:rPr>
        <w:t>zawarta w dniu ………… w Świętochłowicach w trybie przepisów ustawy z dnia 29 stycznia 2004 r. - Prawo zamówień publicznych, pomiędzy:</w:t>
      </w:r>
    </w:p>
    <w:p w:rsidR="00C80AE7" w:rsidRPr="00900FB4" w:rsidRDefault="00C80AE7" w:rsidP="00900FB4">
      <w:pPr>
        <w:pStyle w:val="NoSpacing"/>
        <w:spacing w:before="120"/>
        <w:jc w:val="both"/>
        <w:rPr>
          <w:rFonts w:ascii="Times New Roman" w:hAnsi="Times New Roman" w:cs="Times New Roman"/>
        </w:rPr>
      </w:pPr>
      <w:r w:rsidRPr="00900FB4">
        <w:rPr>
          <w:rFonts w:ascii="Times New Roman" w:hAnsi="Times New Roman" w:cs="Times New Roman"/>
        </w:rPr>
        <w:t>Gminą Świętochłowice, ul. Katowicka 54, 41-600 Świętochłowice, NIP: 627 27 48 738</w:t>
      </w:r>
      <w:r>
        <w:rPr>
          <w:rFonts w:ascii="Times New Roman" w:hAnsi="Times New Roman" w:cs="Times New Roman"/>
        </w:rPr>
        <w:t xml:space="preserve">, </w:t>
      </w:r>
      <w:r w:rsidRPr="00900FB4">
        <w:rPr>
          <w:rFonts w:ascii="Times New Roman" w:hAnsi="Times New Roman" w:cs="Times New Roman"/>
        </w:rPr>
        <w:t>reprezentowaną</w:t>
      </w:r>
      <w:r>
        <w:rPr>
          <w:rFonts w:ascii="Times New Roman" w:hAnsi="Times New Roman" w:cs="Times New Roman"/>
        </w:rPr>
        <w:t xml:space="preserve"> </w:t>
      </w:r>
      <w:r w:rsidRPr="00900FB4">
        <w:rPr>
          <w:rFonts w:ascii="Times New Roman" w:hAnsi="Times New Roman" w:cs="Times New Roman"/>
        </w:rPr>
        <w:t xml:space="preserve">przez: </w:t>
      </w:r>
    </w:p>
    <w:p w:rsidR="00C80AE7" w:rsidRPr="00900FB4" w:rsidRDefault="00C80AE7" w:rsidP="00900FB4">
      <w:pPr>
        <w:pStyle w:val="NoSpacing"/>
        <w:spacing w:before="120"/>
        <w:jc w:val="both"/>
        <w:rPr>
          <w:rFonts w:ascii="Times New Roman" w:hAnsi="Times New Roman" w:cs="Times New Roman"/>
        </w:rPr>
      </w:pPr>
      <w:r w:rsidRPr="00900FB4">
        <w:rPr>
          <w:rFonts w:ascii="Times New Roman" w:hAnsi="Times New Roman" w:cs="Times New Roman"/>
        </w:rPr>
        <w:t>………………………………, działającego z upoważnienia Prezydenta Miasta Świętochłowice nr ….</w:t>
      </w:r>
    </w:p>
    <w:p w:rsidR="00C80AE7" w:rsidRPr="00900FB4" w:rsidRDefault="00C80AE7" w:rsidP="00900FB4">
      <w:pPr>
        <w:pStyle w:val="NoSpacing"/>
        <w:spacing w:before="120"/>
        <w:jc w:val="both"/>
        <w:rPr>
          <w:rFonts w:ascii="Times New Roman" w:hAnsi="Times New Roman" w:cs="Times New Roman"/>
        </w:rPr>
      </w:pPr>
      <w:r w:rsidRPr="00900FB4">
        <w:rPr>
          <w:rFonts w:ascii="Times New Roman" w:hAnsi="Times New Roman" w:cs="Times New Roman"/>
        </w:rPr>
        <w:t>………………………………, działającego z upoważnienia Prezydenta Miasta Świętochłowice nr ….</w:t>
      </w:r>
    </w:p>
    <w:p w:rsidR="00C80AE7" w:rsidRPr="00900FB4" w:rsidRDefault="00C80AE7" w:rsidP="00900FB4">
      <w:pPr>
        <w:pStyle w:val="NoSpacing"/>
        <w:spacing w:before="120"/>
        <w:jc w:val="both"/>
        <w:rPr>
          <w:rFonts w:ascii="Times New Roman" w:hAnsi="Times New Roman" w:cs="Times New Roman"/>
        </w:rPr>
      </w:pPr>
      <w:r w:rsidRPr="00900FB4">
        <w:rPr>
          <w:rFonts w:ascii="Times New Roman" w:hAnsi="Times New Roman" w:cs="Times New Roman"/>
        </w:rPr>
        <w:t xml:space="preserve">przy kontrasygnacie Skarbnika Miasta, </w:t>
      </w:r>
    </w:p>
    <w:p w:rsidR="00C80AE7" w:rsidRPr="00900FB4" w:rsidRDefault="00C80AE7" w:rsidP="00900FB4">
      <w:pPr>
        <w:pStyle w:val="NoSpacing"/>
        <w:spacing w:before="120"/>
        <w:jc w:val="both"/>
        <w:rPr>
          <w:rFonts w:ascii="Times New Roman" w:hAnsi="Times New Roman" w:cs="Times New Roman"/>
        </w:rPr>
      </w:pPr>
      <w:r w:rsidRPr="00900FB4">
        <w:rPr>
          <w:rFonts w:ascii="Times New Roman" w:hAnsi="Times New Roman" w:cs="Times New Roman"/>
        </w:rPr>
        <w:t>zwaną w dalszej części umowy „Zamawiającym”,</w:t>
      </w:r>
    </w:p>
    <w:p w:rsidR="00C80AE7" w:rsidRPr="00900FB4" w:rsidRDefault="00C80AE7" w:rsidP="00900FB4">
      <w:pPr>
        <w:spacing w:before="120" w:after="0" w:line="240" w:lineRule="auto"/>
        <w:rPr>
          <w:rFonts w:ascii="Times New Roman" w:hAnsi="Times New Roman" w:cs="Times New Roman"/>
        </w:rPr>
      </w:pPr>
      <w:r w:rsidRPr="00900FB4">
        <w:rPr>
          <w:rFonts w:ascii="Times New Roman" w:hAnsi="Times New Roman" w:cs="Times New Roman"/>
        </w:rPr>
        <w:t xml:space="preserve">a  </w:t>
      </w:r>
    </w:p>
    <w:p w:rsidR="00C80AE7" w:rsidRPr="00900FB4" w:rsidRDefault="00C80AE7" w:rsidP="00900FB4">
      <w:pPr>
        <w:spacing w:before="120" w:after="0" w:line="240" w:lineRule="auto"/>
        <w:jc w:val="both"/>
        <w:rPr>
          <w:rFonts w:ascii="Times New Roman" w:hAnsi="Times New Roman" w:cs="Times New Roman"/>
        </w:rPr>
      </w:pPr>
      <w:r w:rsidRPr="00900FB4">
        <w:rPr>
          <w:rFonts w:ascii="Times New Roman" w:hAnsi="Times New Roman" w:cs="Times New Roman"/>
        </w:rPr>
        <w:t>………………… z siedzibą………., KRS …….. NIP: ……., reprezentowaną/nym przez:</w:t>
      </w:r>
    </w:p>
    <w:p w:rsidR="00C80AE7" w:rsidRPr="00900FB4" w:rsidRDefault="00C80AE7" w:rsidP="00900FB4">
      <w:pPr>
        <w:spacing w:before="120" w:after="0" w:line="240" w:lineRule="auto"/>
        <w:jc w:val="both"/>
        <w:rPr>
          <w:rFonts w:ascii="Times New Roman" w:hAnsi="Times New Roman" w:cs="Times New Roman"/>
        </w:rPr>
      </w:pPr>
      <w:r w:rsidRPr="00900FB4">
        <w:rPr>
          <w:rFonts w:ascii="Times New Roman" w:hAnsi="Times New Roman" w:cs="Times New Roman"/>
        </w:rPr>
        <w:t>…………………………………….</w:t>
      </w:r>
    </w:p>
    <w:p w:rsidR="00C80AE7" w:rsidRPr="00900FB4" w:rsidRDefault="00C80AE7" w:rsidP="00900FB4">
      <w:pPr>
        <w:pStyle w:val="NoSpacing"/>
        <w:spacing w:before="120"/>
        <w:jc w:val="both"/>
        <w:rPr>
          <w:rFonts w:ascii="Times New Roman" w:hAnsi="Times New Roman" w:cs="Times New Roman"/>
          <w:b/>
        </w:rPr>
      </w:pPr>
      <w:r w:rsidRPr="00900FB4">
        <w:rPr>
          <w:rFonts w:ascii="Times New Roman" w:hAnsi="Times New Roman" w:cs="Times New Roman"/>
        </w:rPr>
        <w:t>zwaną/nym w dalszej części umowy „Wykonawcą”.</w:t>
      </w:r>
      <w:r w:rsidRPr="00900FB4">
        <w:rPr>
          <w:rFonts w:ascii="Times New Roman" w:hAnsi="Times New Roman" w:cs="Times New Roman"/>
          <w:b/>
        </w:rPr>
        <w:t xml:space="preserve"> </w:t>
      </w:r>
    </w:p>
    <w:p w:rsidR="00C80AE7" w:rsidRPr="00900FB4" w:rsidRDefault="00C80AE7" w:rsidP="00900FB4">
      <w:pPr>
        <w:spacing w:before="120" w:after="0" w:line="240" w:lineRule="auto"/>
        <w:jc w:val="center"/>
        <w:rPr>
          <w:rFonts w:ascii="Times New Roman" w:hAnsi="Times New Roman" w:cs="Times New Roman"/>
        </w:rPr>
      </w:pPr>
      <w:r w:rsidRPr="00900FB4">
        <w:rPr>
          <w:rFonts w:ascii="Times New Roman" w:hAnsi="Times New Roman" w:cs="Times New Roman"/>
        </w:rPr>
        <w:t>§ 1</w:t>
      </w:r>
    </w:p>
    <w:p w:rsidR="00C80AE7" w:rsidRPr="00900FB4" w:rsidRDefault="00C80AE7" w:rsidP="00900FB4">
      <w:pPr>
        <w:spacing w:before="120" w:after="0" w:line="240" w:lineRule="auto"/>
        <w:jc w:val="center"/>
        <w:rPr>
          <w:rFonts w:ascii="Times New Roman" w:hAnsi="Times New Roman" w:cs="Times New Roman"/>
          <w:u w:val="single"/>
        </w:rPr>
      </w:pPr>
      <w:r w:rsidRPr="00900FB4">
        <w:rPr>
          <w:rFonts w:ascii="Times New Roman" w:hAnsi="Times New Roman" w:cs="Times New Roman"/>
          <w:u w:val="single"/>
        </w:rPr>
        <w:t>Przedmiot umowy</w:t>
      </w:r>
    </w:p>
    <w:p w:rsidR="00C80AE7" w:rsidRPr="0021503E" w:rsidRDefault="00C80AE7" w:rsidP="00900FB4">
      <w:pPr>
        <w:pStyle w:val="NoSpacing"/>
        <w:numPr>
          <w:ilvl w:val="0"/>
          <w:numId w:val="7"/>
        </w:numPr>
        <w:spacing w:before="120"/>
        <w:ind w:left="357" w:hanging="357"/>
        <w:jc w:val="both"/>
        <w:rPr>
          <w:rFonts w:ascii="Times New Roman" w:hAnsi="Times New Roman" w:cs="Times New Roman"/>
          <w:lang w:eastAsia="pl-PL"/>
        </w:rPr>
      </w:pPr>
      <w:bookmarkStart w:id="0" w:name="_Ref473544195"/>
      <w:r w:rsidRPr="00900FB4">
        <w:rPr>
          <w:rFonts w:ascii="Times New Roman" w:hAnsi="Times New Roman" w:cs="Times New Roman"/>
        </w:rPr>
        <w:t>Zgodnie z rozstrzygniętym przetargiem nieograniczonym (nr zamówienia publicznego ZPU.271</w:t>
      </w:r>
      <w:r>
        <w:rPr>
          <w:rFonts w:ascii="Times New Roman" w:hAnsi="Times New Roman" w:cs="Times New Roman"/>
        </w:rPr>
        <w:t>.25.</w:t>
      </w:r>
      <w:r w:rsidRPr="00900FB4">
        <w:rPr>
          <w:rFonts w:ascii="Times New Roman" w:hAnsi="Times New Roman" w:cs="Times New Roman"/>
        </w:rPr>
        <w:t xml:space="preserve">2017) Zamawiający zleca, a Wykonawca zobowiązuje się do należytego wykonania na rzecz Zamawiającego przedmiotu umowy pn.: </w:t>
      </w:r>
      <w:r w:rsidRPr="0021503E">
        <w:rPr>
          <w:rFonts w:ascii="Times New Roman" w:hAnsi="Times New Roman" w:cs="Times New Roman"/>
        </w:rPr>
        <w:t>„Budowa parkingu przy ul. Matejki w Świętochłowicach”</w:t>
      </w:r>
      <w:bookmarkEnd w:id="0"/>
      <w:r w:rsidRPr="0021503E">
        <w:rPr>
          <w:rFonts w:ascii="Times New Roman" w:hAnsi="Times New Roman" w:cs="Times New Roman"/>
        </w:rPr>
        <w:t xml:space="preserve">. </w:t>
      </w:r>
    </w:p>
    <w:p w:rsidR="00C80AE7" w:rsidRDefault="00C80AE7" w:rsidP="00900FB4">
      <w:pPr>
        <w:pStyle w:val="NoSpacing"/>
        <w:numPr>
          <w:ilvl w:val="0"/>
          <w:numId w:val="7"/>
        </w:numPr>
        <w:spacing w:before="120"/>
        <w:jc w:val="both"/>
        <w:rPr>
          <w:rFonts w:ascii="Times New Roman" w:hAnsi="Times New Roman" w:cs="Times New Roman"/>
        </w:rPr>
      </w:pPr>
      <w:r w:rsidRPr="00900FB4">
        <w:rPr>
          <w:rStyle w:val="FontStyle15"/>
          <w:rFonts w:ascii="Times New Roman" w:hAnsi="Times New Roman" w:cs="Times New Roman"/>
          <w:b w:val="0"/>
          <w:bCs/>
          <w:sz w:val="22"/>
        </w:rPr>
        <w:t xml:space="preserve">Szczegółowy zakres </w:t>
      </w:r>
      <w:r w:rsidRPr="00900FB4">
        <w:rPr>
          <w:rFonts w:ascii="Times New Roman" w:hAnsi="Times New Roman" w:cs="Times New Roman"/>
        </w:rPr>
        <w:t xml:space="preserve">przedmiotu umowy określa specyfikacja istotnych warunków zamówienia, w tym załączniki do specyfikacji: dokumentacja projektowa, przedmiary robót, specyfikacje techniczne wykonania i odbioru robót, które to dokumenty stanowią integralną część niniejszej umowy. </w:t>
      </w:r>
    </w:p>
    <w:p w:rsidR="00C80AE7" w:rsidRPr="00900FB4" w:rsidRDefault="00C80AE7" w:rsidP="00900FB4">
      <w:pPr>
        <w:pStyle w:val="NoSpacing"/>
        <w:spacing w:before="120"/>
        <w:jc w:val="center"/>
        <w:rPr>
          <w:rFonts w:ascii="Times New Roman" w:hAnsi="Times New Roman" w:cs="Times New Roman"/>
        </w:rPr>
      </w:pPr>
      <w:r w:rsidRPr="00900FB4">
        <w:rPr>
          <w:rFonts w:ascii="Times New Roman" w:hAnsi="Times New Roman" w:cs="Times New Roman"/>
        </w:rPr>
        <w:t>§ 2</w:t>
      </w:r>
    </w:p>
    <w:p w:rsidR="00C80AE7" w:rsidRPr="00900FB4" w:rsidRDefault="00C80AE7" w:rsidP="00900FB4">
      <w:pPr>
        <w:pStyle w:val="NoSpacing"/>
        <w:spacing w:before="120"/>
        <w:jc w:val="center"/>
        <w:rPr>
          <w:rFonts w:ascii="Times New Roman" w:hAnsi="Times New Roman" w:cs="Times New Roman"/>
          <w:u w:val="single"/>
        </w:rPr>
      </w:pPr>
      <w:r w:rsidRPr="00900FB4">
        <w:rPr>
          <w:rFonts w:ascii="Times New Roman" w:hAnsi="Times New Roman" w:cs="Times New Roman"/>
          <w:u w:val="single"/>
        </w:rPr>
        <w:t>Obowiązki stron</w:t>
      </w:r>
    </w:p>
    <w:p w:rsidR="00C80AE7" w:rsidRPr="00900FB4" w:rsidRDefault="00C80AE7" w:rsidP="00900FB4">
      <w:pPr>
        <w:pStyle w:val="NoSpacing"/>
        <w:numPr>
          <w:ilvl w:val="0"/>
          <w:numId w:val="8"/>
        </w:numPr>
        <w:spacing w:before="120"/>
        <w:jc w:val="both"/>
        <w:rPr>
          <w:rFonts w:ascii="Times New Roman" w:hAnsi="Times New Roman" w:cs="Times New Roman"/>
        </w:rPr>
      </w:pPr>
      <w:r w:rsidRPr="00900FB4">
        <w:rPr>
          <w:rFonts w:ascii="Times New Roman" w:hAnsi="Times New Roman" w:cs="Times New Roman"/>
        </w:rPr>
        <w:t xml:space="preserve"> Do obowiązków Zamawiającego należy w szczególności:</w:t>
      </w:r>
    </w:p>
    <w:p w:rsidR="00C80AE7" w:rsidRPr="00900FB4" w:rsidRDefault="00C80AE7" w:rsidP="00900FB4">
      <w:pPr>
        <w:pStyle w:val="NoSpacing"/>
        <w:numPr>
          <w:ilvl w:val="1"/>
          <w:numId w:val="8"/>
        </w:numPr>
        <w:spacing w:before="120"/>
        <w:jc w:val="both"/>
        <w:rPr>
          <w:rFonts w:ascii="Times New Roman" w:hAnsi="Times New Roman" w:cs="Times New Roman"/>
        </w:rPr>
      </w:pPr>
      <w:r w:rsidRPr="00900FB4">
        <w:rPr>
          <w:rFonts w:ascii="Times New Roman" w:hAnsi="Times New Roman" w:cs="Times New Roman"/>
        </w:rPr>
        <w:t>protokolarne przekazanie Wykonawcy terenu budowy;</w:t>
      </w:r>
    </w:p>
    <w:p w:rsidR="00C80AE7" w:rsidRPr="00900FB4" w:rsidRDefault="00C80AE7" w:rsidP="00900FB4">
      <w:pPr>
        <w:pStyle w:val="NoSpacing"/>
        <w:numPr>
          <w:ilvl w:val="1"/>
          <w:numId w:val="8"/>
        </w:numPr>
        <w:spacing w:before="120"/>
        <w:jc w:val="both"/>
        <w:rPr>
          <w:rFonts w:ascii="Times New Roman" w:hAnsi="Times New Roman" w:cs="Times New Roman"/>
        </w:rPr>
      </w:pPr>
      <w:r w:rsidRPr="00900FB4">
        <w:rPr>
          <w:rFonts w:ascii="Times New Roman" w:hAnsi="Times New Roman" w:cs="Times New Roman"/>
        </w:rPr>
        <w:t>dokonanie odbior</w:t>
      </w:r>
      <w:r>
        <w:rPr>
          <w:rFonts w:ascii="Times New Roman" w:hAnsi="Times New Roman" w:cs="Times New Roman"/>
        </w:rPr>
        <w:t>u</w:t>
      </w:r>
      <w:r w:rsidRPr="00900FB4">
        <w:rPr>
          <w:rFonts w:ascii="Times New Roman" w:hAnsi="Times New Roman" w:cs="Times New Roman"/>
        </w:rPr>
        <w:t xml:space="preserve"> częściowego oraz końcowego;</w:t>
      </w:r>
    </w:p>
    <w:p w:rsidR="00C80AE7" w:rsidRPr="00900FB4" w:rsidRDefault="00C80AE7" w:rsidP="00900FB4">
      <w:pPr>
        <w:pStyle w:val="NoSpacing"/>
        <w:numPr>
          <w:ilvl w:val="1"/>
          <w:numId w:val="8"/>
        </w:numPr>
        <w:spacing w:before="120"/>
        <w:jc w:val="both"/>
        <w:rPr>
          <w:rFonts w:ascii="Times New Roman" w:hAnsi="Times New Roman" w:cs="Times New Roman"/>
        </w:rPr>
      </w:pPr>
      <w:r w:rsidRPr="00900FB4">
        <w:rPr>
          <w:rFonts w:ascii="Times New Roman" w:hAnsi="Times New Roman" w:cs="Times New Roman"/>
        </w:rPr>
        <w:t>zapłata należnego wynagrodzenia.</w:t>
      </w:r>
    </w:p>
    <w:p w:rsidR="00C80AE7" w:rsidRPr="00900FB4" w:rsidRDefault="00C80AE7" w:rsidP="00900FB4">
      <w:pPr>
        <w:pStyle w:val="NoSpacing"/>
        <w:numPr>
          <w:ilvl w:val="0"/>
          <w:numId w:val="8"/>
        </w:numPr>
        <w:spacing w:before="120"/>
        <w:jc w:val="both"/>
        <w:rPr>
          <w:rFonts w:ascii="Times New Roman" w:hAnsi="Times New Roman" w:cs="Times New Roman"/>
        </w:rPr>
      </w:pPr>
      <w:r w:rsidRPr="00900FB4">
        <w:rPr>
          <w:rFonts w:ascii="Times New Roman" w:hAnsi="Times New Roman" w:cs="Times New Roman"/>
        </w:rPr>
        <w:t>Do obowiązków Wykonawcy  należy w szczególności:</w:t>
      </w:r>
    </w:p>
    <w:p w:rsidR="00C80AE7" w:rsidRPr="00900FB4" w:rsidRDefault="00C80AE7" w:rsidP="00900FB4">
      <w:pPr>
        <w:pStyle w:val="NoSpacing"/>
        <w:numPr>
          <w:ilvl w:val="1"/>
          <w:numId w:val="8"/>
        </w:numPr>
        <w:spacing w:before="120"/>
        <w:jc w:val="both"/>
        <w:rPr>
          <w:rFonts w:ascii="Times New Roman" w:hAnsi="Times New Roman" w:cs="Times New Roman"/>
        </w:rPr>
      </w:pPr>
      <w:r w:rsidRPr="00900FB4">
        <w:rPr>
          <w:rFonts w:ascii="Times New Roman" w:hAnsi="Times New Roman" w:cs="Times New Roman"/>
        </w:rPr>
        <w:t>protokolarne przejęcie od Zamawiającego terenu budowy;</w:t>
      </w:r>
    </w:p>
    <w:p w:rsidR="00C80AE7" w:rsidRPr="00900FB4" w:rsidRDefault="00C80AE7" w:rsidP="00900FB4">
      <w:pPr>
        <w:pStyle w:val="NoSpacing"/>
        <w:numPr>
          <w:ilvl w:val="1"/>
          <w:numId w:val="8"/>
        </w:numPr>
        <w:spacing w:before="120"/>
        <w:jc w:val="both"/>
        <w:rPr>
          <w:rFonts w:ascii="Times New Roman" w:hAnsi="Times New Roman" w:cs="Times New Roman"/>
        </w:rPr>
      </w:pPr>
      <w:r w:rsidRPr="00900FB4">
        <w:rPr>
          <w:rFonts w:ascii="Times New Roman" w:hAnsi="Times New Roman" w:cs="Times New Roman"/>
        </w:rPr>
        <w:t xml:space="preserve">oznaczenie terenu budowy, należyte zabezpieczenie terenu budowy i interesów osób trzecich, zapewnienie warunków bezpieczeństwa związanego z budową oraz właściwej ochrony środowiska; </w:t>
      </w:r>
    </w:p>
    <w:p w:rsidR="00C80AE7" w:rsidRPr="00900FB4" w:rsidRDefault="00C80AE7" w:rsidP="00900FB4">
      <w:pPr>
        <w:pStyle w:val="NoSpacing"/>
        <w:numPr>
          <w:ilvl w:val="1"/>
          <w:numId w:val="8"/>
        </w:numPr>
        <w:spacing w:before="120"/>
        <w:jc w:val="both"/>
        <w:rPr>
          <w:rFonts w:ascii="Times New Roman" w:hAnsi="Times New Roman" w:cs="Times New Roman"/>
        </w:rPr>
      </w:pPr>
      <w:r w:rsidRPr="00900FB4">
        <w:rPr>
          <w:rFonts w:ascii="Times New Roman" w:hAnsi="Times New Roman" w:cs="Times New Roman"/>
        </w:rPr>
        <w:t xml:space="preserve">ponoszenie odpowiedzialności za organizację i bezpieczne dojazdy i przejścia dla innych przez rejon objęty pracami oraz ewentualne szkody wynikłe z tytułu prowadzonych </w:t>
      </w:r>
      <w:r>
        <w:rPr>
          <w:rFonts w:ascii="Times New Roman" w:hAnsi="Times New Roman" w:cs="Times New Roman"/>
        </w:rPr>
        <w:t>prac, w </w:t>
      </w:r>
      <w:r w:rsidRPr="00900FB4">
        <w:rPr>
          <w:rFonts w:ascii="Times New Roman" w:hAnsi="Times New Roman" w:cs="Times New Roman"/>
        </w:rPr>
        <w:t xml:space="preserve">tym wobec osób trzecich; </w:t>
      </w:r>
    </w:p>
    <w:p w:rsidR="00C80AE7" w:rsidRPr="00900FB4" w:rsidRDefault="00C80AE7" w:rsidP="00900FB4">
      <w:pPr>
        <w:pStyle w:val="NoSpacing"/>
        <w:numPr>
          <w:ilvl w:val="1"/>
          <w:numId w:val="8"/>
        </w:numPr>
        <w:spacing w:before="120"/>
        <w:jc w:val="both"/>
        <w:rPr>
          <w:rFonts w:ascii="Times New Roman" w:hAnsi="Times New Roman" w:cs="Times New Roman"/>
        </w:rPr>
      </w:pPr>
      <w:r w:rsidRPr="00900FB4">
        <w:rPr>
          <w:rFonts w:ascii="Times New Roman" w:hAnsi="Times New Roman" w:cs="Times New Roman"/>
        </w:rPr>
        <w:t xml:space="preserve">zapewnienie w rejonie prowadzonych robót stałego i bezpiecznego dojazdu oraz dojścia do posesji, budynków i obiektów budowlanych; </w:t>
      </w:r>
    </w:p>
    <w:p w:rsidR="00C80AE7" w:rsidRPr="00900FB4" w:rsidRDefault="00C80AE7" w:rsidP="00900FB4">
      <w:pPr>
        <w:pStyle w:val="NoSpacing"/>
        <w:numPr>
          <w:ilvl w:val="1"/>
          <w:numId w:val="8"/>
        </w:numPr>
        <w:spacing w:before="120"/>
        <w:jc w:val="both"/>
        <w:rPr>
          <w:rFonts w:ascii="Times New Roman" w:hAnsi="Times New Roman" w:cs="Times New Roman"/>
        </w:rPr>
      </w:pPr>
      <w:r w:rsidRPr="00900FB4">
        <w:rPr>
          <w:rFonts w:ascii="Times New Roman" w:hAnsi="Times New Roman" w:cs="Times New Roman"/>
        </w:rPr>
        <w:t>zorganizowanie terenu budowy zgodnie z wymogami właściwej gospodarki odpadami oraz w sposób zapewniający ochronę powietrza atmosferycznego przed zanieczyszczeniem, w tym także przez zastosowanie sprawnego i właściwie eksploatowanego sprzętu oraz najmniej uciążliwej akustycznie technologii prowadzenia robót;</w:t>
      </w:r>
    </w:p>
    <w:p w:rsidR="00C80AE7" w:rsidRPr="00900FB4" w:rsidRDefault="00C80AE7" w:rsidP="00900FB4">
      <w:pPr>
        <w:pStyle w:val="NoSpacing"/>
        <w:numPr>
          <w:ilvl w:val="1"/>
          <w:numId w:val="8"/>
        </w:numPr>
        <w:spacing w:before="120"/>
        <w:jc w:val="both"/>
        <w:rPr>
          <w:rFonts w:ascii="Times New Roman" w:hAnsi="Times New Roman" w:cs="Times New Roman"/>
        </w:rPr>
      </w:pPr>
      <w:r w:rsidRPr="00900FB4">
        <w:rPr>
          <w:rFonts w:ascii="Times New Roman" w:hAnsi="Times New Roman" w:cs="Times New Roman"/>
        </w:rPr>
        <w:t>prowadzenie robót w taki sposób, aby nie wystąpiły uszkodzenia istniejących obiektów, w tym infrastruktury technicznej istniejącej, zlokalizowanych na terenie budowy i nie podlegających przebudowie a także zlokalizowanych poza terenem budowy; w przypadku wystąpienia uszkodzeń tych obiektów lub infrastruktury, Wykonawca zobowiązany jest do naprawy uszkodzeń lub odtworzenia tych obiektów lub infrastruktury na własny koszt;</w:t>
      </w:r>
    </w:p>
    <w:p w:rsidR="00C80AE7" w:rsidRPr="00900FB4" w:rsidRDefault="00C80AE7" w:rsidP="00900FB4">
      <w:pPr>
        <w:pStyle w:val="NoSpacing"/>
        <w:numPr>
          <w:ilvl w:val="1"/>
          <w:numId w:val="8"/>
        </w:numPr>
        <w:spacing w:before="120"/>
        <w:jc w:val="both"/>
        <w:rPr>
          <w:rFonts w:ascii="Times New Roman" w:hAnsi="Times New Roman" w:cs="Times New Roman"/>
        </w:rPr>
      </w:pPr>
      <w:r w:rsidRPr="00900FB4">
        <w:rPr>
          <w:rFonts w:ascii="Times New Roman" w:hAnsi="Times New Roman" w:cs="Times New Roman"/>
        </w:rPr>
        <w:t>zlikwidowanie na własny koszt terenu budowy i doprowadzenie go do należytego stanu (pełnego uporządkowania) wraz z uporządkowaniem terenów przyległych;</w:t>
      </w:r>
    </w:p>
    <w:p w:rsidR="00C80AE7" w:rsidRPr="00900FB4" w:rsidRDefault="00C80AE7" w:rsidP="00900FB4">
      <w:pPr>
        <w:pStyle w:val="NoSpacing"/>
        <w:numPr>
          <w:ilvl w:val="1"/>
          <w:numId w:val="8"/>
        </w:numPr>
        <w:spacing w:before="120"/>
        <w:jc w:val="both"/>
        <w:rPr>
          <w:rFonts w:ascii="Times New Roman" w:hAnsi="Times New Roman" w:cs="Times New Roman"/>
        </w:rPr>
      </w:pPr>
      <w:r w:rsidRPr="00900FB4">
        <w:rPr>
          <w:rFonts w:ascii="Times New Roman" w:hAnsi="Times New Roman" w:cs="Times New Roman"/>
        </w:rPr>
        <w:t>zapewnienie na własny koszt obsługi geotechnicznej i geodezyjnej łącznie z założeniem osnowy realizacyjnej, sprawdzeniem w terenie stanu granic pasa drogowego, geodezyjnym wytyczeniem, inwentaryzacją powykonawczą;</w:t>
      </w:r>
    </w:p>
    <w:p w:rsidR="00C80AE7" w:rsidRPr="00900FB4" w:rsidRDefault="00C80AE7" w:rsidP="00900FB4">
      <w:pPr>
        <w:pStyle w:val="NoSpacing"/>
        <w:numPr>
          <w:ilvl w:val="1"/>
          <w:numId w:val="8"/>
        </w:numPr>
        <w:spacing w:before="120"/>
        <w:jc w:val="both"/>
        <w:rPr>
          <w:rFonts w:ascii="Times New Roman" w:hAnsi="Times New Roman" w:cs="Times New Roman"/>
        </w:rPr>
      </w:pPr>
      <w:r w:rsidRPr="00900FB4">
        <w:rPr>
          <w:rFonts w:ascii="Times New Roman" w:hAnsi="Times New Roman" w:cs="Times New Roman"/>
        </w:rPr>
        <w:t>zgłoszenie zamiaru rozpoczęcia robót właściwym gestorom sieci, którzy dokonywali uzgodnień dokumentacji; koszt nadzorów branżowych leży po stronie Wykonawcy.</w:t>
      </w:r>
    </w:p>
    <w:p w:rsidR="00C80AE7" w:rsidRPr="00900FB4" w:rsidRDefault="00C80AE7" w:rsidP="00900FB4">
      <w:pPr>
        <w:widowControl w:val="0"/>
        <w:numPr>
          <w:ilvl w:val="0"/>
          <w:numId w:val="8"/>
        </w:numPr>
        <w:suppressAutoHyphens w:val="0"/>
        <w:autoSpaceDE w:val="0"/>
        <w:autoSpaceDN w:val="0"/>
        <w:adjustRightInd w:val="0"/>
        <w:spacing w:before="120" w:after="0" w:line="240" w:lineRule="auto"/>
        <w:ind w:right="-60"/>
        <w:jc w:val="both"/>
        <w:rPr>
          <w:rFonts w:ascii="Times New Roman" w:hAnsi="Times New Roman" w:cs="Times New Roman"/>
        </w:rPr>
      </w:pPr>
      <w:r w:rsidRPr="00900FB4">
        <w:rPr>
          <w:rFonts w:ascii="Times New Roman" w:hAnsi="Times New Roman" w:cs="Times New Roman"/>
        </w:rPr>
        <w:t>Wykonawca, na czas prowadzenie robót budowlanych, zobowiązany jest do  wykonania na własny koszt projektu/ów organizacji ruchu wraz z jego/ich realizacją (uzgodnionego/nych na etapie projektowania z Zarządcą Dróg) z uwzględnieniem, że przez cały okres prowadzenia robót budowlanych, należy zapewnić dojazd do wszystkich posesji. Zatwierdzony projekt tymczasowej zmiany organizacji ruchu należy dostarczyć w 3 egzemplarzach do Wydziału Inwestycji i Spraw Komunalnych – Referatu Zarządu Dróg i Spraw Komunalnych na 8 dni przed jej wprowadzeniem. Koszty czasowej zmiany organizacji ruchu i zabezpieczenia robót ponosi Wykonawca.</w:t>
      </w:r>
    </w:p>
    <w:p w:rsidR="00C80AE7" w:rsidRPr="00900FB4" w:rsidRDefault="00C80AE7" w:rsidP="00900FB4">
      <w:pPr>
        <w:widowControl w:val="0"/>
        <w:numPr>
          <w:ilvl w:val="0"/>
          <w:numId w:val="8"/>
        </w:numPr>
        <w:tabs>
          <w:tab w:val="left" w:pos="9020"/>
        </w:tabs>
        <w:suppressAutoHyphens w:val="0"/>
        <w:autoSpaceDE w:val="0"/>
        <w:autoSpaceDN w:val="0"/>
        <w:adjustRightInd w:val="0"/>
        <w:spacing w:before="120" w:after="0" w:line="240" w:lineRule="auto"/>
        <w:ind w:right="-60"/>
        <w:jc w:val="both"/>
        <w:rPr>
          <w:rFonts w:ascii="Times New Roman" w:hAnsi="Times New Roman" w:cs="Times New Roman"/>
        </w:rPr>
      </w:pPr>
      <w:r w:rsidRPr="00900FB4">
        <w:rPr>
          <w:rFonts w:ascii="Times New Roman" w:hAnsi="Times New Roman" w:cs="Times New Roman"/>
        </w:rPr>
        <w:t>W przypadku konieczności skorzystania z cudzej nieruchomości w celu wykonania prac przygotowawczych lub robót budowlanych, Wykonawca zobowiązany jest przed ich rozpoczęciem uzgodnić z właścicielem nieruchomości sposób, zakres i terminy korzystania z nieruchomości, a po zakończeniu robót - naprawić powstałe z tego tytułu szkody.</w:t>
      </w:r>
    </w:p>
    <w:p w:rsidR="00C80AE7" w:rsidRPr="00900FB4" w:rsidRDefault="00C80AE7" w:rsidP="00900FB4">
      <w:pPr>
        <w:numPr>
          <w:ilvl w:val="0"/>
          <w:numId w:val="8"/>
        </w:numPr>
        <w:suppressAutoHyphens w:val="0"/>
        <w:spacing w:before="120" w:after="0" w:line="240" w:lineRule="auto"/>
        <w:ind w:right="-60"/>
        <w:jc w:val="both"/>
        <w:rPr>
          <w:rFonts w:ascii="Times New Roman" w:hAnsi="Times New Roman" w:cs="Times New Roman"/>
        </w:rPr>
      </w:pPr>
      <w:r w:rsidRPr="00900FB4">
        <w:rPr>
          <w:rFonts w:ascii="Times New Roman" w:hAnsi="Times New Roman" w:cs="Times New Roman"/>
        </w:rPr>
        <w:t xml:space="preserve">Wykonawca zobowiązany jest wykonywać roboty w oparciu o obowiązujące przepisy prawa, normy, warunki techniczne, zasady wiedzy technicznej i sztuki budowlanej, wytyczne i wszelkie zalecenia uzgodnione do wykonania w czasie realizacji zadania ze służbami Zamawiającego (inspektorem nadzoru). </w:t>
      </w:r>
    </w:p>
    <w:p w:rsidR="00C80AE7" w:rsidRPr="00900FB4" w:rsidRDefault="00C80AE7" w:rsidP="00900FB4">
      <w:pPr>
        <w:pStyle w:val="NoSpacing"/>
        <w:numPr>
          <w:ilvl w:val="0"/>
          <w:numId w:val="8"/>
        </w:numPr>
        <w:spacing w:before="120"/>
        <w:ind w:right="-60"/>
        <w:jc w:val="both"/>
        <w:rPr>
          <w:rFonts w:ascii="Times New Roman" w:hAnsi="Times New Roman" w:cs="Times New Roman"/>
        </w:rPr>
      </w:pPr>
      <w:r w:rsidRPr="00900FB4">
        <w:rPr>
          <w:rFonts w:ascii="Times New Roman" w:hAnsi="Times New Roman" w:cs="Times New Roman"/>
        </w:rPr>
        <w:t xml:space="preserve">Wykonawca zapewnia kierownictwo i nadzór nad realizacją zadania, siłę roboczą, materiały, sprzęt i inne urządzenia oraz wszelkie przedmioty niezbędne do wykonania przedmiotu umowy oraz usunięcia wad w takim zakresie, w jakim jest to wymienione w dokumentach umownych lub może być logicznie wywnioskowane. </w:t>
      </w:r>
    </w:p>
    <w:p w:rsidR="00C80AE7" w:rsidRPr="00900FB4" w:rsidRDefault="00C80AE7" w:rsidP="00900FB4">
      <w:pPr>
        <w:widowControl w:val="0"/>
        <w:numPr>
          <w:ilvl w:val="0"/>
          <w:numId w:val="8"/>
        </w:numPr>
        <w:suppressAutoHyphens w:val="0"/>
        <w:autoSpaceDE w:val="0"/>
        <w:autoSpaceDN w:val="0"/>
        <w:adjustRightInd w:val="0"/>
        <w:spacing w:before="120" w:after="0" w:line="240" w:lineRule="auto"/>
        <w:ind w:right="-60"/>
        <w:jc w:val="both"/>
        <w:rPr>
          <w:rFonts w:ascii="Times New Roman" w:hAnsi="Times New Roman" w:cs="Times New Roman"/>
        </w:rPr>
      </w:pPr>
      <w:r w:rsidRPr="00900FB4">
        <w:rPr>
          <w:rFonts w:ascii="Times New Roman" w:hAnsi="Times New Roman" w:cs="Times New Roman"/>
        </w:rPr>
        <w:t>Zamawiający nie zapewnia terenu na czasowy odkład lub składowanie mas ziemnych oraz materiałów z rozbiórek i demontażu, a także pomieszczeń i terenu na cele magazynowo - socjalne.</w:t>
      </w:r>
    </w:p>
    <w:p w:rsidR="00C80AE7" w:rsidRPr="00900FB4" w:rsidRDefault="00C80AE7" w:rsidP="00900FB4">
      <w:pPr>
        <w:pStyle w:val="NoSpacing"/>
        <w:numPr>
          <w:ilvl w:val="0"/>
          <w:numId w:val="8"/>
        </w:numPr>
        <w:spacing w:before="120"/>
        <w:ind w:right="-60"/>
        <w:jc w:val="both"/>
        <w:rPr>
          <w:rFonts w:ascii="Times New Roman" w:hAnsi="Times New Roman" w:cs="Times New Roman"/>
        </w:rPr>
      </w:pPr>
      <w:r w:rsidRPr="00900FB4">
        <w:rPr>
          <w:rFonts w:ascii="Times New Roman" w:hAnsi="Times New Roman" w:cs="Times New Roman"/>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rsidR="00C80AE7" w:rsidRPr="00900FB4" w:rsidRDefault="00C80AE7" w:rsidP="00900FB4">
      <w:pPr>
        <w:pStyle w:val="NoSpacing"/>
        <w:numPr>
          <w:ilvl w:val="0"/>
          <w:numId w:val="8"/>
        </w:numPr>
        <w:spacing w:before="120"/>
        <w:ind w:right="-60"/>
        <w:jc w:val="both"/>
        <w:rPr>
          <w:rFonts w:ascii="Times New Roman" w:hAnsi="Times New Roman" w:cs="Times New Roman"/>
        </w:rPr>
      </w:pPr>
      <w:r w:rsidRPr="00900FB4">
        <w:rPr>
          <w:rFonts w:ascii="Times New Roman" w:hAnsi="Times New Roman" w:cs="Times New Roman"/>
        </w:rPr>
        <w:t xml:space="preserve">Wykonawca ponosi odpowiedzialność za ewentualne szkody wobec osób trzecich spowodowane niewłaściwym oznakowaniem, zabezpieczeniem robót lub wadami technicznymi ich wykonania. </w:t>
      </w:r>
    </w:p>
    <w:p w:rsidR="00C80AE7" w:rsidRPr="00900FB4" w:rsidRDefault="00C80AE7" w:rsidP="00900FB4">
      <w:pPr>
        <w:pStyle w:val="NoSpacing"/>
        <w:numPr>
          <w:ilvl w:val="0"/>
          <w:numId w:val="8"/>
        </w:numPr>
        <w:spacing w:before="120"/>
        <w:ind w:right="-60"/>
        <w:jc w:val="both"/>
        <w:rPr>
          <w:rFonts w:ascii="Times New Roman" w:hAnsi="Times New Roman" w:cs="Times New Roman"/>
        </w:rPr>
      </w:pPr>
      <w:r w:rsidRPr="00900FB4">
        <w:rPr>
          <w:rFonts w:ascii="Times New Roman" w:hAnsi="Times New Roman" w:cs="Times New Roman"/>
        </w:rPr>
        <w:t>Wykonawca zobowiązany jest do niezwłocznego informowania Zamawiającego o każdej zmianie adresu siedziby i o każdej innej zmianie działalności, mogącej mieć wpływ na realizację umowy.</w:t>
      </w:r>
    </w:p>
    <w:p w:rsidR="00C80AE7" w:rsidRPr="00900FB4" w:rsidRDefault="00C80AE7" w:rsidP="00900FB4">
      <w:pPr>
        <w:widowControl w:val="0"/>
        <w:numPr>
          <w:ilvl w:val="0"/>
          <w:numId w:val="8"/>
        </w:numPr>
        <w:suppressAutoHyphens w:val="0"/>
        <w:autoSpaceDE w:val="0"/>
        <w:autoSpaceDN w:val="0"/>
        <w:adjustRightInd w:val="0"/>
        <w:spacing w:before="120" w:after="0" w:line="240" w:lineRule="auto"/>
        <w:ind w:right="-60"/>
        <w:jc w:val="both"/>
        <w:rPr>
          <w:rFonts w:ascii="Times New Roman" w:hAnsi="Times New Roman" w:cs="Times New Roman"/>
        </w:rPr>
      </w:pPr>
      <w:r w:rsidRPr="00900FB4">
        <w:rPr>
          <w:rFonts w:ascii="Times New Roman" w:hAnsi="Times New Roman" w:cs="Times New Roman"/>
        </w:rPr>
        <w:t xml:space="preserve">Wykonawca jest wytwórcą i posiadaczem odpadów w rozumieniu przepisów ustawy z dnia 14 grudnia 2012 r. o odpadach. Wykonawca w trakcie realizacji zamówienia ma obowiązek w pierwszej kolejności poddania odpadów budowlanych (odpadów betonowych, gruzu budowlanego) odzyskowi, a jeżeli z przyczyn technologicznych jest to niemożliwe lub nie uzasadnione z przyczyn ekologicznych lub ekonomicznych - zobowiązany jest do przekazania powstałych odpadów do unieszkodliwiania. Wykonawca zobowiązany jest udokumentować Zamawiającemu sposób gospodarowania tymi odpadami, jako warunek dokonania odbioru końcowego realizowanego zamówienia. </w:t>
      </w:r>
    </w:p>
    <w:p w:rsidR="00C80AE7" w:rsidRPr="00900FB4" w:rsidRDefault="00C80AE7" w:rsidP="00900FB4">
      <w:pPr>
        <w:pStyle w:val="NoSpacing"/>
        <w:spacing w:before="120"/>
        <w:jc w:val="center"/>
        <w:rPr>
          <w:rFonts w:ascii="Times New Roman" w:hAnsi="Times New Roman" w:cs="Times New Roman"/>
        </w:rPr>
      </w:pPr>
      <w:r w:rsidRPr="00900FB4">
        <w:rPr>
          <w:rFonts w:ascii="Times New Roman" w:hAnsi="Times New Roman" w:cs="Times New Roman"/>
        </w:rPr>
        <w:t>§ 3</w:t>
      </w:r>
    </w:p>
    <w:p w:rsidR="00C80AE7" w:rsidRPr="00900FB4" w:rsidRDefault="00C80AE7" w:rsidP="00900FB4">
      <w:pPr>
        <w:pStyle w:val="Header"/>
        <w:spacing w:before="120" w:after="0" w:line="240" w:lineRule="auto"/>
        <w:jc w:val="center"/>
        <w:rPr>
          <w:rFonts w:ascii="Times New Roman" w:hAnsi="Times New Roman" w:cs="Times New Roman"/>
          <w:u w:val="single"/>
        </w:rPr>
      </w:pPr>
      <w:r w:rsidRPr="00900FB4">
        <w:rPr>
          <w:rFonts w:ascii="Times New Roman" w:hAnsi="Times New Roman" w:cs="Times New Roman"/>
          <w:u w:val="single"/>
        </w:rPr>
        <w:t>Termin wykonania i odbiór przedmiotu umowy</w:t>
      </w:r>
    </w:p>
    <w:p w:rsidR="00C80AE7" w:rsidRPr="00900FB4" w:rsidRDefault="00C80AE7" w:rsidP="00900FB4">
      <w:pPr>
        <w:pStyle w:val="NoSpacing"/>
        <w:numPr>
          <w:ilvl w:val="0"/>
          <w:numId w:val="21"/>
        </w:numPr>
        <w:spacing w:before="120"/>
        <w:jc w:val="both"/>
        <w:rPr>
          <w:rFonts w:ascii="Times New Roman" w:hAnsi="Times New Roman" w:cs="Times New Roman"/>
        </w:rPr>
      </w:pPr>
      <w:r w:rsidRPr="00900FB4">
        <w:rPr>
          <w:rFonts w:ascii="Times New Roman" w:hAnsi="Times New Roman" w:cs="Times New Roman"/>
        </w:rPr>
        <w:t xml:space="preserve">Przedmiot umowy zostanie zrealizowany w terminie do ………. dni kalendarzowych, licząc od dnia przekazania terenu budowy.  </w:t>
      </w:r>
    </w:p>
    <w:p w:rsidR="00C80AE7" w:rsidRPr="00900FB4" w:rsidRDefault="00C80AE7" w:rsidP="00900FB4">
      <w:pPr>
        <w:pStyle w:val="NoSpacing"/>
        <w:numPr>
          <w:ilvl w:val="0"/>
          <w:numId w:val="21"/>
        </w:numPr>
        <w:spacing w:before="120"/>
        <w:jc w:val="both"/>
        <w:rPr>
          <w:rFonts w:ascii="Times New Roman" w:hAnsi="Times New Roman" w:cs="Times New Roman"/>
        </w:rPr>
      </w:pPr>
      <w:r w:rsidRPr="00900FB4">
        <w:rPr>
          <w:rFonts w:ascii="Times New Roman" w:hAnsi="Times New Roman" w:cs="Times New Roman"/>
        </w:rPr>
        <w:t>Teren budowy zostanie przekazany Wykonawcy w terminie 7 dni od dnia zawarcia niniejszej umowy.</w:t>
      </w:r>
    </w:p>
    <w:p w:rsidR="00C80AE7" w:rsidRPr="00900FB4" w:rsidRDefault="00C80AE7" w:rsidP="00900FB4">
      <w:pPr>
        <w:pStyle w:val="NoSpacing"/>
        <w:numPr>
          <w:ilvl w:val="0"/>
          <w:numId w:val="21"/>
        </w:numPr>
        <w:spacing w:before="120"/>
        <w:jc w:val="both"/>
        <w:rPr>
          <w:rFonts w:ascii="Times New Roman" w:hAnsi="Times New Roman" w:cs="Times New Roman"/>
        </w:rPr>
      </w:pPr>
      <w:r w:rsidRPr="00900FB4">
        <w:rPr>
          <w:rFonts w:ascii="Times New Roman" w:hAnsi="Times New Roman" w:cs="Times New Roman"/>
        </w:rPr>
        <w:t>Wykonawca zobowiązany jest dostarczyć Zamawiającemu szczegółowy harmonogram realizacji robót budowlanych w ciągu 7 dni od daty zawarcia umowy.</w:t>
      </w:r>
    </w:p>
    <w:p w:rsidR="00C80AE7" w:rsidRPr="00900FB4" w:rsidRDefault="00C80AE7" w:rsidP="00900FB4">
      <w:pPr>
        <w:pStyle w:val="NoSpacing"/>
        <w:numPr>
          <w:ilvl w:val="0"/>
          <w:numId w:val="21"/>
        </w:numPr>
        <w:spacing w:before="120"/>
        <w:jc w:val="both"/>
        <w:rPr>
          <w:rFonts w:ascii="Times New Roman" w:hAnsi="Times New Roman" w:cs="Times New Roman"/>
        </w:rPr>
      </w:pPr>
      <w:r w:rsidRPr="00900FB4">
        <w:rPr>
          <w:rFonts w:ascii="Times New Roman" w:hAnsi="Times New Roman" w:cs="Times New Roman"/>
        </w:rPr>
        <w:t xml:space="preserve">Przedmiotem odbioru końcowego będzie całość zamówienia. </w:t>
      </w:r>
    </w:p>
    <w:p w:rsidR="00C80AE7" w:rsidRPr="00900FB4" w:rsidRDefault="00C80AE7" w:rsidP="00900FB4">
      <w:pPr>
        <w:pStyle w:val="NoSpacing"/>
        <w:numPr>
          <w:ilvl w:val="0"/>
          <w:numId w:val="21"/>
        </w:numPr>
        <w:spacing w:before="120"/>
        <w:jc w:val="both"/>
        <w:rPr>
          <w:rFonts w:ascii="Times New Roman" w:hAnsi="Times New Roman" w:cs="Times New Roman"/>
        </w:rPr>
      </w:pPr>
      <w:r w:rsidRPr="00900FB4">
        <w:rPr>
          <w:rFonts w:ascii="Times New Roman" w:hAnsi="Times New Roman" w:cs="Times New Roman"/>
        </w:rPr>
        <w:t>Po zakończeniu robót, po zgłoszeniu przez Wykonawcę gotowości do odbioru i potwierdzeniu tej gotowości przez inspektora nadzoru, Zamawiający wyznaczy datę i rozpocznie czynności odbioru  przedmiotu umowy.</w:t>
      </w:r>
    </w:p>
    <w:p w:rsidR="00C80AE7" w:rsidRPr="00900FB4" w:rsidRDefault="00C80AE7" w:rsidP="00900FB4">
      <w:pPr>
        <w:pStyle w:val="NoSpacing"/>
        <w:numPr>
          <w:ilvl w:val="0"/>
          <w:numId w:val="21"/>
        </w:numPr>
        <w:spacing w:before="120"/>
        <w:jc w:val="both"/>
        <w:rPr>
          <w:rFonts w:ascii="Times New Roman" w:hAnsi="Times New Roman" w:cs="Times New Roman"/>
        </w:rPr>
      </w:pPr>
      <w:r w:rsidRPr="00900FB4">
        <w:rPr>
          <w:rFonts w:ascii="Times New Roman" w:hAnsi="Times New Roman" w:cs="Times New Roman"/>
        </w:rPr>
        <w:t>Obowiązek powiadomienia uczestników odbioru i sporządzenia protokołu ciąży na Zamawiającym.</w:t>
      </w:r>
    </w:p>
    <w:p w:rsidR="00C80AE7" w:rsidRPr="00900FB4" w:rsidRDefault="00C80AE7" w:rsidP="00900FB4">
      <w:pPr>
        <w:pStyle w:val="NoSpacing"/>
        <w:numPr>
          <w:ilvl w:val="0"/>
          <w:numId w:val="21"/>
        </w:numPr>
        <w:spacing w:before="120"/>
        <w:jc w:val="both"/>
        <w:rPr>
          <w:rFonts w:ascii="Times New Roman" w:hAnsi="Times New Roman" w:cs="Times New Roman"/>
        </w:rPr>
      </w:pPr>
      <w:r w:rsidRPr="00900FB4">
        <w:rPr>
          <w:rFonts w:ascii="Times New Roman" w:hAnsi="Times New Roman" w:cs="Times New Roman"/>
        </w:rPr>
        <w:t>Na dzień zgłoszenia do odbioru końcowego przedmiotu umowy Wykonawca zobowiązany jest przekazać Zamawiającemu:</w:t>
      </w:r>
    </w:p>
    <w:p w:rsidR="00C80AE7" w:rsidRPr="00900FB4" w:rsidRDefault="00C80AE7" w:rsidP="00900FB4">
      <w:pPr>
        <w:pStyle w:val="NoSpacing"/>
        <w:numPr>
          <w:ilvl w:val="1"/>
          <w:numId w:val="9"/>
        </w:numPr>
        <w:spacing w:before="120"/>
        <w:jc w:val="both"/>
        <w:rPr>
          <w:rFonts w:ascii="Times New Roman" w:hAnsi="Times New Roman" w:cs="Times New Roman"/>
        </w:rPr>
      </w:pPr>
      <w:r w:rsidRPr="00900FB4">
        <w:rPr>
          <w:rFonts w:ascii="Times New Roman" w:hAnsi="Times New Roman" w:cs="Times New Roman"/>
        </w:rPr>
        <w:t>zbiór atestów, certyfikatów i deklaracji zgodności/właściwości użytkowych, dotyczących zabudowanych materiałów i urządzeń, protokoły badań i sprawdzeń;</w:t>
      </w:r>
    </w:p>
    <w:p w:rsidR="00C80AE7" w:rsidRPr="00900FB4" w:rsidRDefault="00C80AE7" w:rsidP="00900FB4">
      <w:pPr>
        <w:pStyle w:val="NoSpacing"/>
        <w:numPr>
          <w:ilvl w:val="1"/>
          <w:numId w:val="9"/>
        </w:numPr>
        <w:spacing w:before="120"/>
        <w:jc w:val="both"/>
        <w:rPr>
          <w:rFonts w:ascii="Times New Roman" w:hAnsi="Times New Roman" w:cs="Times New Roman"/>
        </w:rPr>
      </w:pPr>
      <w:r w:rsidRPr="00900FB4">
        <w:rPr>
          <w:rFonts w:ascii="Times New Roman" w:hAnsi="Times New Roman" w:cs="Times New Roman"/>
        </w:rPr>
        <w:t>dokumentację powykonawczą ze wszystkimi zmianami dokonanymi w toku budowy, potwierdzonymi przez inspektora nadzoru wraz z oświadczeniem kierownika budowy o wykonaniu robót zgodnie z dokumentacją, naniesionymi zmianami i prawem budowlanym.</w:t>
      </w:r>
    </w:p>
    <w:p w:rsidR="00C80AE7" w:rsidRPr="00900FB4" w:rsidRDefault="00C80AE7" w:rsidP="00900FB4">
      <w:pPr>
        <w:pStyle w:val="NoSpacing"/>
        <w:numPr>
          <w:ilvl w:val="0"/>
          <w:numId w:val="21"/>
        </w:numPr>
        <w:spacing w:before="120"/>
        <w:jc w:val="both"/>
        <w:rPr>
          <w:rFonts w:ascii="Times New Roman" w:hAnsi="Times New Roman" w:cs="Times New Roman"/>
        </w:rPr>
      </w:pPr>
      <w:r w:rsidRPr="00900FB4">
        <w:rPr>
          <w:rFonts w:ascii="Times New Roman" w:hAnsi="Times New Roman" w:cs="Times New Roman"/>
        </w:rPr>
        <w:t xml:space="preserve">Wykonawca dołączy do protokołu odbioru robót przez Zamawiającego odpowiedni protokół z uprzedniego odbioru tych samych robót, przeprowadzonego pomiędzy Wykonawcą lub podwykonawcą i podwykonawcami lub dalszymi podwykonawcami. </w:t>
      </w:r>
    </w:p>
    <w:p w:rsidR="00C80AE7" w:rsidRPr="00900FB4" w:rsidRDefault="00C80AE7" w:rsidP="00900FB4">
      <w:pPr>
        <w:pStyle w:val="NoSpacing"/>
        <w:numPr>
          <w:ilvl w:val="0"/>
          <w:numId w:val="21"/>
        </w:numPr>
        <w:spacing w:before="120"/>
        <w:jc w:val="both"/>
        <w:rPr>
          <w:rFonts w:ascii="Times New Roman" w:hAnsi="Times New Roman" w:cs="Times New Roman"/>
        </w:rPr>
      </w:pPr>
      <w:r w:rsidRPr="00900FB4">
        <w:rPr>
          <w:rFonts w:ascii="Times New Roman" w:hAnsi="Times New Roman" w:cs="Times New Roman"/>
        </w:rPr>
        <w:t>Jeżeli w toku czynności odbioru zostaną stwierdzone wady lub usterki, Zamawiającemu przysługują następujące uprawnienia:</w:t>
      </w:r>
    </w:p>
    <w:p w:rsidR="00C80AE7" w:rsidRPr="00900FB4" w:rsidRDefault="00C80AE7" w:rsidP="00900FB4">
      <w:pPr>
        <w:pStyle w:val="NoSpacing"/>
        <w:numPr>
          <w:ilvl w:val="1"/>
          <w:numId w:val="10"/>
        </w:numPr>
        <w:spacing w:before="120"/>
        <w:jc w:val="both"/>
        <w:rPr>
          <w:rFonts w:ascii="Times New Roman" w:hAnsi="Times New Roman" w:cs="Times New Roman"/>
        </w:rPr>
      </w:pPr>
      <w:r w:rsidRPr="00900FB4">
        <w:rPr>
          <w:rFonts w:ascii="Times New Roman" w:hAnsi="Times New Roman" w:cs="Times New Roman"/>
        </w:rPr>
        <w:t>jeżeli wady i usterki nadają się do usunięcia, może przerwać czynności odbioru do czasu usunięcia wad i usterek;</w:t>
      </w:r>
    </w:p>
    <w:p w:rsidR="00C80AE7" w:rsidRPr="00900FB4" w:rsidRDefault="00C80AE7" w:rsidP="00900FB4">
      <w:pPr>
        <w:pStyle w:val="NoSpacing"/>
        <w:numPr>
          <w:ilvl w:val="1"/>
          <w:numId w:val="10"/>
        </w:numPr>
        <w:spacing w:before="120"/>
        <w:jc w:val="both"/>
        <w:rPr>
          <w:rFonts w:ascii="Times New Roman" w:hAnsi="Times New Roman" w:cs="Times New Roman"/>
        </w:rPr>
      </w:pPr>
      <w:r w:rsidRPr="00900FB4">
        <w:rPr>
          <w:rFonts w:ascii="Times New Roman" w:hAnsi="Times New Roman" w:cs="Times New Roman"/>
        </w:rPr>
        <w:t>jeżeli wady i usterki nie nadają się do usunięcia, a także uniemożliwiają użytkowanie zgodne z przeznaczeniem, Zamawiający może odstąpić od umowy lub żądać wykonania przedmiotu umowy po raz drugi.</w:t>
      </w:r>
    </w:p>
    <w:p w:rsidR="00C80AE7" w:rsidRPr="00900FB4" w:rsidRDefault="00C80AE7" w:rsidP="00900FB4">
      <w:pPr>
        <w:pStyle w:val="NoSpacing"/>
        <w:numPr>
          <w:ilvl w:val="0"/>
          <w:numId w:val="21"/>
        </w:numPr>
        <w:spacing w:before="120"/>
        <w:jc w:val="both"/>
        <w:rPr>
          <w:rFonts w:ascii="Times New Roman" w:hAnsi="Times New Roman" w:cs="Times New Roman"/>
        </w:rPr>
      </w:pPr>
      <w:r w:rsidRPr="00900FB4">
        <w:rPr>
          <w:rFonts w:ascii="Times New Roman" w:hAnsi="Times New Roman" w:cs="Times New Roman"/>
        </w:rPr>
        <w:t>Strony postanawiają, że z czynności odbioru zostanie spisany protokół, zawierający wszelkie ustalenia dokonane w toku odbioru, jak też terminy wyznaczone na usunięcie stwierdzonych przy odbiorze wad.</w:t>
      </w:r>
      <w:r w:rsidRPr="00900FB4">
        <w:rPr>
          <w:rFonts w:ascii="Times New Roman" w:hAnsi="Times New Roman" w:cs="Times New Roman"/>
          <w:bCs/>
          <w:iCs/>
        </w:rPr>
        <w:t xml:space="preserve"> Protokół ten winien być podpisany przez </w:t>
      </w:r>
      <w:r w:rsidRPr="00900FB4">
        <w:rPr>
          <w:rFonts w:ascii="Times New Roman" w:hAnsi="Times New Roman" w:cs="Times New Roman"/>
        </w:rPr>
        <w:t xml:space="preserve">inspektora nadzoru Zamawiającego i  kierownika budowy ze strony Wykonawcy. </w:t>
      </w:r>
    </w:p>
    <w:p w:rsidR="00C80AE7" w:rsidRPr="00900FB4" w:rsidRDefault="00C80AE7" w:rsidP="00900FB4">
      <w:pPr>
        <w:pStyle w:val="NoSpacing"/>
        <w:numPr>
          <w:ilvl w:val="0"/>
          <w:numId w:val="21"/>
        </w:numPr>
        <w:spacing w:before="120"/>
        <w:jc w:val="both"/>
        <w:rPr>
          <w:rFonts w:ascii="Times New Roman" w:hAnsi="Times New Roman" w:cs="Times New Roman"/>
        </w:rPr>
      </w:pPr>
      <w:r w:rsidRPr="00900FB4">
        <w:rPr>
          <w:rFonts w:ascii="Times New Roman" w:hAnsi="Times New Roman" w:cs="Times New Roman"/>
        </w:rPr>
        <w:t>Wykonawca zobowiązany jest do zawiadomienia Zamawiającego o usunięciu wad i usterek oraz do żądania wyznaczenia terminu na odbiór zakwestionowanych poprzednio robót jako wadliwych.</w:t>
      </w:r>
    </w:p>
    <w:p w:rsidR="00C80AE7" w:rsidRPr="00900FB4" w:rsidRDefault="00C80AE7" w:rsidP="00900FB4">
      <w:pPr>
        <w:pStyle w:val="NoSpacing"/>
        <w:numPr>
          <w:ilvl w:val="0"/>
          <w:numId w:val="21"/>
        </w:numPr>
        <w:spacing w:before="120"/>
        <w:jc w:val="both"/>
        <w:rPr>
          <w:rFonts w:ascii="Times New Roman" w:hAnsi="Times New Roman" w:cs="Times New Roman"/>
        </w:rPr>
      </w:pPr>
      <w:r w:rsidRPr="00900FB4">
        <w:rPr>
          <w:rFonts w:ascii="Times New Roman" w:hAnsi="Times New Roman" w:cs="Times New Roman"/>
        </w:rPr>
        <w:t>Odbiór częściowy dokonany zostanie przez inspektora nadzoru ciągu 4 dni od daty zgłoszenia. Do odbioru częściowego przepisy ust. 5-11 stosuje się odpowiednio.</w:t>
      </w:r>
    </w:p>
    <w:p w:rsidR="00C80AE7" w:rsidRPr="00900FB4" w:rsidRDefault="00C80AE7" w:rsidP="00900FB4">
      <w:pPr>
        <w:spacing w:before="120" w:after="0" w:line="240" w:lineRule="auto"/>
        <w:jc w:val="center"/>
        <w:rPr>
          <w:rFonts w:ascii="Times New Roman" w:hAnsi="Times New Roman" w:cs="Times New Roman"/>
        </w:rPr>
      </w:pPr>
      <w:r w:rsidRPr="00900FB4">
        <w:rPr>
          <w:rFonts w:ascii="Times New Roman" w:hAnsi="Times New Roman" w:cs="Times New Roman"/>
        </w:rPr>
        <w:t>§ 4</w:t>
      </w:r>
    </w:p>
    <w:p w:rsidR="00C80AE7" w:rsidRPr="00900FB4" w:rsidRDefault="00C80AE7" w:rsidP="00900FB4">
      <w:pPr>
        <w:spacing w:before="120" w:after="0" w:line="240" w:lineRule="auto"/>
        <w:jc w:val="center"/>
        <w:rPr>
          <w:rFonts w:ascii="Times New Roman" w:hAnsi="Times New Roman" w:cs="Times New Roman"/>
          <w:u w:val="single"/>
        </w:rPr>
      </w:pPr>
      <w:r w:rsidRPr="00900FB4">
        <w:rPr>
          <w:rFonts w:ascii="Times New Roman" w:hAnsi="Times New Roman" w:cs="Times New Roman"/>
          <w:u w:val="single"/>
        </w:rPr>
        <w:t>Wynagrodzenie i warunki płatności</w:t>
      </w:r>
    </w:p>
    <w:p w:rsidR="00C80AE7" w:rsidRPr="00900FB4" w:rsidRDefault="00C80AE7" w:rsidP="00900FB4">
      <w:pPr>
        <w:pStyle w:val="NoSpacing"/>
        <w:numPr>
          <w:ilvl w:val="0"/>
          <w:numId w:val="11"/>
        </w:numPr>
        <w:spacing w:before="120"/>
        <w:jc w:val="both"/>
        <w:rPr>
          <w:rFonts w:ascii="Times New Roman" w:hAnsi="Times New Roman" w:cs="Times New Roman"/>
        </w:rPr>
      </w:pPr>
      <w:r w:rsidRPr="00900FB4">
        <w:rPr>
          <w:rFonts w:ascii="Times New Roman" w:hAnsi="Times New Roman" w:cs="Times New Roman"/>
        </w:rPr>
        <w:t>Strony ustalają, że za wykonanie przedmiotu niniejszej umowy Zamawiający zapłaci Wykonawcy wynagrodzenie ryczałtowe w wysokości netto …….. zł, wartość podatku VAT …………… zł, brutto ………… zł (słownie brutto: …………………….).</w:t>
      </w:r>
    </w:p>
    <w:p w:rsidR="00C80AE7" w:rsidRPr="00900FB4" w:rsidRDefault="00C80AE7" w:rsidP="00900FB4">
      <w:pPr>
        <w:pStyle w:val="NoSpacing"/>
        <w:numPr>
          <w:ilvl w:val="0"/>
          <w:numId w:val="11"/>
        </w:numPr>
        <w:spacing w:before="120"/>
        <w:jc w:val="both"/>
        <w:rPr>
          <w:rFonts w:ascii="Times New Roman" w:hAnsi="Times New Roman" w:cs="Times New Roman"/>
        </w:rPr>
      </w:pPr>
      <w:r w:rsidRPr="00900FB4">
        <w:rPr>
          <w:rFonts w:ascii="Times New Roman" w:hAnsi="Times New Roman" w:cs="Times New Roman"/>
          <w:bCs/>
          <w:iCs/>
        </w:rPr>
        <w:t xml:space="preserve">Rozliczenie wykonania przedmiotu umowy nastąpi na podstawie faktury częściowej oraz faktury końcowej. Zamawiający dopuszcza możliwość wystawienia jednej faktury częściowej na podstawie protokołu odbioru bez zastrzeżeń co najmniej 50 % zakończonych robót. </w:t>
      </w:r>
    </w:p>
    <w:p w:rsidR="00C80AE7" w:rsidRPr="00900FB4" w:rsidRDefault="00C80AE7" w:rsidP="00900FB4">
      <w:pPr>
        <w:pStyle w:val="NoSpacing"/>
        <w:numPr>
          <w:ilvl w:val="0"/>
          <w:numId w:val="11"/>
        </w:numPr>
        <w:spacing w:before="120"/>
        <w:jc w:val="both"/>
        <w:rPr>
          <w:rFonts w:ascii="Times New Roman" w:hAnsi="Times New Roman" w:cs="Times New Roman"/>
        </w:rPr>
      </w:pPr>
      <w:r w:rsidRPr="00900FB4">
        <w:rPr>
          <w:rFonts w:ascii="Times New Roman" w:hAnsi="Times New Roman" w:cs="Times New Roman"/>
        </w:rPr>
        <w:t xml:space="preserve">Zapłata należnego Wykonawcy wynagrodzenia nastąpi na podstawie prawidłowo wystawionej faktury VAT, w ciągu 30 dni od daty doręczenia faktury Zamawiającemu, do jego siedziby, wg klasyfikacji budżetowej </w:t>
      </w:r>
      <w:r>
        <w:rPr>
          <w:rFonts w:ascii="Times New Roman" w:hAnsi="Times New Roman" w:cs="Times New Roman"/>
        </w:rPr>
        <w:t xml:space="preserve">600.60017.6050. </w:t>
      </w:r>
      <w:r w:rsidRPr="00900FB4">
        <w:rPr>
          <w:rFonts w:ascii="Times New Roman" w:hAnsi="Times New Roman" w:cs="Times New Roman"/>
        </w:rPr>
        <w:t>Błędnie wystawiona faktura zostanie odesłana Wykonawcy i nie może stanowić podstawy do zapłaty wynagrodzenia.</w:t>
      </w:r>
    </w:p>
    <w:p w:rsidR="00C80AE7" w:rsidRPr="00900FB4" w:rsidRDefault="00C80AE7" w:rsidP="00900FB4">
      <w:pPr>
        <w:pStyle w:val="NoSpacing"/>
        <w:numPr>
          <w:ilvl w:val="0"/>
          <w:numId w:val="11"/>
        </w:numPr>
        <w:spacing w:before="120"/>
        <w:jc w:val="both"/>
        <w:rPr>
          <w:rFonts w:ascii="Times New Roman" w:hAnsi="Times New Roman" w:cs="Times New Roman"/>
        </w:rPr>
      </w:pPr>
      <w:r w:rsidRPr="00900FB4">
        <w:rPr>
          <w:rFonts w:ascii="Times New Roman" w:hAnsi="Times New Roman" w:cs="Times New Roman"/>
        </w:rPr>
        <w:t>Faktura winna zawierać następujące oznaczenie nabywcy: GMINA ŚWIĘTOCHŁOWICE, ul. Katowicka 54, 41-600 Świętochłowice, NIP: 627-27-48-738 oraz odbiorcy: Urząd Miejski ul. Katowicka 54, 41-600 Świętochłowice.</w:t>
      </w:r>
    </w:p>
    <w:p w:rsidR="00C80AE7" w:rsidRPr="00900FB4" w:rsidRDefault="00C80AE7" w:rsidP="00900FB4">
      <w:pPr>
        <w:pStyle w:val="NoSpacing"/>
        <w:numPr>
          <w:ilvl w:val="0"/>
          <w:numId w:val="11"/>
        </w:numPr>
        <w:spacing w:before="120"/>
        <w:jc w:val="both"/>
        <w:rPr>
          <w:rFonts w:ascii="Times New Roman" w:hAnsi="Times New Roman" w:cs="Times New Roman"/>
        </w:rPr>
      </w:pPr>
      <w:r w:rsidRPr="00900FB4">
        <w:rPr>
          <w:rFonts w:ascii="Times New Roman" w:hAnsi="Times New Roman" w:cs="Times New Roman"/>
        </w:rPr>
        <w:t xml:space="preserve">W przypadku realizacji części przedmiotu umowy przez podwykonawcę lub dalszego podwykonawcę, warunkiem zapłaty przez Zamawiającego części należnego wynagrodzenia za odebrane roboty budowlane jest przedstawienie dowodów zapłaty wymagalnego wynagrodzenia podwykonawcom i dalszym podwykonawcom, biorącym udział w realizacji odebranych robót budowlanych, najpóźniej na </w:t>
      </w:r>
      <w:r>
        <w:rPr>
          <w:rFonts w:ascii="Times New Roman" w:hAnsi="Times New Roman" w:cs="Times New Roman"/>
        </w:rPr>
        <w:t>3 (trzy</w:t>
      </w:r>
      <w:r w:rsidRPr="00900FB4">
        <w:rPr>
          <w:rFonts w:ascii="Times New Roman" w:hAnsi="Times New Roman" w:cs="Times New Roman"/>
        </w:rPr>
        <w:t>) dni robocz</w:t>
      </w:r>
      <w:r>
        <w:rPr>
          <w:rFonts w:ascii="Times New Roman" w:hAnsi="Times New Roman" w:cs="Times New Roman"/>
        </w:rPr>
        <w:t>e</w:t>
      </w:r>
      <w:r w:rsidRPr="00900FB4">
        <w:rPr>
          <w:rFonts w:ascii="Times New Roman" w:hAnsi="Times New Roman" w:cs="Times New Roman"/>
        </w:rPr>
        <w:t xml:space="preserve"> przed upływem 30 dniowego terminu, o którym mowa w ust. 3. </w:t>
      </w:r>
    </w:p>
    <w:p w:rsidR="00C80AE7" w:rsidRPr="00900FB4" w:rsidRDefault="00C80AE7" w:rsidP="00900FB4">
      <w:pPr>
        <w:pStyle w:val="NoSpacing"/>
        <w:numPr>
          <w:ilvl w:val="0"/>
          <w:numId w:val="11"/>
        </w:numPr>
        <w:spacing w:before="120"/>
        <w:jc w:val="both"/>
        <w:rPr>
          <w:rFonts w:ascii="Times New Roman" w:hAnsi="Times New Roman" w:cs="Times New Roman"/>
        </w:rPr>
      </w:pPr>
      <w:r w:rsidRPr="00900FB4">
        <w:rPr>
          <w:rFonts w:ascii="Times New Roman" w:hAnsi="Times New Roman" w:cs="Times New Roman"/>
        </w:rPr>
        <w:t>W przypadku nieprzedstawienia przez Wykonawcę dowodów zapłaty, o których mowa w ust. 5, Zamawiający wstrzyma Wykonawcy wypłatę należnego wynagrodzenia za odebrane roboty budowlane w części równej sumie kwot wynikających z nieprzedstawionych dowodów zapłaty.</w:t>
      </w:r>
    </w:p>
    <w:p w:rsidR="00C80AE7" w:rsidRPr="00900FB4" w:rsidRDefault="00C80AE7" w:rsidP="00900FB4">
      <w:pPr>
        <w:pStyle w:val="NoSpacing"/>
        <w:numPr>
          <w:ilvl w:val="0"/>
          <w:numId w:val="11"/>
        </w:numPr>
        <w:spacing w:before="120"/>
        <w:jc w:val="both"/>
        <w:rPr>
          <w:rFonts w:ascii="Times New Roman" w:hAnsi="Times New Roman" w:cs="Times New Roman"/>
        </w:rPr>
      </w:pPr>
      <w:r w:rsidRPr="00900FB4">
        <w:rPr>
          <w:rFonts w:ascii="Times New Roman" w:hAnsi="Times New Roman" w:cs="Times New Roman"/>
        </w:rPr>
        <w:t xml:space="preserve">Za datę zapłaty Wykonawcy należności, uważa się datę wysłania przez Zamawiającego polecenia przelewu bankowego. </w:t>
      </w:r>
    </w:p>
    <w:p w:rsidR="00C80AE7" w:rsidRPr="00900FB4" w:rsidRDefault="00C80AE7" w:rsidP="00900FB4">
      <w:pPr>
        <w:numPr>
          <w:ilvl w:val="0"/>
          <w:numId w:val="11"/>
        </w:numPr>
        <w:spacing w:before="120" w:after="0" w:line="240" w:lineRule="auto"/>
        <w:jc w:val="both"/>
        <w:rPr>
          <w:rFonts w:ascii="Times New Roman" w:hAnsi="Times New Roman" w:cs="Times New Roman"/>
        </w:rPr>
      </w:pPr>
      <w:r w:rsidRPr="00900FB4">
        <w:rPr>
          <w:rFonts w:ascii="Times New Roman" w:hAnsi="Times New Roman" w:cs="Times New Roman"/>
        </w:rPr>
        <w:t xml:space="preserve">Wykonawca wyraża zgodę na potrącenie ewentualnych kar umownych z przysługującego Wykonawcy wynagrodzenia. </w:t>
      </w:r>
    </w:p>
    <w:p w:rsidR="00C80AE7" w:rsidRPr="00900FB4" w:rsidRDefault="00C80AE7" w:rsidP="00900FB4">
      <w:pPr>
        <w:numPr>
          <w:ilvl w:val="0"/>
          <w:numId w:val="11"/>
        </w:numPr>
        <w:spacing w:before="120" w:after="0" w:line="240" w:lineRule="auto"/>
        <w:jc w:val="both"/>
        <w:rPr>
          <w:rFonts w:ascii="Times New Roman" w:hAnsi="Times New Roman" w:cs="Times New Roman"/>
        </w:rPr>
      </w:pPr>
      <w:r w:rsidRPr="00900FB4">
        <w:rPr>
          <w:rFonts w:ascii="Times New Roman" w:hAnsi="Times New Roman" w:cs="Times New Roman"/>
        </w:rPr>
        <w:t>W przypadku odstąpienia przez Zamawiającego od umowy w trakcie jej realizacji, Wykonawcy przysługuje wynagrodzenie odpowiadające stopniowi zaawansowania prac, stwierdzone protokołem sporządzonym  przy udziale Zamawiającego.</w:t>
      </w:r>
    </w:p>
    <w:p w:rsidR="00C80AE7" w:rsidRPr="00900FB4" w:rsidRDefault="00C80AE7" w:rsidP="00900FB4">
      <w:pPr>
        <w:pStyle w:val="NoSpacing"/>
        <w:numPr>
          <w:ilvl w:val="0"/>
          <w:numId w:val="11"/>
        </w:numPr>
        <w:spacing w:before="120"/>
        <w:jc w:val="both"/>
        <w:rPr>
          <w:rFonts w:ascii="Times New Roman" w:hAnsi="Times New Roman" w:cs="Times New Roman"/>
        </w:rPr>
      </w:pPr>
      <w:r w:rsidRPr="00900FB4">
        <w:rPr>
          <w:rFonts w:ascii="Times New Roman" w:hAnsi="Times New Roman" w:cs="Times New Roman"/>
        </w:rPr>
        <w:t>Zamawiający nie przewiduje udzielenia zaliczki.</w:t>
      </w:r>
    </w:p>
    <w:p w:rsidR="00C80AE7" w:rsidRPr="00900FB4" w:rsidRDefault="00C80AE7" w:rsidP="00900FB4">
      <w:pPr>
        <w:pStyle w:val="NoSpacing"/>
        <w:numPr>
          <w:ilvl w:val="0"/>
          <w:numId w:val="11"/>
        </w:numPr>
        <w:spacing w:before="120"/>
        <w:jc w:val="both"/>
        <w:rPr>
          <w:rFonts w:ascii="Times New Roman" w:hAnsi="Times New Roman" w:cs="Times New Roman"/>
        </w:rPr>
      </w:pPr>
      <w:r w:rsidRPr="00900FB4">
        <w:rPr>
          <w:rFonts w:ascii="Times New Roman" w:hAnsi="Times New Roman" w:cs="Times New Roman"/>
        </w:rPr>
        <w:t xml:space="preserve">Strony umowy nie dopuszczają możliwości cesji wierzytelności. </w:t>
      </w:r>
    </w:p>
    <w:p w:rsidR="00C80AE7" w:rsidRPr="00900FB4" w:rsidRDefault="00C80AE7" w:rsidP="00900FB4">
      <w:pPr>
        <w:spacing w:before="120" w:after="0" w:line="240" w:lineRule="auto"/>
        <w:jc w:val="center"/>
        <w:rPr>
          <w:rFonts w:ascii="Times New Roman" w:hAnsi="Times New Roman" w:cs="Times New Roman"/>
        </w:rPr>
      </w:pPr>
      <w:r w:rsidRPr="00900FB4">
        <w:rPr>
          <w:rFonts w:ascii="Times New Roman" w:hAnsi="Times New Roman" w:cs="Times New Roman"/>
        </w:rPr>
        <w:t>§ 5</w:t>
      </w:r>
    </w:p>
    <w:p w:rsidR="00C80AE7" w:rsidRPr="00900FB4" w:rsidRDefault="00C80AE7" w:rsidP="00900FB4">
      <w:pPr>
        <w:spacing w:before="120" w:after="0" w:line="240" w:lineRule="auto"/>
        <w:jc w:val="center"/>
        <w:rPr>
          <w:rFonts w:ascii="Times New Roman" w:hAnsi="Times New Roman" w:cs="Times New Roman"/>
          <w:u w:val="single"/>
        </w:rPr>
      </w:pPr>
      <w:r w:rsidRPr="00900FB4">
        <w:rPr>
          <w:rFonts w:ascii="Times New Roman" w:hAnsi="Times New Roman" w:cs="Times New Roman"/>
          <w:u w:val="single"/>
        </w:rPr>
        <w:t>Przedstawiciele stron</w:t>
      </w:r>
    </w:p>
    <w:p w:rsidR="00C80AE7" w:rsidRPr="00900FB4" w:rsidRDefault="00C80AE7" w:rsidP="001F4A71">
      <w:pPr>
        <w:numPr>
          <w:ilvl w:val="0"/>
          <w:numId w:val="25"/>
        </w:numPr>
        <w:tabs>
          <w:tab w:val="clear" w:pos="720"/>
          <w:tab w:val="num" w:pos="330"/>
        </w:tabs>
        <w:suppressAutoHyphens w:val="0"/>
        <w:spacing w:before="120" w:after="0" w:line="240" w:lineRule="auto"/>
        <w:ind w:left="330" w:hanging="330"/>
        <w:contextualSpacing/>
        <w:jc w:val="both"/>
        <w:rPr>
          <w:rFonts w:ascii="Times New Roman" w:hAnsi="Times New Roman" w:cs="Times New Roman"/>
          <w:lang w:eastAsia="pl-PL"/>
        </w:rPr>
      </w:pPr>
      <w:r w:rsidRPr="0062668E">
        <w:rPr>
          <w:rFonts w:ascii="Times New Roman" w:hAnsi="Times New Roman" w:cs="Times New Roman"/>
        </w:rPr>
        <w:t>Do realizacji i rozliczenia niniejszej umowy, a także do  kontaktów z Wykonawcą</w:t>
      </w:r>
      <w:r>
        <w:rPr>
          <w:rFonts w:ascii="Times New Roman" w:hAnsi="Times New Roman" w:cs="Times New Roman"/>
        </w:rPr>
        <w:t>,</w:t>
      </w:r>
      <w:r w:rsidRPr="0062668E">
        <w:rPr>
          <w:rFonts w:ascii="Times New Roman" w:hAnsi="Times New Roman" w:cs="Times New Roman"/>
        </w:rPr>
        <w:t xml:space="preserve"> Zamawiający ustanawia</w:t>
      </w:r>
      <w:r w:rsidRPr="00FB35D2">
        <w:rPr>
          <w:i/>
        </w:rPr>
        <w:t xml:space="preserve"> </w:t>
      </w:r>
      <w:r w:rsidRPr="00900FB4">
        <w:rPr>
          <w:rFonts w:ascii="Times New Roman" w:hAnsi="Times New Roman" w:cs="Times New Roman"/>
          <w:lang w:eastAsia="pl-PL"/>
        </w:rPr>
        <w:t>Pan</w:t>
      </w:r>
      <w:r>
        <w:rPr>
          <w:rFonts w:ascii="Times New Roman" w:hAnsi="Times New Roman" w:cs="Times New Roman"/>
          <w:lang w:eastAsia="pl-PL"/>
        </w:rPr>
        <w:t>a</w:t>
      </w:r>
      <w:r w:rsidRPr="00900FB4">
        <w:rPr>
          <w:rFonts w:ascii="Times New Roman" w:hAnsi="Times New Roman" w:cs="Times New Roman"/>
          <w:lang w:eastAsia="pl-PL"/>
        </w:rPr>
        <w:t xml:space="preserve"> …………………. - inspektora nadzoru; </w:t>
      </w:r>
    </w:p>
    <w:p w:rsidR="00C80AE7" w:rsidRPr="002C6E9E" w:rsidRDefault="00C80AE7" w:rsidP="001F4A71">
      <w:pPr>
        <w:pStyle w:val="ListParagraph"/>
        <w:numPr>
          <w:ilvl w:val="0"/>
          <w:numId w:val="25"/>
        </w:numPr>
        <w:tabs>
          <w:tab w:val="clear" w:pos="720"/>
          <w:tab w:val="num" w:pos="284"/>
        </w:tabs>
        <w:spacing w:before="120" w:after="0"/>
        <w:ind w:left="426" w:hanging="426"/>
        <w:contextualSpacing/>
        <w:rPr>
          <w:rFonts w:ascii="Times New Roman" w:hAnsi="Times New Roman"/>
          <w:i w:val="0"/>
          <w:sz w:val="22"/>
          <w:szCs w:val="22"/>
          <w:lang w:eastAsia="pl-PL"/>
        </w:rPr>
      </w:pPr>
      <w:r w:rsidRPr="002C6E9E">
        <w:rPr>
          <w:rFonts w:ascii="Times New Roman" w:hAnsi="Times New Roman"/>
          <w:i w:val="0"/>
          <w:sz w:val="22"/>
          <w:szCs w:val="22"/>
          <w:lang w:eastAsia="pl-PL"/>
        </w:rPr>
        <w:t>Przedstawicielami Wykonawcy odpowiedzialnymi za realizację przedmiotu umowy będą:</w:t>
      </w:r>
    </w:p>
    <w:p w:rsidR="00C80AE7" w:rsidRPr="00900FB4" w:rsidRDefault="00C80AE7" w:rsidP="001F4A71">
      <w:pPr>
        <w:numPr>
          <w:ilvl w:val="1"/>
          <w:numId w:val="11"/>
        </w:numPr>
        <w:suppressAutoHyphens w:val="0"/>
        <w:spacing w:before="120" w:after="0" w:line="240" w:lineRule="auto"/>
        <w:contextualSpacing/>
        <w:jc w:val="both"/>
        <w:rPr>
          <w:rFonts w:ascii="Times New Roman" w:hAnsi="Times New Roman" w:cs="Times New Roman"/>
          <w:lang w:eastAsia="pl-PL"/>
        </w:rPr>
      </w:pPr>
      <w:r w:rsidRPr="00900FB4">
        <w:rPr>
          <w:rFonts w:ascii="Times New Roman" w:hAnsi="Times New Roman" w:cs="Times New Roman"/>
          <w:lang w:eastAsia="pl-PL"/>
        </w:rPr>
        <w:t xml:space="preserve"> .………………. - kierownik budowy z uprawnieniami budowlanymi do kierowania robotami w specjalności </w:t>
      </w:r>
      <w:r>
        <w:rPr>
          <w:rFonts w:ascii="Times New Roman" w:hAnsi="Times New Roman" w:cs="Times New Roman"/>
          <w:lang w:eastAsia="pl-PL"/>
        </w:rPr>
        <w:t xml:space="preserve">inżynieryjnej </w:t>
      </w:r>
      <w:r w:rsidRPr="00900FB4">
        <w:rPr>
          <w:rFonts w:ascii="Times New Roman" w:hAnsi="Times New Roman" w:cs="Times New Roman"/>
          <w:lang w:eastAsia="pl-PL"/>
        </w:rPr>
        <w:t>drogowej, koordynator realizacji umowy</w:t>
      </w:r>
      <w:r>
        <w:rPr>
          <w:rFonts w:ascii="Times New Roman" w:hAnsi="Times New Roman" w:cs="Times New Roman"/>
          <w:lang w:eastAsia="pl-PL"/>
        </w:rPr>
        <w:t xml:space="preserve"> uprawniony do kontaktów z Zamawiającym</w:t>
      </w:r>
      <w:r w:rsidRPr="00900FB4">
        <w:rPr>
          <w:rFonts w:ascii="Times New Roman" w:hAnsi="Times New Roman" w:cs="Times New Roman"/>
          <w:lang w:eastAsia="pl-PL"/>
        </w:rPr>
        <w:t>, wskazany w ofercie Wykonawcy;</w:t>
      </w:r>
    </w:p>
    <w:p w:rsidR="00C80AE7" w:rsidRDefault="00C80AE7" w:rsidP="001F4A71">
      <w:pPr>
        <w:numPr>
          <w:ilvl w:val="1"/>
          <w:numId w:val="11"/>
        </w:numPr>
        <w:suppressAutoHyphens w:val="0"/>
        <w:spacing w:before="120" w:after="0" w:line="240" w:lineRule="auto"/>
        <w:contextualSpacing/>
        <w:jc w:val="both"/>
        <w:rPr>
          <w:rFonts w:ascii="Times New Roman" w:hAnsi="Times New Roman" w:cs="Times New Roman"/>
          <w:lang w:eastAsia="pl-PL"/>
        </w:rPr>
      </w:pPr>
      <w:r w:rsidRPr="00900FB4">
        <w:rPr>
          <w:rFonts w:ascii="Times New Roman" w:hAnsi="Times New Roman" w:cs="Times New Roman"/>
          <w:lang w:eastAsia="pl-PL"/>
        </w:rPr>
        <w:t>……………….- kierownik robót z uprawnieniami budowlanymi do kierowania robotami w specjalności instalacyjnej w zakresie sieci, instalacji i urządzeń cieplnych, wentylacyjnych, gazowych, wodociągowych i kanalizacyjnych</w:t>
      </w:r>
      <w:r>
        <w:rPr>
          <w:rFonts w:ascii="Times New Roman" w:hAnsi="Times New Roman" w:cs="Times New Roman"/>
          <w:lang w:eastAsia="pl-PL"/>
        </w:rPr>
        <w:t>;</w:t>
      </w:r>
    </w:p>
    <w:p w:rsidR="00C80AE7" w:rsidRPr="00475443" w:rsidRDefault="00C80AE7" w:rsidP="001F4A71">
      <w:pPr>
        <w:numPr>
          <w:ilvl w:val="1"/>
          <w:numId w:val="11"/>
        </w:numPr>
        <w:suppressAutoHyphens w:val="0"/>
        <w:spacing w:before="120" w:after="0" w:line="240" w:lineRule="auto"/>
        <w:contextualSpacing/>
        <w:jc w:val="both"/>
        <w:rPr>
          <w:rFonts w:ascii="Times New Roman" w:hAnsi="Times New Roman" w:cs="Times New Roman"/>
          <w:lang w:eastAsia="pl-PL"/>
        </w:rPr>
      </w:pPr>
      <w:r w:rsidRPr="00475443">
        <w:rPr>
          <w:rFonts w:ascii="Times New Roman" w:hAnsi="Times New Roman" w:cs="Times New Roman"/>
          <w:lang w:eastAsia="pl-PL"/>
        </w:rPr>
        <w:t xml:space="preserve">………………………- kierownik robót, z uprawnieniami budowlanymi do kierowania robotami w </w:t>
      </w:r>
      <w:r w:rsidRPr="00475443">
        <w:rPr>
          <w:rStyle w:val="Strong"/>
          <w:rFonts w:ascii="Times New Roman" w:hAnsi="Times New Roman"/>
          <w:b w:val="0"/>
          <w:bCs/>
        </w:rPr>
        <w:t>specjalności  instalacyjnej w zakresie sieci, instal</w:t>
      </w:r>
      <w:r>
        <w:rPr>
          <w:rStyle w:val="Strong"/>
          <w:rFonts w:ascii="Times New Roman" w:hAnsi="Times New Roman"/>
          <w:b w:val="0"/>
          <w:bCs/>
        </w:rPr>
        <w:t>acji i urządzeń elektrycznych i </w:t>
      </w:r>
      <w:r w:rsidRPr="00475443">
        <w:rPr>
          <w:rStyle w:val="Strong"/>
          <w:rFonts w:ascii="Times New Roman" w:hAnsi="Times New Roman"/>
          <w:b w:val="0"/>
          <w:bCs/>
        </w:rPr>
        <w:t>elektroenergetycznych</w:t>
      </w:r>
      <w:r>
        <w:rPr>
          <w:rStyle w:val="Strong"/>
          <w:rFonts w:ascii="Times New Roman" w:hAnsi="Times New Roman"/>
          <w:b w:val="0"/>
          <w:bCs/>
        </w:rPr>
        <w:t>.</w:t>
      </w:r>
    </w:p>
    <w:p w:rsidR="00C80AE7" w:rsidRPr="00900FB4" w:rsidRDefault="00C80AE7" w:rsidP="001F4A71">
      <w:pPr>
        <w:numPr>
          <w:ilvl w:val="0"/>
          <w:numId w:val="25"/>
        </w:numPr>
        <w:tabs>
          <w:tab w:val="clear" w:pos="720"/>
          <w:tab w:val="num" w:pos="440"/>
        </w:tabs>
        <w:suppressAutoHyphens w:val="0"/>
        <w:spacing w:before="120" w:after="0" w:line="240" w:lineRule="auto"/>
        <w:ind w:left="440" w:hanging="440"/>
        <w:contextualSpacing/>
        <w:jc w:val="both"/>
        <w:rPr>
          <w:rFonts w:ascii="Times New Roman" w:hAnsi="Times New Roman" w:cs="Times New Roman"/>
        </w:rPr>
      </w:pPr>
      <w:r w:rsidRPr="00900FB4">
        <w:rPr>
          <w:rFonts w:ascii="Times New Roman" w:hAnsi="Times New Roman" w:cs="Times New Roman"/>
        </w:rPr>
        <w:t xml:space="preserve">Najpóźniej w dniu podpisania umowy, Wykonawca przedstawi Zamawiającemu kopie dokumentów potwierdzających uprawnienia osób, wymienionych w ust. 2 oraz ich przynależność do właściwej izby samorządu zawodowego. </w:t>
      </w:r>
    </w:p>
    <w:p w:rsidR="00C80AE7" w:rsidRDefault="00C80AE7" w:rsidP="001F4A71">
      <w:pPr>
        <w:numPr>
          <w:ilvl w:val="0"/>
          <w:numId w:val="25"/>
        </w:numPr>
        <w:tabs>
          <w:tab w:val="clear" w:pos="720"/>
          <w:tab w:val="num" w:pos="426"/>
        </w:tabs>
        <w:suppressAutoHyphens w:val="0"/>
        <w:spacing w:before="120" w:after="0" w:line="240" w:lineRule="auto"/>
        <w:ind w:left="426" w:hanging="426"/>
        <w:jc w:val="both"/>
        <w:rPr>
          <w:rFonts w:ascii="Times New Roman" w:hAnsi="Times New Roman" w:cs="Times New Roman"/>
        </w:rPr>
      </w:pPr>
      <w:r w:rsidRPr="00900FB4">
        <w:rPr>
          <w:rFonts w:ascii="Times New Roman" w:hAnsi="Times New Roman" w:cs="Times New Roman"/>
        </w:rPr>
        <w:t>Zamawiający dopuszcza możliwość zmiany osób wymienionych w ust. 2 w sytuacji zdarzeń losowych lub w przypa</w:t>
      </w:r>
      <w:r>
        <w:rPr>
          <w:rFonts w:ascii="Times New Roman" w:hAnsi="Times New Roman" w:cs="Times New Roman"/>
        </w:rPr>
        <w:t xml:space="preserve">dku niewywiązywania się przez </w:t>
      </w:r>
      <w:r w:rsidRPr="00900FB4">
        <w:rPr>
          <w:rFonts w:ascii="Times New Roman" w:hAnsi="Times New Roman" w:cs="Times New Roman"/>
        </w:rPr>
        <w:t>te osoby z pełnionych obowiązków. Inicjatorem zmiany może być Zamawiający i Wykonawca. W przypadku konieczności dokonania przedmiotowej zmiany, Wykonawca winien przedłożyć Zamawiającemu propozycję osoby, która ma zastąpić osobę zmienianą</w:t>
      </w:r>
      <w:r>
        <w:rPr>
          <w:rFonts w:ascii="Times New Roman" w:hAnsi="Times New Roman" w:cs="Times New Roman"/>
        </w:rPr>
        <w:t>,</w:t>
      </w:r>
      <w:r w:rsidRPr="00900FB4">
        <w:rPr>
          <w:rFonts w:ascii="Times New Roman" w:hAnsi="Times New Roman" w:cs="Times New Roman"/>
        </w:rPr>
        <w:t xml:space="preserve"> nie później niż 7 dni przed planowanym skierowaniem tej osoby do realizacji robót.  Zamawiający zaakceptuje taką zmianę wyłą</w:t>
      </w:r>
      <w:r>
        <w:rPr>
          <w:rFonts w:ascii="Times New Roman" w:hAnsi="Times New Roman" w:cs="Times New Roman"/>
        </w:rPr>
        <w:t>cznie wtedy, gdy kwalifikacje i </w:t>
      </w:r>
      <w:r w:rsidRPr="00900FB4">
        <w:rPr>
          <w:rFonts w:ascii="Times New Roman" w:hAnsi="Times New Roman" w:cs="Times New Roman"/>
        </w:rPr>
        <w:t xml:space="preserve">doświadczenie wskazanej osoby będą takie same lub wyższe od wymaganych postanowieniami specyfikacji istotnych warunków zamówienia. </w:t>
      </w:r>
    </w:p>
    <w:p w:rsidR="00C80AE7" w:rsidRPr="00EE4E14" w:rsidRDefault="00C80AE7" w:rsidP="001F4A71">
      <w:pPr>
        <w:pStyle w:val="ListParagraph"/>
        <w:numPr>
          <w:ilvl w:val="0"/>
          <w:numId w:val="25"/>
        </w:numPr>
        <w:tabs>
          <w:tab w:val="clear" w:pos="720"/>
          <w:tab w:val="num" w:pos="426"/>
        </w:tabs>
        <w:spacing w:before="120" w:after="0" w:line="240" w:lineRule="auto"/>
        <w:ind w:left="426" w:hanging="426"/>
        <w:jc w:val="both"/>
        <w:rPr>
          <w:rFonts w:ascii="Times New Roman" w:hAnsi="Times New Roman"/>
          <w:i w:val="0"/>
          <w:sz w:val="22"/>
          <w:szCs w:val="22"/>
        </w:rPr>
      </w:pPr>
      <w:r w:rsidRPr="00EE4E14">
        <w:rPr>
          <w:rFonts w:ascii="Times New Roman" w:hAnsi="Times New Roman"/>
          <w:i w:val="0"/>
          <w:sz w:val="22"/>
          <w:szCs w:val="22"/>
        </w:rPr>
        <w:t>Zmiana przedstawiciela Zamawiającego (inspektora nadzoru), wymienionego w ust. 1, nie wymaga zmiany umowy, a jedynie poinformowania Wykonawcy w formie pisemnej.</w:t>
      </w:r>
    </w:p>
    <w:p w:rsidR="00C80AE7" w:rsidRPr="00900FB4" w:rsidRDefault="00C80AE7" w:rsidP="00900FB4">
      <w:pPr>
        <w:spacing w:before="120" w:after="0" w:line="240" w:lineRule="auto"/>
        <w:jc w:val="center"/>
        <w:rPr>
          <w:rFonts w:ascii="Times New Roman" w:hAnsi="Times New Roman" w:cs="Times New Roman"/>
        </w:rPr>
      </w:pPr>
      <w:r w:rsidRPr="00900FB4">
        <w:rPr>
          <w:rFonts w:ascii="Times New Roman" w:hAnsi="Times New Roman" w:cs="Times New Roman"/>
        </w:rPr>
        <w:t>§ 6</w:t>
      </w:r>
    </w:p>
    <w:p w:rsidR="00C80AE7" w:rsidRPr="00900FB4" w:rsidRDefault="00C80AE7" w:rsidP="00900FB4">
      <w:pPr>
        <w:spacing w:before="120" w:after="0" w:line="240" w:lineRule="auto"/>
        <w:jc w:val="center"/>
        <w:rPr>
          <w:rFonts w:ascii="Times New Roman" w:hAnsi="Times New Roman" w:cs="Times New Roman"/>
          <w:u w:val="single"/>
        </w:rPr>
      </w:pPr>
      <w:r w:rsidRPr="00900FB4">
        <w:rPr>
          <w:rFonts w:ascii="Times New Roman" w:hAnsi="Times New Roman" w:cs="Times New Roman"/>
          <w:u w:val="single"/>
        </w:rPr>
        <w:t>Podwykonawstwo</w:t>
      </w:r>
    </w:p>
    <w:p w:rsidR="00C80AE7" w:rsidRPr="00900FB4" w:rsidRDefault="00C80AE7" w:rsidP="00900FB4">
      <w:pPr>
        <w:pStyle w:val="Default"/>
        <w:numPr>
          <w:ilvl w:val="6"/>
          <w:numId w:val="12"/>
        </w:numPr>
        <w:spacing w:before="120"/>
        <w:jc w:val="both"/>
        <w:rPr>
          <w:color w:val="auto"/>
          <w:sz w:val="22"/>
          <w:szCs w:val="22"/>
        </w:rPr>
      </w:pPr>
      <w:r w:rsidRPr="00900FB4">
        <w:rPr>
          <w:iCs/>
          <w:color w:val="auto"/>
          <w:sz w:val="22"/>
          <w:szCs w:val="22"/>
        </w:rPr>
        <w:t>Wykonawca, zgodnie ze złożoną ofertą, zamierza powierzyć wykonanie części robót, tj. w zakresie: …………………............. podwykonawcy -  ………………………………………</w:t>
      </w:r>
    </w:p>
    <w:p w:rsidR="00C80AE7" w:rsidRPr="00900FB4" w:rsidRDefault="00C80AE7" w:rsidP="00900FB4">
      <w:pPr>
        <w:pStyle w:val="Default"/>
        <w:numPr>
          <w:ilvl w:val="6"/>
          <w:numId w:val="3"/>
        </w:numPr>
        <w:spacing w:before="120"/>
        <w:jc w:val="both"/>
        <w:rPr>
          <w:color w:val="auto"/>
          <w:sz w:val="22"/>
          <w:szCs w:val="22"/>
        </w:rPr>
      </w:pPr>
      <w:r w:rsidRPr="00900FB4">
        <w:rPr>
          <w:iCs/>
          <w:color w:val="auto"/>
          <w:sz w:val="22"/>
          <w:szCs w:val="22"/>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C80AE7" w:rsidRPr="00900FB4" w:rsidRDefault="00C80AE7" w:rsidP="00900FB4">
      <w:pPr>
        <w:pStyle w:val="Default"/>
        <w:numPr>
          <w:ilvl w:val="6"/>
          <w:numId w:val="3"/>
        </w:numPr>
        <w:spacing w:before="120"/>
        <w:jc w:val="both"/>
        <w:rPr>
          <w:color w:val="auto"/>
          <w:sz w:val="22"/>
          <w:szCs w:val="22"/>
        </w:rPr>
      </w:pPr>
      <w:r w:rsidRPr="00900FB4">
        <w:rPr>
          <w:iCs/>
          <w:color w:val="auto"/>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rsidR="00C80AE7" w:rsidRPr="00900FB4" w:rsidRDefault="00C80AE7" w:rsidP="00900FB4">
      <w:pPr>
        <w:pStyle w:val="Default"/>
        <w:numPr>
          <w:ilvl w:val="6"/>
          <w:numId w:val="3"/>
        </w:numPr>
        <w:spacing w:before="120"/>
        <w:jc w:val="both"/>
        <w:rPr>
          <w:color w:val="auto"/>
          <w:sz w:val="22"/>
          <w:szCs w:val="22"/>
        </w:rPr>
      </w:pPr>
      <w:r w:rsidRPr="00900FB4">
        <w:rPr>
          <w:iCs/>
          <w:color w:val="auto"/>
          <w:sz w:val="22"/>
          <w:szCs w:val="22"/>
        </w:rPr>
        <w:t xml:space="preserve">Zamawiający, w terminie 14 dni od daty przedłożenia, zgłasza w formie pisemnej zastrzeżenia do projektu umowy o podwykonawstwo, której przedmiotem są roboty budowlane: </w:t>
      </w:r>
    </w:p>
    <w:p w:rsidR="00C80AE7" w:rsidRPr="00900FB4" w:rsidRDefault="00C80AE7" w:rsidP="00900FB4">
      <w:pPr>
        <w:pStyle w:val="Default"/>
        <w:numPr>
          <w:ilvl w:val="0"/>
          <w:numId w:val="4"/>
        </w:numPr>
        <w:spacing w:before="120"/>
        <w:jc w:val="both"/>
        <w:rPr>
          <w:color w:val="auto"/>
          <w:sz w:val="22"/>
          <w:szCs w:val="22"/>
        </w:rPr>
      </w:pPr>
      <w:r w:rsidRPr="00900FB4">
        <w:rPr>
          <w:iCs/>
          <w:color w:val="auto"/>
          <w:sz w:val="22"/>
          <w:szCs w:val="22"/>
        </w:rPr>
        <w:t xml:space="preserve">niespełniającej wymagań określonych w specyfikacji istotnych warunków zamówienia; </w:t>
      </w:r>
    </w:p>
    <w:p w:rsidR="00C80AE7" w:rsidRPr="00900FB4" w:rsidRDefault="00C80AE7" w:rsidP="00900FB4">
      <w:pPr>
        <w:pStyle w:val="Default"/>
        <w:numPr>
          <w:ilvl w:val="0"/>
          <w:numId w:val="4"/>
        </w:numPr>
        <w:spacing w:before="120"/>
        <w:jc w:val="both"/>
        <w:rPr>
          <w:color w:val="auto"/>
          <w:sz w:val="22"/>
          <w:szCs w:val="22"/>
        </w:rPr>
      </w:pPr>
      <w:r w:rsidRPr="00900FB4">
        <w:rPr>
          <w:iCs/>
          <w:color w:val="auto"/>
          <w:sz w:val="22"/>
          <w:szCs w:val="22"/>
        </w:rPr>
        <w:t xml:space="preserve">gdy przewiduje termin zapłaty wynagrodzenia dłuższy niż 30 dni. </w:t>
      </w:r>
    </w:p>
    <w:p w:rsidR="00C80AE7" w:rsidRPr="00900FB4" w:rsidRDefault="00C80AE7" w:rsidP="00900FB4">
      <w:pPr>
        <w:pStyle w:val="Default"/>
        <w:numPr>
          <w:ilvl w:val="6"/>
          <w:numId w:val="3"/>
        </w:numPr>
        <w:spacing w:before="120"/>
        <w:jc w:val="both"/>
        <w:rPr>
          <w:color w:val="auto"/>
          <w:sz w:val="22"/>
          <w:szCs w:val="22"/>
        </w:rPr>
      </w:pPr>
      <w:r w:rsidRPr="00900FB4">
        <w:rPr>
          <w:iCs/>
          <w:color w:val="auto"/>
          <w:sz w:val="22"/>
          <w:szCs w:val="22"/>
        </w:rPr>
        <w:t xml:space="preserve">Niezgłoszenie w formie pisemnej zastrzeżeń do przedłożonego projektu umowy o podwykonawstwo, której przedmiotem są roboty budowlane, w terminie 14 dni, uważa się za akceptację projektu umowy przez Zamawiającego. </w:t>
      </w:r>
    </w:p>
    <w:p w:rsidR="00C80AE7" w:rsidRPr="00900FB4" w:rsidRDefault="00C80AE7" w:rsidP="00900FB4">
      <w:pPr>
        <w:pStyle w:val="Default"/>
        <w:numPr>
          <w:ilvl w:val="6"/>
          <w:numId w:val="3"/>
        </w:numPr>
        <w:spacing w:before="120"/>
        <w:jc w:val="both"/>
        <w:rPr>
          <w:color w:val="auto"/>
          <w:sz w:val="22"/>
          <w:szCs w:val="22"/>
        </w:rPr>
      </w:pPr>
      <w:r w:rsidRPr="00900FB4">
        <w:rPr>
          <w:iCs/>
          <w:color w:val="auto"/>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C80AE7" w:rsidRPr="00900FB4" w:rsidRDefault="00C80AE7" w:rsidP="00900FB4">
      <w:pPr>
        <w:pStyle w:val="Default"/>
        <w:numPr>
          <w:ilvl w:val="6"/>
          <w:numId w:val="3"/>
        </w:numPr>
        <w:spacing w:before="120"/>
        <w:jc w:val="both"/>
        <w:rPr>
          <w:color w:val="auto"/>
          <w:sz w:val="22"/>
          <w:szCs w:val="22"/>
        </w:rPr>
      </w:pPr>
      <w:r w:rsidRPr="00900FB4">
        <w:rPr>
          <w:iCs/>
          <w:color w:val="auto"/>
          <w:sz w:val="22"/>
          <w:szCs w:val="22"/>
        </w:rPr>
        <w:t xml:space="preserve">Zamawiający, w terminie 14 dni, zgłasza w formie pisemnej sprzeciw do umowy o podwykonawstwo, której przedmiotem są roboty budowlane, w przypadkach o których mowa w ust. 4. </w:t>
      </w:r>
    </w:p>
    <w:p w:rsidR="00C80AE7" w:rsidRPr="00900FB4" w:rsidRDefault="00C80AE7" w:rsidP="00900FB4">
      <w:pPr>
        <w:pStyle w:val="Default"/>
        <w:numPr>
          <w:ilvl w:val="6"/>
          <w:numId w:val="3"/>
        </w:numPr>
        <w:spacing w:before="120"/>
        <w:jc w:val="both"/>
        <w:rPr>
          <w:color w:val="auto"/>
          <w:sz w:val="22"/>
          <w:szCs w:val="22"/>
        </w:rPr>
      </w:pPr>
      <w:r w:rsidRPr="00900FB4">
        <w:rPr>
          <w:iCs/>
          <w:color w:val="auto"/>
          <w:sz w:val="22"/>
          <w:szCs w:val="22"/>
        </w:rPr>
        <w:t xml:space="preserve">Niezgłoszenie w formie pisemnej sprzeciwu do przedłożonej umowy o podwykonawstwo, której przedmiotem są roboty budowlane, w terminie 14 dni, uważa się za akceptację umowy przez Zamawiającego.  </w:t>
      </w:r>
    </w:p>
    <w:p w:rsidR="00C80AE7" w:rsidRPr="00900FB4" w:rsidRDefault="00C80AE7" w:rsidP="00900FB4">
      <w:pPr>
        <w:pStyle w:val="Default"/>
        <w:numPr>
          <w:ilvl w:val="6"/>
          <w:numId w:val="3"/>
        </w:numPr>
        <w:spacing w:before="120"/>
        <w:jc w:val="both"/>
        <w:rPr>
          <w:color w:val="auto"/>
          <w:sz w:val="22"/>
          <w:szCs w:val="22"/>
        </w:rPr>
      </w:pPr>
      <w:r w:rsidRPr="00900FB4">
        <w:rPr>
          <w:iCs/>
          <w:color w:val="auto"/>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wyżej, nie dotyczy umów o podwykonawstwo o wartości większej niż 50 000 zł. </w:t>
      </w:r>
    </w:p>
    <w:p w:rsidR="00C80AE7" w:rsidRPr="00900FB4" w:rsidRDefault="00C80AE7" w:rsidP="00900FB4">
      <w:pPr>
        <w:pStyle w:val="Default"/>
        <w:numPr>
          <w:ilvl w:val="6"/>
          <w:numId w:val="3"/>
        </w:numPr>
        <w:spacing w:before="120"/>
        <w:jc w:val="both"/>
        <w:rPr>
          <w:color w:val="auto"/>
          <w:sz w:val="22"/>
          <w:szCs w:val="22"/>
        </w:rPr>
      </w:pPr>
      <w:r w:rsidRPr="00900FB4">
        <w:rPr>
          <w:iCs/>
          <w:color w:val="auto"/>
          <w:sz w:val="22"/>
          <w:szCs w:val="22"/>
        </w:rPr>
        <w:t xml:space="preserve">W przypadku, gdy w umowie, o której mowa w ust. 9, termin zapłaty wynagrodzenia jest dłuższy niż 30 dni, Zamawiający informuje o tym Wykonawcę i wzywa go do doprowadzenia do zmiany tej umowy pod rygorem wystąpienia o zapłatę kary umownej. </w:t>
      </w:r>
    </w:p>
    <w:p w:rsidR="00C80AE7" w:rsidRPr="00900FB4" w:rsidRDefault="00C80AE7" w:rsidP="00900FB4">
      <w:pPr>
        <w:pStyle w:val="Default"/>
        <w:numPr>
          <w:ilvl w:val="6"/>
          <w:numId w:val="3"/>
        </w:numPr>
        <w:spacing w:before="120"/>
        <w:jc w:val="both"/>
        <w:rPr>
          <w:color w:val="auto"/>
          <w:sz w:val="22"/>
          <w:szCs w:val="22"/>
        </w:rPr>
      </w:pPr>
      <w:r w:rsidRPr="00900FB4">
        <w:rPr>
          <w:iCs/>
          <w:color w:val="auto"/>
          <w:sz w:val="22"/>
          <w:szCs w:val="22"/>
        </w:rPr>
        <w:t xml:space="preserve">Przepisy ust. 2–10 stosuje się odpowiednio do zmian umowy o podwykonawstwo. </w:t>
      </w:r>
    </w:p>
    <w:p w:rsidR="00C80AE7" w:rsidRPr="00900FB4" w:rsidRDefault="00C80AE7" w:rsidP="00900FB4">
      <w:pPr>
        <w:pStyle w:val="Default"/>
        <w:numPr>
          <w:ilvl w:val="6"/>
          <w:numId w:val="3"/>
        </w:numPr>
        <w:spacing w:before="120"/>
        <w:jc w:val="both"/>
        <w:rPr>
          <w:iCs/>
          <w:color w:val="auto"/>
          <w:sz w:val="22"/>
          <w:szCs w:val="22"/>
        </w:rPr>
      </w:pPr>
      <w:r w:rsidRPr="00900FB4">
        <w:rPr>
          <w:iCs/>
          <w:color w:val="auto"/>
          <w:sz w:val="22"/>
          <w:szCs w:val="22"/>
        </w:rPr>
        <w:t xml:space="preserve">Jeżeli zmiana albo rezygnacja z podwykonawcy dotyczy podmiotu innego (tzw. podmiot trzeci), na którego zasoby Wykonawca powoływał się, na zasadach określonych w art. 22a ust. 1 ustawy z dnia 29 stycznia 2004 r. –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C80AE7" w:rsidRPr="00900FB4" w:rsidRDefault="00C80AE7" w:rsidP="00900FB4">
      <w:pPr>
        <w:pStyle w:val="Default"/>
        <w:numPr>
          <w:ilvl w:val="6"/>
          <w:numId w:val="3"/>
        </w:numPr>
        <w:spacing w:before="120"/>
        <w:jc w:val="both"/>
        <w:rPr>
          <w:color w:val="auto"/>
          <w:sz w:val="22"/>
          <w:szCs w:val="22"/>
        </w:rPr>
      </w:pPr>
      <w:r w:rsidRPr="00900FB4">
        <w:rPr>
          <w:iCs/>
          <w:color w:val="auto"/>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dostawę lub usługi.</w:t>
      </w:r>
    </w:p>
    <w:p w:rsidR="00C80AE7" w:rsidRPr="00900FB4" w:rsidRDefault="00C80AE7" w:rsidP="00900FB4">
      <w:pPr>
        <w:pStyle w:val="Default"/>
        <w:numPr>
          <w:ilvl w:val="6"/>
          <w:numId w:val="3"/>
        </w:numPr>
        <w:spacing w:before="120"/>
        <w:jc w:val="both"/>
        <w:rPr>
          <w:color w:val="auto"/>
          <w:sz w:val="22"/>
          <w:szCs w:val="22"/>
        </w:rPr>
      </w:pPr>
      <w:r w:rsidRPr="00900FB4">
        <w:rPr>
          <w:iCs/>
          <w:color w:val="auto"/>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kopii umowy o podwykonawstwo, której przedmiotem są dostawy lub usługi.</w:t>
      </w:r>
    </w:p>
    <w:p w:rsidR="00C80AE7" w:rsidRPr="00900FB4" w:rsidRDefault="00C80AE7" w:rsidP="00900FB4">
      <w:pPr>
        <w:pStyle w:val="Default"/>
        <w:numPr>
          <w:ilvl w:val="6"/>
          <w:numId w:val="3"/>
        </w:numPr>
        <w:spacing w:before="120"/>
        <w:jc w:val="both"/>
        <w:rPr>
          <w:color w:val="auto"/>
          <w:sz w:val="22"/>
          <w:szCs w:val="22"/>
        </w:rPr>
      </w:pPr>
      <w:r w:rsidRPr="00900FB4">
        <w:rPr>
          <w:iCs/>
          <w:color w:val="auto"/>
          <w:sz w:val="22"/>
          <w:szCs w:val="22"/>
        </w:rPr>
        <w:t xml:space="preserve">Bezpośrednia zapłata obejmuje wyłącznie należne wynagrodzenie, bez odsetek, należnych podwykonawcy lub dalszemu podwykonawcy.  </w:t>
      </w:r>
    </w:p>
    <w:p w:rsidR="00C80AE7" w:rsidRPr="00900FB4" w:rsidRDefault="00C80AE7" w:rsidP="00900FB4">
      <w:pPr>
        <w:pStyle w:val="Default"/>
        <w:numPr>
          <w:ilvl w:val="6"/>
          <w:numId w:val="3"/>
        </w:numPr>
        <w:spacing w:before="120"/>
        <w:jc w:val="both"/>
        <w:rPr>
          <w:iCs/>
          <w:color w:val="auto"/>
          <w:sz w:val="22"/>
          <w:szCs w:val="22"/>
        </w:rPr>
      </w:pPr>
      <w:r w:rsidRPr="00900FB4">
        <w:rPr>
          <w:iCs/>
          <w:color w:val="auto"/>
          <w:sz w:val="22"/>
          <w:szCs w:val="22"/>
        </w:rPr>
        <w:t xml:space="preserve">Przed dokonaniem bezpośredniej zapłaty Zamawiający jest obowiązany umożliwić Wykonawcy zgłoszenie w formie pisemnej uwag dotyczących zasadności bezpośredniej zapłaty wynagrodzenia podwykonawcy lub dalszemu podwykonawcy, o których mowa w ust. 13. Zgłoszenie przez Wykonawcę uwag winno nastąpić w terminie 7 dni od daty otrzymania od Zamawiającego przedmiotowej informacji. </w:t>
      </w:r>
    </w:p>
    <w:p w:rsidR="00C80AE7" w:rsidRPr="00900FB4" w:rsidRDefault="00C80AE7" w:rsidP="00900FB4">
      <w:pPr>
        <w:pStyle w:val="Default"/>
        <w:numPr>
          <w:ilvl w:val="6"/>
          <w:numId w:val="3"/>
        </w:numPr>
        <w:spacing w:before="120"/>
        <w:jc w:val="both"/>
        <w:rPr>
          <w:iCs/>
          <w:color w:val="auto"/>
          <w:sz w:val="22"/>
          <w:szCs w:val="22"/>
        </w:rPr>
      </w:pPr>
      <w:r w:rsidRPr="00900FB4">
        <w:rPr>
          <w:iCs/>
          <w:color w:val="auto"/>
          <w:sz w:val="22"/>
          <w:szCs w:val="22"/>
        </w:rPr>
        <w:t>W przypadku zgłoszenia uwag, o których mowa w ust. 16, w terminie wskazanym przez Zamawiającego, Zamawiający może:</w:t>
      </w:r>
    </w:p>
    <w:p w:rsidR="00C80AE7" w:rsidRPr="00900FB4" w:rsidRDefault="00C80AE7" w:rsidP="00900FB4">
      <w:pPr>
        <w:pStyle w:val="Default"/>
        <w:numPr>
          <w:ilvl w:val="0"/>
          <w:numId w:val="5"/>
        </w:numPr>
        <w:spacing w:before="120"/>
        <w:jc w:val="both"/>
        <w:rPr>
          <w:color w:val="auto"/>
          <w:sz w:val="22"/>
          <w:szCs w:val="22"/>
        </w:rPr>
      </w:pPr>
      <w:r w:rsidRPr="00900FB4">
        <w:rPr>
          <w:iCs/>
          <w:color w:val="auto"/>
          <w:sz w:val="22"/>
          <w:szCs w:val="22"/>
        </w:rPr>
        <w:t xml:space="preserve">nie dokonać bezpośredniej zapłaty wynagrodzenia podwykonawcy lub dalszemu podwykonawcy, jeżeli Wykonawca wykaże niezasadność takiej zapłaty, albo </w:t>
      </w:r>
    </w:p>
    <w:p w:rsidR="00C80AE7" w:rsidRPr="00900FB4" w:rsidRDefault="00C80AE7" w:rsidP="00900FB4">
      <w:pPr>
        <w:pStyle w:val="Default"/>
        <w:numPr>
          <w:ilvl w:val="0"/>
          <w:numId w:val="5"/>
        </w:numPr>
        <w:spacing w:before="120"/>
        <w:jc w:val="both"/>
        <w:rPr>
          <w:color w:val="auto"/>
          <w:sz w:val="22"/>
          <w:szCs w:val="22"/>
        </w:rPr>
      </w:pPr>
      <w:r w:rsidRPr="00900FB4">
        <w:rPr>
          <w:iCs/>
          <w:color w:val="auto"/>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C80AE7" w:rsidRPr="00900FB4" w:rsidRDefault="00C80AE7" w:rsidP="00900FB4">
      <w:pPr>
        <w:pStyle w:val="Default"/>
        <w:numPr>
          <w:ilvl w:val="0"/>
          <w:numId w:val="5"/>
        </w:numPr>
        <w:spacing w:before="120"/>
        <w:jc w:val="both"/>
        <w:rPr>
          <w:color w:val="auto"/>
          <w:sz w:val="22"/>
          <w:szCs w:val="22"/>
        </w:rPr>
      </w:pPr>
      <w:r w:rsidRPr="00900FB4">
        <w:rPr>
          <w:iCs/>
          <w:color w:val="auto"/>
          <w:sz w:val="22"/>
          <w:szCs w:val="22"/>
        </w:rPr>
        <w:t xml:space="preserve">dokonać bezpośredniej zapłaty wynagrodzenia podwykonawcy lub dalszemu podwykonawcy, jeżeli podwykonawca lub dalszy podwykonawca wykaże zasadność takiej zapłaty. </w:t>
      </w:r>
    </w:p>
    <w:p w:rsidR="00C80AE7" w:rsidRPr="00900FB4" w:rsidRDefault="00C80AE7" w:rsidP="00900FB4">
      <w:pPr>
        <w:pStyle w:val="Default"/>
        <w:numPr>
          <w:ilvl w:val="6"/>
          <w:numId w:val="3"/>
        </w:numPr>
        <w:spacing w:before="120"/>
        <w:jc w:val="both"/>
        <w:rPr>
          <w:color w:val="auto"/>
          <w:sz w:val="22"/>
          <w:szCs w:val="22"/>
        </w:rPr>
      </w:pPr>
      <w:r w:rsidRPr="00900FB4">
        <w:rPr>
          <w:iCs/>
          <w:color w:val="auto"/>
          <w:sz w:val="22"/>
          <w:szCs w:val="22"/>
        </w:rPr>
        <w:t xml:space="preserve">W przypadku dokonania bezpośredniej zapłaty podwykonawcy lub dalszemu podwykonawcy, Zamawiający potrąca kwotę wypłaconego wynagrodzenia z wynagrodzenia należnego Wykonawcy. </w:t>
      </w:r>
    </w:p>
    <w:p w:rsidR="00C80AE7" w:rsidRPr="00900FB4" w:rsidRDefault="00C80AE7" w:rsidP="00900FB4">
      <w:pPr>
        <w:pStyle w:val="Default"/>
        <w:numPr>
          <w:ilvl w:val="6"/>
          <w:numId w:val="3"/>
        </w:numPr>
        <w:spacing w:before="120"/>
        <w:jc w:val="both"/>
        <w:rPr>
          <w:color w:val="auto"/>
          <w:sz w:val="22"/>
          <w:szCs w:val="22"/>
        </w:rPr>
      </w:pPr>
      <w:r w:rsidRPr="00900FB4">
        <w:rPr>
          <w:iCs/>
          <w:color w:val="auto"/>
          <w:sz w:val="22"/>
          <w:szCs w:val="22"/>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przez Zamawiającego od umowy. </w:t>
      </w:r>
    </w:p>
    <w:p w:rsidR="00C80AE7" w:rsidRPr="00900FB4" w:rsidRDefault="00C80AE7" w:rsidP="00900FB4">
      <w:pPr>
        <w:pStyle w:val="Default"/>
        <w:numPr>
          <w:ilvl w:val="6"/>
          <w:numId w:val="3"/>
        </w:numPr>
        <w:spacing w:before="120"/>
        <w:jc w:val="both"/>
        <w:rPr>
          <w:color w:val="auto"/>
          <w:sz w:val="22"/>
          <w:szCs w:val="22"/>
        </w:rPr>
      </w:pPr>
      <w:r w:rsidRPr="00900FB4">
        <w:rPr>
          <w:iCs/>
          <w:color w:val="auto"/>
          <w:sz w:val="22"/>
          <w:szCs w:val="22"/>
        </w:rPr>
        <w:t xml:space="preserve">W przypadkach, o których mowa w ust. 2, 6, 9,  przedkładający może poświadczyć za zgodność z oryginałem kopię umowy o podwykonawstwo. </w:t>
      </w:r>
    </w:p>
    <w:p w:rsidR="00C80AE7" w:rsidRPr="00900FB4" w:rsidRDefault="00C80AE7" w:rsidP="00900FB4">
      <w:pPr>
        <w:pStyle w:val="Default"/>
        <w:numPr>
          <w:ilvl w:val="6"/>
          <w:numId w:val="3"/>
        </w:numPr>
        <w:spacing w:before="120"/>
        <w:jc w:val="both"/>
        <w:rPr>
          <w:color w:val="auto"/>
          <w:sz w:val="22"/>
          <w:szCs w:val="22"/>
        </w:rPr>
      </w:pPr>
      <w:r w:rsidRPr="00900FB4">
        <w:rPr>
          <w:color w:val="auto"/>
          <w:sz w:val="22"/>
          <w:szCs w:val="22"/>
        </w:rPr>
        <w:t xml:space="preserve">Zlecenie wykonania części przedmiotu umowy podwykonawcom nie zmienia zobowiązań Wykonawcy wobec Zamawiającego za wykonanie tej części zamówienia. Wykonawca jest odpowiedzialny za działania, uchybienia i zaniedbania podwykonawców i jego pracowników w takim samym stopniu jakby to były działania, uchybienia lub zaniedbania jego własnych pracowników. </w:t>
      </w:r>
    </w:p>
    <w:p w:rsidR="00C80AE7" w:rsidRPr="00900FB4" w:rsidRDefault="00C80AE7" w:rsidP="00900FB4">
      <w:pPr>
        <w:pStyle w:val="Default"/>
        <w:numPr>
          <w:ilvl w:val="6"/>
          <w:numId w:val="3"/>
        </w:numPr>
        <w:spacing w:before="120"/>
        <w:jc w:val="both"/>
        <w:rPr>
          <w:color w:val="auto"/>
          <w:sz w:val="22"/>
          <w:szCs w:val="22"/>
        </w:rPr>
      </w:pPr>
      <w:r w:rsidRPr="00900FB4">
        <w:rPr>
          <w:color w:val="auto"/>
          <w:sz w:val="22"/>
          <w:szCs w:val="22"/>
        </w:rPr>
        <w:t>W przypadku przystąpienia podwykonawcy lub dalszego podwykonawcy do robót budowlanych przed akceptacją umowy o podwykonawstwo lub jej zmiany przez Zamawiającego,  lub pomimo nie uzyskania przez Wykonawcę zgody na zawarcie umowy o podwykonawstwo z podwykonawcą lub dalszym podwykonawcą:</w:t>
      </w:r>
    </w:p>
    <w:p w:rsidR="00C80AE7" w:rsidRPr="00900FB4" w:rsidRDefault="00C80AE7" w:rsidP="00900FB4">
      <w:pPr>
        <w:pStyle w:val="NoSpacing"/>
        <w:numPr>
          <w:ilvl w:val="1"/>
          <w:numId w:val="6"/>
        </w:numPr>
        <w:tabs>
          <w:tab w:val="left" w:pos="360"/>
        </w:tabs>
        <w:spacing w:before="120"/>
        <w:jc w:val="both"/>
        <w:rPr>
          <w:rFonts w:ascii="Times New Roman" w:hAnsi="Times New Roman" w:cs="Times New Roman"/>
        </w:rPr>
      </w:pPr>
      <w:r w:rsidRPr="00900FB4">
        <w:rPr>
          <w:rFonts w:ascii="Times New Roman" w:hAnsi="Times New Roman" w:cs="Times New Roman"/>
        </w:rPr>
        <w:t>Zamawiający uprawniony będzie do wstrzymania wykonywanych robót budowlanych, w tym przez podwykonawcę lub dalszego podwykonawcę, do czasu przedstawienia przez Wykonawcę albo podwykonawcę Zamawiającemu projektu umowy o podwykonawstwo lub kopii umowy o podwykonawstwo z podwykonawcą lub dalszym podwykonawcą wraz z częścią dokumentacji dotyczącej wykonania robót określonych w umowie o podwykonawstwo lub projekcie umowy o podwykonawstwo z podwykonawcą lub dalszym podwykonawcą i uzyskania przez Wykonawcę lub podwykonawcę zgody na zawarcie rzeczonej umowy o podwykonawstwo, w trybie określonym w ust. 2-11 umowy. Niewykonanie robót budowlanych w terminie określonym w § 3 ust. 1 umowy, spowodowane tym wstrzymaniem, kwalifikowane będzie jako zwłoka Wykonawcy;</w:t>
      </w:r>
    </w:p>
    <w:p w:rsidR="00C80AE7" w:rsidRPr="00900FB4" w:rsidRDefault="00C80AE7" w:rsidP="00900FB4">
      <w:pPr>
        <w:pStyle w:val="NoSpacing"/>
        <w:numPr>
          <w:ilvl w:val="1"/>
          <w:numId w:val="6"/>
        </w:numPr>
        <w:tabs>
          <w:tab w:val="left" w:pos="360"/>
        </w:tabs>
        <w:spacing w:before="120"/>
        <w:jc w:val="both"/>
        <w:rPr>
          <w:rFonts w:ascii="Times New Roman" w:hAnsi="Times New Roman" w:cs="Times New Roman"/>
        </w:rPr>
      </w:pPr>
      <w:r w:rsidRPr="00900FB4">
        <w:rPr>
          <w:rFonts w:ascii="Times New Roman" w:hAnsi="Times New Roman" w:cs="Times New Roman"/>
        </w:rPr>
        <w:t>Zamawiający uprawniony będzie do wstrzymania wypłaty wynagrodzenia należnego Wykonawcy do czasu przedstawienia przez Wykonawcę Zamawiającemu projektu umowy o podwykonawstwo lub kopii umowy o podwykonawstwo z podwykonawcą lub dalszym podwykonawcą wraz z częścią dokumentacji dotyczącej wykonania robót budowlanych określonych w umowie o podwykonawstwo lub projekcie umowy o podwykonawstwo z podwykonawcą lub dalszym podwykonawcą i uzyskania przez Wykonawcę zgody na zawarcia umowy o podwykonawstwo z podwykonawcą lub dalszym podwykonawcą.</w:t>
      </w:r>
    </w:p>
    <w:p w:rsidR="00C80AE7" w:rsidRPr="00900FB4" w:rsidRDefault="00C80AE7" w:rsidP="00900FB4">
      <w:pPr>
        <w:pStyle w:val="NoSpacing"/>
        <w:numPr>
          <w:ilvl w:val="6"/>
          <w:numId w:val="3"/>
        </w:numPr>
        <w:spacing w:before="120"/>
        <w:jc w:val="both"/>
        <w:rPr>
          <w:rFonts w:ascii="Times New Roman" w:hAnsi="Times New Roman" w:cs="Times New Roman"/>
        </w:rPr>
      </w:pPr>
      <w:r w:rsidRPr="00900FB4">
        <w:rPr>
          <w:rFonts w:ascii="Times New Roman" w:hAnsi="Times New Roman" w:cs="Times New Roman"/>
        </w:rPr>
        <w:t>W przypadku przystąpienia podwykonawcy do robót budowlanych pomimo nie uzyskania przez Wykonawcę lub podwykonawcę zgody na zawarcie umowy o podwykonawstwo z podwykonawcą lub dalszym podwykonawcą, Zamawiający uprawniony będzie ponadto do odstąpienia od niniejszej umowy z Wykonawcą, w całości lub części, w terminie 14 (czternastu) dni od dnia uzyskania informacji o wykonywaniu na zadaniu robót budowlanych przez podwykonawcę lub dalszego podwykonawcę. W takim przypadku Wykonawca zobowiązany będzie do zapłaty Zamawiającemu kary umownej, w wysokości 10% wynagrodzenia brutto, o którym mowa w § 4 ust. 1 umowy.</w:t>
      </w:r>
    </w:p>
    <w:p w:rsidR="00C80AE7" w:rsidRPr="00900FB4" w:rsidRDefault="00C80AE7" w:rsidP="00900FB4">
      <w:pPr>
        <w:pStyle w:val="NoSpacing"/>
        <w:numPr>
          <w:ilvl w:val="6"/>
          <w:numId w:val="3"/>
        </w:numPr>
        <w:spacing w:before="120"/>
        <w:jc w:val="both"/>
        <w:rPr>
          <w:rFonts w:ascii="Times New Roman" w:hAnsi="Times New Roman" w:cs="Times New Roman"/>
        </w:rPr>
      </w:pPr>
      <w:r w:rsidRPr="00900FB4">
        <w:rPr>
          <w:rFonts w:ascii="Times New Roman" w:hAnsi="Times New Roman" w:cs="Times New Roman"/>
        </w:rPr>
        <w:t xml:space="preserve">Jeżeli powierzenie podwykonawcy wykonania części zamówienia nastąpi w trakcie realizacji umowy, Wykonawca na żądanie </w:t>
      </w:r>
      <w:r>
        <w:rPr>
          <w:rFonts w:ascii="Times New Roman" w:hAnsi="Times New Roman" w:cs="Times New Roman"/>
        </w:rPr>
        <w:t>Z</w:t>
      </w:r>
      <w:r w:rsidRPr="00900FB4">
        <w:rPr>
          <w:rFonts w:ascii="Times New Roman" w:hAnsi="Times New Roman" w:cs="Times New Roman"/>
        </w:rPr>
        <w:t xml:space="preserve">amawiającego przedstawia oświadczenie, o którym mowa w art. 25a ust. 1 ustawy Prawo zamówień publicznych lub oświadczenia lub dokumenty potwierdzające brak podstaw wykluczenia wobec tego podwykonawcy. </w:t>
      </w:r>
    </w:p>
    <w:p w:rsidR="00C80AE7" w:rsidRPr="00900FB4" w:rsidRDefault="00C80AE7" w:rsidP="00900FB4">
      <w:pPr>
        <w:pStyle w:val="NoSpacing"/>
        <w:numPr>
          <w:ilvl w:val="6"/>
          <w:numId w:val="3"/>
        </w:numPr>
        <w:spacing w:before="120"/>
        <w:jc w:val="both"/>
        <w:rPr>
          <w:rFonts w:ascii="Times New Roman" w:hAnsi="Times New Roman" w:cs="Times New Roman"/>
        </w:rPr>
      </w:pPr>
      <w:r w:rsidRPr="00900FB4">
        <w:rPr>
          <w:rFonts w:ascii="Times New Roman" w:hAnsi="Times New Roman" w:cs="Times New Roman"/>
        </w:rPr>
        <w:t xml:space="preserve">Jeżeli Zamawiający stwierdzi, że wobec danego podwykonawcy zachodzą podstawy wykluczenia, wykonawca obowiązany jest zastąpić tego podwykonawcę lub zrezygnować z powierzenia wykonania części zamówienia podwykonawcy. </w:t>
      </w:r>
    </w:p>
    <w:p w:rsidR="00C80AE7" w:rsidRPr="00900FB4" w:rsidRDefault="00C80AE7" w:rsidP="00900FB4">
      <w:pPr>
        <w:pStyle w:val="NoSpacing"/>
        <w:numPr>
          <w:ilvl w:val="6"/>
          <w:numId w:val="3"/>
        </w:numPr>
        <w:spacing w:before="120"/>
        <w:jc w:val="both"/>
        <w:rPr>
          <w:rFonts w:ascii="Times New Roman" w:hAnsi="Times New Roman" w:cs="Times New Roman"/>
        </w:rPr>
      </w:pPr>
      <w:r w:rsidRPr="00900FB4">
        <w:rPr>
          <w:rFonts w:ascii="Times New Roman" w:hAnsi="Times New Roman" w:cs="Times New Roman"/>
        </w:rPr>
        <w:t xml:space="preserve">Postanowienia ust. 24 i 25 stosuje się wobec dalszych podwykonawców. </w:t>
      </w:r>
    </w:p>
    <w:p w:rsidR="00C80AE7" w:rsidRPr="00900FB4" w:rsidRDefault="00C80AE7" w:rsidP="00900FB4">
      <w:pPr>
        <w:pStyle w:val="NoSpacing"/>
        <w:numPr>
          <w:ilvl w:val="6"/>
          <w:numId w:val="3"/>
        </w:numPr>
        <w:spacing w:before="120"/>
        <w:jc w:val="both"/>
        <w:rPr>
          <w:rFonts w:ascii="Times New Roman" w:hAnsi="Times New Roman" w:cs="Times New Roman"/>
        </w:rPr>
      </w:pPr>
      <w:r w:rsidRPr="00900FB4">
        <w:rPr>
          <w:rFonts w:ascii="Times New Roman" w:hAnsi="Times New Roman" w:cs="Times New Roman"/>
        </w:rPr>
        <w:t xml:space="preserve">Powierzenie wykonania części zamówienia podwykonawcom nie zwalnia </w:t>
      </w:r>
      <w:r>
        <w:rPr>
          <w:rFonts w:ascii="Times New Roman" w:hAnsi="Times New Roman" w:cs="Times New Roman"/>
        </w:rPr>
        <w:t>W</w:t>
      </w:r>
      <w:r w:rsidRPr="00900FB4">
        <w:rPr>
          <w:rFonts w:ascii="Times New Roman" w:hAnsi="Times New Roman" w:cs="Times New Roman"/>
        </w:rPr>
        <w:t>ykonawcy z odpowiedzialności za należyte wykonanie tego zamówienia.</w:t>
      </w:r>
    </w:p>
    <w:p w:rsidR="00C80AE7" w:rsidRPr="00900FB4" w:rsidRDefault="00C80AE7" w:rsidP="00900FB4">
      <w:pPr>
        <w:spacing w:before="120" w:after="0" w:line="240" w:lineRule="auto"/>
        <w:jc w:val="center"/>
        <w:rPr>
          <w:rFonts w:ascii="Times New Roman" w:hAnsi="Times New Roman" w:cs="Times New Roman"/>
        </w:rPr>
      </w:pPr>
      <w:r w:rsidRPr="00900FB4">
        <w:rPr>
          <w:rFonts w:ascii="Times New Roman" w:hAnsi="Times New Roman" w:cs="Times New Roman"/>
        </w:rPr>
        <w:t>§ 7</w:t>
      </w:r>
    </w:p>
    <w:p w:rsidR="00C80AE7" w:rsidRPr="00900FB4" w:rsidRDefault="00C80AE7" w:rsidP="00900FB4">
      <w:pPr>
        <w:spacing w:before="120" w:after="0" w:line="240" w:lineRule="auto"/>
        <w:jc w:val="center"/>
        <w:rPr>
          <w:rFonts w:ascii="Times New Roman" w:hAnsi="Times New Roman" w:cs="Times New Roman"/>
          <w:u w:val="single"/>
        </w:rPr>
      </w:pPr>
      <w:r w:rsidRPr="00900FB4">
        <w:rPr>
          <w:rFonts w:ascii="Times New Roman" w:hAnsi="Times New Roman" w:cs="Times New Roman"/>
          <w:u w:val="single"/>
        </w:rPr>
        <w:t>Gwarancja i rękojmia</w:t>
      </w:r>
    </w:p>
    <w:p w:rsidR="00C80AE7" w:rsidRPr="00900FB4" w:rsidRDefault="00C80AE7" w:rsidP="00900FB4">
      <w:pPr>
        <w:pStyle w:val="NoSpacing"/>
        <w:numPr>
          <w:ilvl w:val="0"/>
          <w:numId w:val="13"/>
        </w:numPr>
        <w:spacing w:before="120"/>
        <w:jc w:val="both"/>
        <w:rPr>
          <w:rFonts w:ascii="Times New Roman" w:hAnsi="Times New Roman" w:cs="Times New Roman"/>
        </w:rPr>
      </w:pPr>
      <w:r w:rsidRPr="00900FB4">
        <w:rPr>
          <w:rFonts w:ascii="Times New Roman" w:hAnsi="Times New Roman" w:cs="Times New Roman"/>
        </w:rPr>
        <w:t>Wykonawca udziela na wykonane roboty budowlane gwarancji i rękojmi na okres 60 miesięcy, licząc od daty odbioru końcowego bez zastrzeżeń robót budowlanych, natomiast na materiały i</w:t>
      </w:r>
      <w:r>
        <w:rPr>
          <w:rFonts w:ascii="Times New Roman" w:hAnsi="Times New Roman" w:cs="Times New Roman"/>
        </w:rPr>
        <w:t> </w:t>
      </w:r>
      <w:r w:rsidRPr="00900FB4">
        <w:rPr>
          <w:rFonts w:ascii="Times New Roman" w:hAnsi="Times New Roman" w:cs="Times New Roman"/>
        </w:rPr>
        <w:t xml:space="preserve">urządzenia - gwarancji producenta, licząc od dnia odbioru końcowego przedmiotu zamówienia. </w:t>
      </w:r>
    </w:p>
    <w:p w:rsidR="00C80AE7" w:rsidRPr="00900FB4" w:rsidRDefault="00C80AE7" w:rsidP="00900FB4">
      <w:pPr>
        <w:pStyle w:val="NoSpacing"/>
        <w:numPr>
          <w:ilvl w:val="0"/>
          <w:numId w:val="13"/>
        </w:numPr>
        <w:spacing w:before="120"/>
        <w:jc w:val="both"/>
        <w:rPr>
          <w:rFonts w:ascii="Times New Roman" w:hAnsi="Times New Roman" w:cs="Times New Roman"/>
        </w:rPr>
      </w:pPr>
      <w:r w:rsidRPr="00900FB4">
        <w:rPr>
          <w:rFonts w:ascii="Times New Roman" w:hAnsi="Times New Roman" w:cs="Times New Roman"/>
        </w:rPr>
        <w:t>W okresie gwarancji i rękojmi Wykonawca zobowiązany jest do nieodpłatnego usuwania zaistniałych wad i usterek w terminach ustalonych przez Zamawiającego. Przystąpienie Wykonawcy do usuwania wad i usterek winno nastąpić nie później niż w ciągu 7 dni od daty otrzymania wezwania do ich usunięcia, a w przypadku wad i usterek zagrażających życiu – bezzwłocznie.</w:t>
      </w:r>
      <w:r w:rsidRPr="00900FB4">
        <w:rPr>
          <w:rFonts w:ascii="Times New Roman" w:hAnsi="Times New Roman" w:cs="Times New Roman"/>
          <w:color w:val="000000"/>
          <w:lang w:eastAsia="pl-PL"/>
        </w:rPr>
        <w:t xml:space="preserve"> </w:t>
      </w:r>
    </w:p>
    <w:p w:rsidR="00C80AE7" w:rsidRPr="00900FB4" w:rsidRDefault="00C80AE7" w:rsidP="00900FB4">
      <w:pPr>
        <w:pStyle w:val="NoSpacing"/>
        <w:numPr>
          <w:ilvl w:val="0"/>
          <w:numId w:val="13"/>
        </w:numPr>
        <w:spacing w:before="120"/>
        <w:jc w:val="both"/>
        <w:rPr>
          <w:rFonts w:ascii="Times New Roman" w:hAnsi="Times New Roman" w:cs="Times New Roman"/>
        </w:rPr>
      </w:pPr>
      <w:r w:rsidRPr="00900FB4">
        <w:rPr>
          <w:rFonts w:ascii="Times New Roman" w:hAnsi="Times New Roman" w:cs="Times New Roman"/>
        </w:rPr>
        <w:t>Jeżeli Wykonawca nie usunie wykrytych wad i usterek w terminie ustalonym przez Zamawiającego, Zamawiający może zlecić ich usunięcie osobie trzeciej (innemu wykonawcy) na koszt i ryzyko Wykonawcy. O zamiarze powierzenia usunięcia wad i usterek osobie trzeciej Zamawiający powinien zawiadomić Wykonawcę co najmniej na 3 (trzy) dni wcześniej. Koszt usunięcia wad i usterek przez osobę trzecią zostanie w takim przypadku potrącony z zabezpieczenia należytego wykonania umowy wniesionego przez Wykonawcę.</w:t>
      </w:r>
    </w:p>
    <w:p w:rsidR="00C80AE7" w:rsidRPr="00900FB4" w:rsidRDefault="00C80AE7" w:rsidP="00900FB4">
      <w:pPr>
        <w:pStyle w:val="NoSpacing"/>
        <w:numPr>
          <w:ilvl w:val="0"/>
          <w:numId w:val="13"/>
        </w:numPr>
        <w:spacing w:before="120"/>
        <w:jc w:val="both"/>
        <w:rPr>
          <w:rFonts w:ascii="Times New Roman" w:hAnsi="Times New Roman" w:cs="Times New Roman"/>
        </w:rPr>
      </w:pPr>
      <w:r w:rsidRPr="00900FB4">
        <w:rPr>
          <w:rFonts w:ascii="Times New Roman" w:hAnsi="Times New Roman" w:cs="Times New Roman"/>
        </w:rPr>
        <w:t>Dochodzenie roszczeń z tytułu rękojmi za wady i usterki możliwe jest także po upływie terminu rękojmi, w przypadku reklamowania wady przed jego upływem.</w:t>
      </w:r>
    </w:p>
    <w:p w:rsidR="00C80AE7" w:rsidRPr="00900FB4" w:rsidRDefault="00C80AE7" w:rsidP="00900FB4">
      <w:pPr>
        <w:spacing w:before="120" w:after="0" w:line="240" w:lineRule="auto"/>
        <w:jc w:val="center"/>
        <w:rPr>
          <w:rFonts w:ascii="Times New Roman" w:hAnsi="Times New Roman" w:cs="Times New Roman"/>
        </w:rPr>
      </w:pPr>
      <w:r w:rsidRPr="00900FB4">
        <w:rPr>
          <w:rFonts w:ascii="Times New Roman" w:hAnsi="Times New Roman" w:cs="Times New Roman"/>
        </w:rPr>
        <w:t>§ 8</w:t>
      </w:r>
    </w:p>
    <w:p w:rsidR="00C80AE7" w:rsidRPr="00900FB4" w:rsidRDefault="00C80AE7" w:rsidP="00900FB4">
      <w:pPr>
        <w:spacing w:before="120" w:after="0" w:line="240" w:lineRule="auto"/>
        <w:jc w:val="center"/>
        <w:rPr>
          <w:rFonts w:ascii="Times New Roman" w:hAnsi="Times New Roman" w:cs="Times New Roman"/>
          <w:u w:val="single"/>
        </w:rPr>
      </w:pPr>
      <w:r w:rsidRPr="00900FB4">
        <w:rPr>
          <w:rFonts w:ascii="Times New Roman" w:hAnsi="Times New Roman" w:cs="Times New Roman"/>
          <w:u w:val="single"/>
        </w:rPr>
        <w:t>Zabezpieczenie należytego wykonania umowy</w:t>
      </w:r>
    </w:p>
    <w:p w:rsidR="00C80AE7" w:rsidRPr="00EE4E14" w:rsidRDefault="00C80AE7" w:rsidP="00394195">
      <w:pPr>
        <w:pStyle w:val="NoSpacing"/>
        <w:numPr>
          <w:ilvl w:val="0"/>
          <w:numId w:val="29"/>
        </w:numPr>
        <w:spacing w:before="60"/>
        <w:jc w:val="both"/>
        <w:rPr>
          <w:rFonts w:ascii="Times New Roman" w:hAnsi="Times New Roman" w:cs="Times New Roman"/>
        </w:rPr>
      </w:pPr>
      <w:r w:rsidRPr="00EE4E14">
        <w:rPr>
          <w:rFonts w:ascii="Times New Roman" w:hAnsi="Times New Roman" w:cs="Times New Roman"/>
        </w:rPr>
        <w:t xml:space="preserve">Strony postanawiają, że tytułem zabezpieczenia należytego wykonania umowy Wykonawca najpóźniej w dniu zawarcia umowy wniesie zabezpieczenie w formie dopuszczonej prawnie przez ustawę Prawo zamówień publicznych (art. 148 ust. 1) w wysokości 10 % zaoferowanej ceny ofertowej (brutto), tj. kwotę …….. (słownie: …….). </w:t>
      </w:r>
    </w:p>
    <w:p w:rsidR="00C80AE7" w:rsidRPr="00EE4E14" w:rsidRDefault="00C80AE7" w:rsidP="00394195">
      <w:pPr>
        <w:pStyle w:val="NoSpacing"/>
        <w:numPr>
          <w:ilvl w:val="0"/>
          <w:numId w:val="29"/>
        </w:numPr>
        <w:spacing w:before="60"/>
        <w:jc w:val="both"/>
        <w:rPr>
          <w:rFonts w:ascii="Times New Roman" w:hAnsi="Times New Roman" w:cs="Times New Roman"/>
        </w:rPr>
      </w:pPr>
      <w:r w:rsidRPr="00EE4E14">
        <w:rPr>
          <w:rFonts w:ascii="Times New Roman" w:hAnsi="Times New Roman" w:cs="Times New Roman"/>
        </w:rPr>
        <w:t>Zabezpieczenie wniesione w pieniądzu Wykonawca wpłaca przelewem na rachunek bankowy wskazany przez Zamawiającego.</w:t>
      </w:r>
    </w:p>
    <w:p w:rsidR="00C80AE7" w:rsidRPr="00EE4E14" w:rsidRDefault="00C80AE7" w:rsidP="00394195">
      <w:pPr>
        <w:pStyle w:val="NoSpacing"/>
        <w:numPr>
          <w:ilvl w:val="0"/>
          <w:numId w:val="29"/>
        </w:numPr>
        <w:spacing w:before="60"/>
        <w:jc w:val="both"/>
        <w:rPr>
          <w:rFonts w:ascii="Times New Roman" w:hAnsi="Times New Roman" w:cs="Times New Roman"/>
        </w:rPr>
      </w:pPr>
      <w:r w:rsidRPr="00EE4E14">
        <w:rPr>
          <w:rFonts w:ascii="Times New Roman" w:hAnsi="Times New Roman" w:cs="Times New Roman"/>
        </w:rPr>
        <w:t>W przypadku wniesienia wadium w pieniądzu Wykonawca może wyrazić zgodę na zaliczenie kwoty wadium na poczet zabezpieczenia.</w:t>
      </w:r>
    </w:p>
    <w:p w:rsidR="00C80AE7" w:rsidRPr="00EE4E14" w:rsidRDefault="00C80AE7" w:rsidP="00394195">
      <w:pPr>
        <w:pStyle w:val="NoSpacing"/>
        <w:numPr>
          <w:ilvl w:val="0"/>
          <w:numId w:val="29"/>
        </w:numPr>
        <w:spacing w:before="60"/>
        <w:jc w:val="both"/>
        <w:rPr>
          <w:rFonts w:ascii="Times New Roman" w:hAnsi="Times New Roman" w:cs="Times New Roman"/>
        </w:rPr>
      </w:pPr>
      <w:r w:rsidRPr="00EE4E14">
        <w:rPr>
          <w:rFonts w:ascii="Times New Roman" w:hAnsi="Times New Roman" w:cs="Times New Roman"/>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C80AE7" w:rsidRPr="00EE4E14" w:rsidRDefault="00C80AE7" w:rsidP="00394195">
      <w:pPr>
        <w:pStyle w:val="NoSpacing"/>
        <w:numPr>
          <w:ilvl w:val="0"/>
          <w:numId w:val="29"/>
        </w:numPr>
        <w:spacing w:before="60"/>
        <w:jc w:val="both"/>
        <w:rPr>
          <w:rFonts w:ascii="Times New Roman" w:hAnsi="Times New Roman" w:cs="Times New Roman"/>
        </w:rPr>
      </w:pPr>
      <w:r w:rsidRPr="00EE4E14">
        <w:rPr>
          <w:rFonts w:ascii="Times New Roman" w:hAnsi="Times New Roman" w:cs="Times New Roman"/>
        </w:rPr>
        <w:t>W trakcie realizacji umowy Wykonawca może dokonać zmiany formy zabezpieczenia na jedną lub kilka form, o których mowa w ustawie Prawo zamówień publicznych (art. 148 ust. 1).</w:t>
      </w:r>
    </w:p>
    <w:p w:rsidR="00C80AE7" w:rsidRPr="00EE4E14" w:rsidRDefault="00C80AE7" w:rsidP="00394195">
      <w:pPr>
        <w:pStyle w:val="NoSpacing"/>
        <w:numPr>
          <w:ilvl w:val="0"/>
          <w:numId w:val="29"/>
        </w:numPr>
        <w:spacing w:before="60"/>
        <w:jc w:val="both"/>
        <w:rPr>
          <w:rFonts w:ascii="Times New Roman" w:hAnsi="Times New Roman" w:cs="Times New Roman"/>
        </w:rPr>
      </w:pPr>
      <w:r w:rsidRPr="00EE4E14">
        <w:rPr>
          <w:rFonts w:ascii="Times New Roman" w:hAnsi="Times New Roman" w:cs="Times New Roman"/>
        </w:rPr>
        <w:t xml:space="preserve">Zmiana formy zabezpieczenia jest dokonywana z zachowaniem ciągłości zabezpieczenia </w:t>
      </w:r>
      <w:r w:rsidRPr="00EE4E14">
        <w:rPr>
          <w:rFonts w:ascii="Times New Roman" w:hAnsi="Times New Roman" w:cs="Times New Roman"/>
        </w:rPr>
        <w:br/>
        <w:t xml:space="preserve">i bez zmniejszenia jego wysokości. </w:t>
      </w:r>
    </w:p>
    <w:p w:rsidR="00C80AE7" w:rsidRPr="00EE4E14" w:rsidRDefault="00C80AE7" w:rsidP="00394195">
      <w:pPr>
        <w:pStyle w:val="ListParagraph"/>
        <w:numPr>
          <w:ilvl w:val="0"/>
          <w:numId w:val="29"/>
        </w:numPr>
        <w:autoSpaceDN w:val="0"/>
        <w:adjustRightInd w:val="0"/>
        <w:spacing w:before="60" w:after="0" w:line="240" w:lineRule="auto"/>
        <w:jc w:val="both"/>
        <w:rPr>
          <w:rFonts w:ascii="Times New Roman" w:hAnsi="Times New Roman"/>
          <w:i w:val="0"/>
          <w:color w:val="000000"/>
          <w:sz w:val="22"/>
          <w:szCs w:val="22"/>
          <w:lang w:eastAsia="pl-PL"/>
        </w:rPr>
      </w:pPr>
      <w:r w:rsidRPr="00EE4E14">
        <w:rPr>
          <w:rFonts w:ascii="Times New Roman" w:hAnsi="Times New Roman"/>
          <w:i w:val="0"/>
          <w:color w:val="000000"/>
          <w:sz w:val="22"/>
          <w:szCs w:val="22"/>
          <w:lang w:eastAsia="pl-PL"/>
        </w:rPr>
        <w:t>Zamawiający zastrzega, że w przypadku wniesienia zabezpieczenia w formie niepieniężnej, dokument  poręczenia lub gwarancji  winien  mieć charakter abstrakcyjny, to jest zobowiązywać nieodwołalnie i bezwarunkowo do wypłacenia Zamawiającemu  kwoty objętej żądaniem wypłaty, na pierwsze pisemne żądanie Zamawiającego wskazujące na niewykonanie lub nienależyte wykonanie umowy. Przedstawiony dokument  nie może  zawierać żadnych postanowień, na mocy których Gwarant, Poręczyciel  byłby uprawniony do merytorycznego badania zasadności żądania wypłaty. W przypadku zamieszczenia w dokumencie zapisu, dotyczącego konieczności potwierdzenia własnoręczności podpisu osoby, która wystąpiła do Gwaranta, Poręczyciela  w imieniu Zamawiającego z żądaniem zapłaty, zapis ten winien uwzględniać możliwość  potwierdzenia własnoręczności podpisu tej osoby przez radcę prawnego.</w:t>
      </w:r>
    </w:p>
    <w:p w:rsidR="00C80AE7" w:rsidRPr="00EE4E14" w:rsidRDefault="00C80AE7" w:rsidP="00394195">
      <w:pPr>
        <w:pStyle w:val="ListParagraph"/>
        <w:numPr>
          <w:ilvl w:val="0"/>
          <w:numId w:val="29"/>
        </w:numPr>
        <w:autoSpaceDN w:val="0"/>
        <w:adjustRightInd w:val="0"/>
        <w:spacing w:before="60" w:after="0" w:line="240" w:lineRule="auto"/>
        <w:jc w:val="both"/>
        <w:rPr>
          <w:rFonts w:ascii="Times New Roman" w:hAnsi="Times New Roman"/>
          <w:i w:val="0"/>
          <w:color w:val="000000"/>
          <w:sz w:val="22"/>
          <w:szCs w:val="22"/>
          <w:lang w:eastAsia="pl-PL"/>
        </w:rPr>
      </w:pPr>
      <w:r w:rsidRPr="00EE4E14">
        <w:rPr>
          <w:rFonts w:ascii="Times New Roman" w:hAnsi="Times New Roman"/>
          <w:i w:val="0"/>
          <w:color w:val="000000"/>
          <w:sz w:val="22"/>
          <w:szCs w:val="22"/>
          <w:lang w:eastAsia="pl-PL"/>
        </w:rPr>
        <w:t xml:space="preserve">Gwarancja, poręczenie  złożone tytułem zabezpieczenia należytego wykonania umowy będą zobowiązywały Gwaranta, Poręczyciela  do wypłaty do 100 % wartości zabezpieczenia, o której mowa ust. 1, przez okres obowiązywania umowy powiększony o 30 dni. </w:t>
      </w:r>
    </w:p>
    <w:p w:rsidR="00C80AE7" w:rsidRPr="00EE4E14" w:rsidRDefault="00C80AE7" w:rsidP="00394195">
      <w:pPr>
        <w:pStyle w:val="ListParagraph"/>
        <w:numPr>
          <w:ilvl w:val="0"/>
          <w:numId w:val="29"/>
        </w:numPr>
        <w:autoSpaceDN w:val="0"/>
        <w:adjustRightInd w:val="0"/>
        <w:spacing w:before="60" w:after="0" w:line="240" w:lineRule="auto"/>
        <w:jc w:val="both"/>
        <w:rPr>
          <w:rFonts w:ascii="Times New Roman" w:hAnsi="Times New Roman"/>
          <w:i w:val="0"/>
          <w:color w:val="000000"/>
          <w:sz w:val="22"/>
          <w:szCs w:val="22"/>
          <w:lang w:eastAsia="pl-PL"/>
        </w:rPr>
      </w:pPr>
      <w:r w:rsidRPr="00EE4E14">
        <w:rPr>
          <w:rFonts w:ascii="Times New Roman" w:hAnsi="Times New Roman"/>
          <w:i w:val="0"/>
          <w:color w:val="000000"/>
          <w:sz w:val="22"/>
          <w:szCs w:val="22"/>
          <w:lang w:eastAsia="pl-PL"/>
        </w:rPr>
        <w:t xml:space="preserve">Gwarancja, poręczenie  złożone  tytułem zabezpieczenia roszczeń z tytułu rękojmi za wady będą zobowiązywały Gwaranta, Poręczyciela  do wypłaty do 30 % wartości zabezpieczenia, o której mowa ust. 1, przez okres rękojmi powiększony o 15 dni. </w:t>
      </w:r>
    </w:p>
    <w:p w:rsidR="00C80AE7" w:rsidRPr="00EE4E14" w:rsidRDefault="00C80AE7" w:rsidP="00394195">
      <w:pPr>
        <w:pStyle w:val="ListParagraph"/>
        <w:numPr>
          <w:ilvl w:val="0"/>
          <w:numId w:val="29"/>
        </w:numPr>
        <w:autoSpaceDN w:val="0"/>
        <w:adjustRightInd w:val="0"/>
        <w:spacing w:before="60" w:after="0" w:line="240" w:lineRule="auto"/>
        <w:jc w:val="both"/>
        <w:rPr>
          <w:rFonts w:ascii="Times New Roman" w:hAnsi="Times New Roman"/>
          <w:i w:val="0"/>
          <w:color w:val="000000"/>
          <w:sz w:val="22"/>
          <w:szCs w:val="22"/>
          <w:lang w:eastAsia="pl-PL"/>
        </w:rPr>
      </w:pPr>
      <w:r w:rsidRPr="00EE4E14">
        <w:rPr>
          <w:rFonts w:ascii="Times New Roman" w:hAnsi="Times New Roman"/>
          <w:i w:val="0"/>
          <w:color w:val="000000"/>
          <w:sz w:val="22"/>
          <w:szCs w:val="22"/>
          <w:lang w:eastAsia="pl-PL"/>
        </w:rPr>
        <w:t xml:space="preserve">Gwarancja, poręczenie  złożone tytułem zabezpieczenia należytego wykonania umowy winny nadto zawierać:  </w:t>
      </w:r>
    </w:p>
    <w:p w:rsidR="00C80AE7" w:rsidRPr="00EE4E14" w:rsidRDefault="00C80AE7" w:rsidP="00394195">
      <w:pPr>
        <w:pStyle w:val="ListParagraph"/>
        <w:numPr>
          <w:ilvl w:val="0"/>
          <w:numId w:val="30"/>
        </w:numPr>
        <w:autoSpaceDN w:val="0"/>
        <w:adjustRightInd w:val="0"/>
        <w:spacing w:before="60" w:after="0" w:line="240" w:lineRule="auto"/>
        <w:jc w:val="both"/>
        <w:rPr>
          <w:rFonts w:ascii="Times New Roman" w:hAnsi="Times New Roman"/>
          <w:i w:val="0"/>
          <w:color w:val="000000"/>
          <w:sz w:val="22"/>
          <w:szCs w:val="22"/>
          <w:lang w:eastAsia="pl-PL"/>
        </w:rPr>
      </w:pPr>
      <w:r w:rsidRPr="00EE4E14">
        <w:rPr>
          <w:rFonts w:ascii="Times New Roman" w:hAnsi="Times New Roman"/>
          <w:i w:val="0"/>
          <w:color w:val="000000"/>
          <w:sz w:val="22"/>
          <w:szCs w:val="22"/>
          <w:lang w:eastAsia="pl-PL"/>
        </w:rPr>
        <w:t xml:space="preserve"> postanowienia, iż żadna zmiana, uzupełnienie lub jakakolwiek modyfikacja warunków  umowy,  które mogą zostać przeprowadzone na podstawie tej umowy, lub w jakichkolwiek dokumentach umownych, jakie mogą zostać sporządzone między Zamawiającym, a </w:t>
      </w:r>
      <w:r>
        <w:rPr>
          <w:rFonts w:ascii="Times New Roman" w:hAnsi="Times New Roman"/>
          <w:i w:val="0"/>
          <w:color w:val="000000"/>
          <w:sz w:val="22"/>
          <w:szCs w:val="22"/>
          <w:lang w:eastAsia="pl-PL"/>
        </w:rPr>
        <w:t>Wykonawcą</w:t>
      </w:r>
      <w:r w:rsidRPr="00EE4E14">
        <w:rPr>
          <w:rFonts w:ascii="Times New Roman" w:hAnsi="Times New Roman"/>
          <w:i w:val="0"/>
          <w:color w:val="000000"/>
          <w:sz w:val="22"/>
          <w:szCs w:val="22"/>
          <w:lang w:eastAsia="pl-PL"/>
        </w:rPr>
        <w:t xml:space="preserve">, nie zwalniają Gwaranta, Poręczyciela od </w:t>
      </w:r>
      <w:r>
        <w:rPr>
          <w:rFonts w:ascii="Times New Roman" w:hAnsi="Times New Roman"/>
          <w:i w:val="0"/>
          <w:color w:val="000000"/>
          <w:sz w:val="22"/>
          <w:szCs w:val="22"/>
          <w:lang w:eastAsia="pl-PL"/>
        </w:rPr>
        <w:t>odpowiedzialności wynikającej z </w:t>
      </w:r>
      <w:r w:rsidRPr="00EE4E14">
        <w:rPr>
          <w:rFonts w:ascii="Times New Roman" w:hAnsi="Times New Roman"/>
          <w:i w:val="0"/>
          <w:color w:val="000000"/>
          <w:sz w:val="22"/>
          <w:szCs w:val="22"/>
          <w:lang w:eastAsia="pl-PL"/>
        </w:rPr>
        <w:t xml:space="preserve">gwarancji lub poręczenia; </w:t>
      </w:r>
    </w:p>
    <w:p w:rsidR="00C80AE7" w:rsidRPr="00EE4E14" w:rsidRDefault="00C80AE7" w:rsidP="00394195">
      <w:pPr>
        <w:pStyle w:val="ListParagraph"/>
        <w:numPr>
          <w:ilvl w:val="0"/>
          <w:numId w:val="30"/>
        </w:numPr>
        <w:autoSpaceDN w:val="0"/>
        <w:adjustRightInd w:val="0"/>
        <w:spacing w:before="60" w:after="0" w:line="240" w:lineRule="auto"/>
        <w:jc w:val="both"/>
        <w:rPr>
          <w:rFonts w:ascii="Times New Roman" w:hAnsi="Times New Roman"/>
          <w:i w:val="0"/>
          <w:color w:val="000000"/>
          <w:sz w:val="22"/>
          <w:szCs w:val="22"/>
          <w:lang w:eastAsia="pl-PL"/>
        </w:rPr>
      </w:pPr>
      <w:r w:rsidRPr="00EE4E14">
        <w:rPr>
          <w:rFonts w:ascii="Times New Roman" w:hAnsi="Times New Roman"/>
          <w:i w:val="0"/>
          <w:color w:val="000000"/>
          <w:sz w:val="22"/>
          <w:szCs w:val="22"/>
          <w:lang w:eastAsia="pl-PL"/>
        </w:rPr>
        <w:t>oświadczenie o  rezygnacji Gwaranta, Poręczyciela z konieczności zawiadamiania o zmianie, uzupełnieniu lub modyfikacji, o których mowa powyżej oraz uzyskiwania na nie zgody Gwaranta, Poręczyciela;</w:t>
      </w:r>
    </w:p>
    <w:p w:rsidR="00C80AE7" w:rsidRPr="00EE4E14" w:rsidRDefault="00C80AE7" w:rsidP="00394195">
      <w:pPr>
        <w:pStyle w:val="ListParagraph"/>
        <w:numPr>
          <w:ilvl w:val="0"/>
          <w:numId w:val="30"/>
        </w:numPr>
        <w:autoSpaceDN w:val="0"/>
        <w:adjustRightInd w:val="0"/>
        <w:spacing w:before="60" w:after="0" w:line="240" w:lineRule="auto"/>
        <w:jc w:val="both"/>
        <w:rPr>
          <w:rFonts w:ascii="Times New Roman" w:hAnsi="Times New Roman"/>
          <w:i w:val="0"/>
          <w:color w:val="000000"/>
          <w:sz w:val="22"/>
          <w:szCs w:val="22"/>
          <w:lang w:eastAsia="pl-PL"/>
        </w:rPr>
      </w:pPr>
      <w:r w:rsidRPr="00EE4E14">
        <w:rPr>
          <w:rFonts w:ascii="Times New Roman" w:hAnsi="Times New Roman"/>
          <w:i w:val="0"/>
          <w:color w:val="000000"/>
          <w:sz w:val="22"/>
          <w:szCs w:val="22"/>
          <w:lang w:eastAsia="pl-PL"/>
        </w:rPr>
        <w:t xml:space="preserve">klauzulę stanowiącą, iż wszelkie spory dotyczące gwarancji podlegają rozstrzygnięciu zgodnie z prawem Rzeczypospolitej Polskiej i podlegają kompetencji sądu powszechnego właściwego dla siedziby Zamawiającego. </w:t>
      </w:r>
    </w:p>
    <w:p w:rsidR="00C80AE7" w:rsidRPr="00EE4E14" w:rsidRDefault="00C80AE7" w:rsidP="00394195">
      <w:pPr>
        <w:numPr>
          <w:ilvl w:val="0"/>
          <w:numId w:val="29"/>
        </w:numPr>
        <w:spacing w:before="60" w:after="0" w:line="240" w:lineRule="auto"/>
        <w:jc w:val="both"/>
        <w:rPr>
          <w:rFonts w:ascii="Times New Roman" w:hAnsi="Times New Roman" w:cs="Times New Roman"/>
        </w:rPr>
      </w:pPr>
      <w:r w:rsidRPr="00EE4E14">
        <w:rPr>
          <w:rFonts w:ascii="Times New Roman" w:hAnsi="Times New Roman" w:cs="Times New Roman"/>
        </w:rPr>
        <w:t>Wykonawca bez wezwania ze strony Zamawiającego zobowiązany jest przedłużać okres ważności zabezpieczenia wniesionego w formie innej niż pieniądz tak, aby utrzymywać jego ważność przez cały okres obowiązywania umowy.</w:t>
      </w:r>
    </w:p>
    <w:p w:rsidR="00C80AE7" w:rsidRPr="00EE4E14" w:rsidRDefault="00C80AE7" w:rsidP="00394195">
      <w:pPr>
        <w:pStyle w:val="NoSpacing"/>
        <w:numPr>
          <w:ilvl w:val="0"/>
          <w:numId w:val="29"/>
        </w:numPr>
        <w:spacing w:before="60"/>
        <w:jc w:val="both"/>
        <w:rPr>
          <w:rFonts w:ascii="Times New Roman" w:hAnsi="Times New Roman" w:cs="Times New Roman"/>
        </w:rPr>
      </w:pPr>
      <w:r w:rsidRPr="00EE4E14">
        <w:rPr>
          <w:rFonts w:ascii="Times New Roman" w:hAnsi="Times New Roman" w:cs="Times New Roman"/>
        </w:rPr>
        <w:t>W przypadku zabezpieczenia wniesionego w pieniądzu, Zamawiający zwróci Wykonawcy 70%  kwoty zabezpieczenia w terminie 30 dni od dnia wykonania zamówienia i uznania przez Zamawiającego za należycie wykonane.</w:t>
      </w:r>
    </w:p>
    <w:p w:rsidR="00C80AE7" w:rsidRPr="00EE4E14" w:rsidRDefault="00C80AE7" w:rsidP="00394195">
      <w:pPr>
        <w:numPr>
          <w:ilvl w:val="0"/>
          <w:numId w:val="29"/>
        </w:numPr>
        <w:spacing w:before="60" w:after="0" w:line="240" w:lineRule="auto"/>
        <w:jc w:val="both"/>
        <w:rPr>
          <w:rFonts w:ascii="Times New Roman" w:hAnsi="Times New Roman" w:cs="Times New Roman"/>
        </w:rPr>
      </w:pPr>
      <w:r w:rsidRPr="00EE4E14">
        <w:rPr>
          <w:rFonts w:ascii="Times New Roman" w:hAnsi="Times New Roman" w:cs="Times New Roman"/>
        </w:rPr>
        <w:t xml:space="preserve">Kwota pozostawiona na zabezpieczenie roszczeń z tytułu rękojmi za wady w wysokości 30% zabezpieczenia zwrócona zostanie Wykonawcy nie później niż w 15 dniu po upływie okresu rękojmi za wady. </w:t>
      </w:r>
    </w:p>
    <w:p w:rsidR="00C80AE7" w:rsidRPr="00EE4E14" w:rsidRDefault="00C80AE7" w:rsidP="00394195">
      <w:pPr>
        <w:pStyle w:val="NoSpacing"/>
        <w:numPr>
          <w:ilvl w:val="0"/>
          <w:numId w:val="29"/>
        </w:numPr>
        <w:spacing w:before="60"/>
        <w:jc w:val="both"/>
        <w:rPr>
          <w:rFonts w:ascii="Times New Roman" w:hAnsi="Times New Roman" w:cs="Times New Roman"/>
          <w:lang w:eastAsia="pl-PL"/>
        </w:rPr>
      </w:pPr>
      <w:r w:rsidRPr="00EE4E14">
        <w:rPr>
          <w:rFonts w:ascii="Times New Roman" w:hAnsi="Times New Roman" w:cs="Times New Roman"/>
          <w:lang w:eastAsia="pl-PL"/>
        </w:rPr>
        <w:t xml:space="preserve">Jeżeli okres na jaki zostanie wniesione zabezpieczenie przekroczy 5 lat, zabezpieczenie w pieniądzu należy wnieść na cały ten okres, a zabezpieczenie w innej formie niepieniężnej -  na okres nie krótszy niż 5 lat, z jednoczesnym zobowiązaniem się Wykonawcy do przedłużenia zabezpieczenia lub wniesienia nowego zabezpieczenia na kolejne okresy. </w:t>
      </w:r>
    </w:p>
    <w:p w:rsidR="00C80AE7" w:rsidRPr="00EE4E14" w:rsidRDefault="00C80AE7" w:rsidP="00394195">
      <w:pPr>
        <w:pStyle w:val="NoSpacing"/>
        <w:numPr>
          <w:ilvl w:val="0"/>
          <w:numId w:val="29"/>
        </w:numPr>
        <w:spacing w:before="60"/>
        <w:jc w:val="both"/>
        <w:rPr>
          <w:rFonts w:ascii="Times New Roman" w:hAnsi="Times New Roman" w:cs="Times New Roman"/>
        </w:rPr>
      </w:pPr>
      <w:r w:rsidRPr="00EE4E14">
        <w:rPr>
          <w:rFonts w:ascii="Times New Roman" w:hAnsi="Times New Roman" w:cs="Times New Roman"/>
          <w:lang w:eastAsia="pl-PL"/>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Wypłaty tej Zamawiający dokona nie później niż w ostatnim dniu ważności zabezpieczenia.</w:t>
      </w:r>
      <w:r w:rsidRPr="00EE4E14">
        <w:rPr>
          <w:rFonts w:ascii="Times New Roman" w:hAnsi="Times New Roman" w:cs="Times New Roman"/>
        </w:rPr>
        <w:t xml:space="preserve"> </w:t>
      </w:r>
    </w:p>
    <w:p w:rsidR="00C80AE7" w:rsidRPr="00900FB4" w:rsidRDefault="00C80AE7" w:rsidP="00900FB4">
      <w:pPr>
        <w:spacing w:before="120" w:after="0" w:line="240" w:lineRule="auto"/>
        <w:jc w:val="center"/>
        <w:rPr>
          <w:rFonts w:ascii="Times New Roman" w:hAnsi="Times New Roman" w:cs="Times New Roman"/>
        </w:rPr>
      </w:pPr>
      <w:r w:rsidRPr="00900FB4">
        <w:rPr>
          <w:rFonts w:ascii="Times New Roman" w:hAnsi="Times New Roman" w:cs="Times New Roman"/>
        </w:rPr>
        <w:t>§ 9</w:t>
      </w:r>
    </w:p>
    <w:p w:rsidR="00C80AE7" w:rsidRPr="00900FB4" w:rsidRDefault="00C80AE7" w:rsidP="00900FB4">
      <w:pPr>
        <w:suppressAutoHyphens w:val="0"/>
        <w:spacing w:before="120" w:after="0" w:line="240" w:lineRule="auto"/>
        <w:jc w:val="center"/>
        <w:rPr>
          <w:rFonts w:ascii="Times New Roman" w:hAnsi="Times New Roman" w:cs="Times New Roman"/>
          <w:u w:val="single"/>
        </w:rPr>
      </w:pPr>
      <w:r w:rsidRPr="00900FB4">
        <w:rPr>
          <w:rFonts w:ascii="Times New Roman" w:hAnsi="Times New Roman" w:cs="Times New Roman"/>
          <w:u w:val="single"/>
        </w:rPr>
        <w:t>Klauzula zatrudnienia</w:t>
      </w:r>
    </w:p>
    <w:p w:rsidR="00C80AE7" w:rsidRPr="00900FB4" w:rsidRDefault="00C80AE7" w:rsidP="00900FB4">
      <w:pPr>
        <w:pStyle w:val="NoSpacing"/>
        <w:numPr>
          <w:ilvl w:val="0"/>
          <w:numId w:val="19"/>
        </w:numPr>
        <w:spacing w:before="120"/>
        <w:jc w:val="both"/>
        <w:rPr>
          <w:rFonts w:ascii="Times New Roman" w:hAnsi="Times New Roman" w:cs="Times New Roman"/>
        </w:rPr>
      </w:pPr>
      <w:r w:rsidRPr="00900FB4">
        <w:rPr>
          <w:rFonts w:ascii="Times New Roman" w:hAnsi="Times New Roman" w:cs="Times New Roman"/>
        </w:rPr>
        <w:t>Wykonawca oświadcza, że czynności polegające na prowadzeniu pojazdów używanych do realizacji zamówienia oraz wykonywaniu robót rozbiórkowych, ziemnych, siec</w:t>
      </w:r>
      <w:r>
        <w:rPr>
          <w:rFonts w:ascii="Times New Roman" w:hAnsi="Times New Roman" w:cs="Times New Roman"/>
        </w:rPr>
        <w:t>iowych i </w:t>
      </w:r>
      <w:r w:rsidRPr="00900FB4">
        <w:rPr>
          <w:rFonts w:ascii="Times New Roman" w:hAnsi="Times New Roman" w:cs="Times New Roman"/>
        </w:rPr>
        <w:t xml:space="preserve">instalacyjnych oraz drogowych, będą wykonywane przez osoby zatrudnione na podstawie umowy o pracę.   </w:t>
      </w:r>
    </w:p>
    <w:p w:rsidR="00C80AE7" w:rsidRPr="00EE4E14" w:rsidRDefault="00C80AE7" w:rsidP="00394195">
      <w:pPr>
        <w:pStyle w:val="NoSpacing"/>
        <w:numPr>
          <w:ilvl w:val="0"/>
          <w:numId w:val="31"/>
        </w:numPr>
        <w:spacing w:before="60"/>
        <w:ind w:left="357" w:hanging="357"/>
        <w:jc w:val="both"/>
        <w:rPr>
          <w:rFonts w:ascii="Times New Roman" w:hAnsi="Times New Roman" w:cs="Times New Roman"/>
        </w:rPr>
      </w:pPr>
      <w:r w:rsidRPr="00EE4E14">
        <w:rPr>
          <w:rFonts w:ascii="Times New Roman" w:hAnsi="Times New Roman" w:cs="Times New Roman"/>
        </w:rPr>
        <w:t xml:space="preserve">Jeżeli czynności określone w ust. 1 będą wykonywane przez podwykonawcę, osoby wykonujące te czynności będą zatrudnione przez podwykonawcę na podstawie umowy o pracę.  </w:t>
      </w:r>
    </w:p>
    <w:p w:rsidR="00C80AE7" w:rsidRPr="00EE4E14" w:rsidRDefault="00C80AE7" w:rsidP="00394195">
      <w:pPr>
        <w:pStyle w:val="NoSpacing"/>
        <w:numPr>
          <w:ilvl w:val="0"/>
          <w:numId w:val="31"/>
        </w:numPr>
        <w:spacing w:before="60"/>
        <w:ind w:left="357" w:hanging="357"/>
        <w:jc w:val="both"/>
        <w:rPr>
          <w:rFonts w:ascii="Times New Roman" w:hAnsi="Times New Roman" w:cs="Times New Roman"/>
        </w:rPr>
      </w:pPr>
      <w:r w:rsidRPr="00EE4E14">
        <w:rPr>
          <w:rFonts w:ascii="Times New Roman" w:hAnsi="Times New Roman" w:cs="Times New Roman"/>
        </w:rPr>
        <w:t xml:space="preserve">Obowiązek wskazany w ust. 1 nie dotyczy osób wykonujących te czynności w ramach prowadzonej przez nie działalności gospodarczej. </w:t>
      </w:r>
    </w:p>
    <w:p w:rsidR="00C80AE7" w:rsidRPr="00EE4E14" w:rsidRDefault="00C80AE7" w:rsidP="00394195">
      <w:pPr>
        <w:pStyle w:val="NoSpacing"/>
        <w:numPr>
          <w:ilvl w:val="0"/>
          <w:numId w:val="31"/>
        </w:numPr>
        <w:tabs>
          <w:tab w:val="left" w:pos="426"/>
        </w:tabs>
        <w:spacing w:before="60"/>
        <w:jc w:val="both"/>
        <w:rPr>
          <w:rFonts w:ascii="Times New Roman" w:hAnsi="Times New Roman" w:cs="Times New Roman"/>
        </w:rPr>
      </w:pPr>
      <w:r w:rsidRPr="00EE4E14">
        <w:rPr>
          <w:rFonts w:ascii="Times New Roman" w:hAnsi="Times New Roman" w:cs="Times New Roman"/>
        </w:rPr>
        <w:t>W trakcie realizacji zamówienia</w:t>
      </w:r>
      <w:r>
        <w:rPr>
          <w:rFonts w:ascii="Times New Roman" w:hAnsi="Times New Roman" w:cs="Times New Roman"/>
        </w:rPr>
        <w:t>,</w:t>
      </w:r>
      <w:r w:rsidRPr="00EE4E14">
        <w:rPr>
          <w:rFonts w:ascii="Times New Roman" w:hAnsi="Times New Roman" w:cs="Times New Roman"/>
        </w:rPr>
        <w:t xml:space="preserve">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C80AE7" w:rsidRPr="00EE4E14" w:rsidRDefault="00C80AE7" w:rsidP="00394195">
      <w:pPr>
        <w:pStyle w:val="NoSpacing"/>
        <w:numPr>
          <w:ilvl w:val="1"/>
          <w:numId w:val="29"/>
        </w:numPr>
        <w:tabs>
          <w:tab w:val="left" w:pos="426"/>
        </w:tabs>
        <w:spacing w:before="60"/>
        <w:jc w:val="both"/>
        <w:rPr>
          <w:rFonts w:ascii="Times New Roman" w:hAnsi="Times New Roman" w:cs="Times New Roman"/>
        </w:rPr>
      </w:pPr>
      <w:r w:rsidRPr="00EE4E14">
        <w:rPr>
          <w:rFonts w:ascii="Times New Roman" w:hAnsi="Times New Roman" w:cs="Times New Roma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80AE7" w:rsidRPr="00EE4E14" w:rsidRDefault="00C80AE7" w:rsidP="00394195">
      <w:pPr>
        <w:pStyle w:val="NoSpacing"/>
        <w:numPr>
          <w:ilvl w:val="1"/>
          <w:numId w:val="29"/>
        </w:numPr>
        <w:spacing w:before="60"/>
        <w:jc w:val="both"/>
        <w:rPr>
          <w:rFonts w:ascii="Times New Roman" w:hAnsi="Times New Roman" w:cs="Times New Roman"/>
        </w:rPr>
      </w:pPr>
      <w:r w:rsidRPr="00EE4E14">
        <w:rPr>
          <w:rFonts w:ascii="Times New Roman" w:hAnsi="Times New Roman" w:cs="Times New Roman"/>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29.08.1997 r. o ochronie danych, tj. w szczególności bez adresów, nr PESEL pracowników. Informacje takie jak: imię i nazwisko pracownika, data zawarcia umowy, rodzaj umowy  o pracę i wymiar etatu, rodzaj pracy powinny </w:t>
      </w:r>
      <w:r>
        <w:rPr>
          <w:rFonts w:ascii="Times New Roman" w:hAnsi="Times New Roman" w:cs="Times New Roman"/>
        </w:rPr>
        <w:t>być możliwe do zidentyfikowania;</w:t>
      </w:r>
    </w:p>
    <w:p w:rsidR="00C80AE7" w:rsidRPr="00EE4E14" w:rsidRDefault="00C80AE7" w:rsidP="00394195">
      <w:pPr>
        <w:pStyle w:val="NoSpacing"/>
        <w:numPr>
          <w:ilvl w:val="1"/>
          <w:numId w:val="29"/>
        </w:numPr>
        <w:spacing w:before="60"/>
        <w:jc w:val="both"/>
        <w:rPr>
          <w:rFonts w:ascii="Times New Roman" w:hAnsi="Times New Roman" w:cs="Times New Roman"/>
        </w:rPr>
      </w:pPr>
      <w:r w:rsidRPr="00EE4E14">
        <w:rPr>
          <w:rFonts w:ascii="Times New Roman" w:hAnsi="Times New Roman" w:cs="Times New Roman"/>
        </w:rPr>
        <w:t>zaświadczenie właściwego oddziału ZUS, potwierdzające opłacanie przez Wykonawcę lub Podwykonawcę składek na ubezpieczenie społeczne i zdrowotne z tytułu zatrudnienia ma podstawie umów o pracę za ostatni okres</w:t>
      </w:r>
      <w:r>
        <w:rPr>
          <w:rFonts w:ascii="Times New Roman" w:hAnsi="Times New Roman" w:cs="Times New Roman"/>
        </w:rPr>
        <w:t xml:space="preserve"> rozliczeniowy;</w:t>
      </w:r>
      <w:r w:rsidRPr="00EE4E14">
        <w:rPr>
          <w:rFonts w:ascii="Times New Roman" w:hAnsi="Times New Roman" w:cs="Times New Roman"/>
        </w:rPr>
        <w:t xml:space="preserve"> </w:t>
      </w:r>
    </w:p>
    <w:p w:rsidR="00C80AE7" w:rsidRPr="00EE4E14" w:rsidRDefault="00C80AE7" w:rsidP="00394195">
      <w:pPr>
        <w:pStyle w:val="NoSpacing"/>
        <w:numPr>
          <w:ilvl w:val="1"/>
          <w:numId w:val="29"/>
        </w:numPr>
        <w:spacing w:before="60"/>
        <w:jc w:val="both"/>
        <w:rPr>
          <w:rFonts w:ascii="Times New Roman" w:hAnsi="Times New Roman" w:cs="Times New Roman"/>
        </w:rPr>
      </w:pPr>
      <w:r w:rsidRPr="00EE4E14">
        <w:rPr>
          <w:rFonts w:ascii="Times New Roman" w:hAnsi="Times New Roman" w:cs="Times New Roman"/>
        </w:rPr>
        <w:t>poświadczona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29.08.1997 r. o ochronie danych.</w:t>
      </w:r>
    </w:p>
    <w:p w:rsidR="00C80AE7" w:rsidRPr="00EE4E14" w:rsidRDefault="00C80AE7" w:rsidP="00394195">
      <w:pPr>
        <w:pStyle w:val="NoSpacing"/>
        <w:numPr>
          <w:ilvl w:val="0"/>
          <w:numId w:val="31"/>
        </w:numPr>
        <w:spacing w:before="60"/>
        <w:ind w:left="426" w:hanging="426"/>
        <w:jc w:val="both"/>
        <w:rPr>
          <w:rFonts w:ascii="Times New Roman" w:hAnsi="Times New Roman" w:cs="Times New Roman"/>
        </w:rPr>
      </w:pPr>
      <w:r w:rsidRPr="00EE4E14">
        <w:rPr>
          <w:rFonts w:ascii="Times New Roman" w:hAnsi="Times New Roman" w:cs="Times New Roman"/>
        </w:rPr>
        <w:t>Nieprzedłożenie przez Wykonawcę dokumentów, o których mowa w ust. 4, w terminie wskazanym przez Zamawiającego zgodnie z ust. 4, będzie traktowane jako niewypełnienie obowiązku zatrudnienia pracowników na podstawie umowy o prace, co będzie skutkować naliczeniem kar umownych określonych w § 10 ust. 1 pkt 1</w:t>
      </w:r>
      <w:r>
        <w:rPr>
          <w:rFonts w:ascii="Times New Roman" w:hAnsi="Times New Roman" w:cs="Times New Roman"/>
        </w:rPr>
        <w:t>2</w:t>
      </w:r>
      <w:r w:rsidRPr="00EE4E14">
        <w:rPr>
          <w:rFonts w:ascii="Times New Roman" w:hAnsi="Times New Roman" w:cs="Times New Roman"/>
        </w:rPr>
        <w:t xml:space="preserve"> i 1</w:t>
      </w:r>
      <w:r>
        <w:rPr>
          <w:rFonts w:ascii="Times New Roman" w:hAnsi="Times New Roman" w:cs="Times New Roman"/>
        </w:rPr>
        <w:t>3</w:t>
      </w:r>
      <w:r w:rsidRPr="00EE4E14">
        <w:rPr>
          <w:rFonts w:ascii="Times New Roman" w:hAnsi="Times New Roman" w:cs="Times New Roman"/>
        </w:rPr>
        <w:t>.</w:t>
      </w:r>
    </w:p>
    <w:p w:rsidR="00C80AE7" w:rsidRPr="00EE4E14" w:rsidRDefault="00C80AE7" w:rsidP="00394195">
      <w:pPr>
        <w:pStyle w:val="NoSpacing"/>
        <w:numPr>
          <w:ilvl w:val="0"/>
          <w:numId w:val="31"/>
        </w:numPr>
        <w:spacing w:before="60"/>
        <w:ind w:left="426" w:hanging="426"/>
        <w:jc w:val="both"/>
        <w:rPr>
          <w:rFonts w:ascii="Times New Roman" w:hAnsi="Times New Roman" w:cs="Times New Roman"/>
        </w:rPr>
      </w:pPr>
      <w:r w:rsidRPr="00EE4E14">
        <w:rPr>
          <w:rFonts w:ascii="Times New Roman" w:hAnsi="Times New Roman" w:cs="Times New Roman"/>
        </w:rPr>
        <w:t xml:space="preserve">Opóźnienie przedłożenia dokumentów, o których mowa w ust. 4, przekraczające 10 dni roboczych traktowane będzie jako niewypełnienie obowiązku zatrudnienia pracowników na podstawie umowy o pracę i może stanowić podstawę do odstąpienia od umowy z winy Wykonawcy. </w:t>
      </w:r>
    </w:p>
    <w:p w:rsidR="00C80AE7" w:rsidRPr="00EE4E14" w:rsidRDefault="00C80AE7" w:rsidP="00394195">
      <w:pPr>
        <w:pStyle w:val="NoSpacing"/>
        <w:numPr>
          <w:ilvl w:val="0"/>
          <w:numId w:val="31"/>
        </w:numPr>
        <w:spacing w:before="60"/>
        <w:ind w:left="426" w:hanging="426"/>
        <w:jc w:val="both"/>
        <w:rPr>
          <w:rFonts w:ascii="Times New Roman" w:hAnsi="Times New Roman" w:cs="Times New Roman"/>
        </w:rPr>
      </w:pPr>
      <w:r w:rsidRPr="00EE4E14">
        <w:rPr>
          <w:rFonts w:ascii="Times New Roman" w:hAnsi="Times New Roman" w:cs="Times New Roman"/>
        </w:rPr>
        <w:t>Wykonawca zobowiązany jest do zawarcia w treści umowy z podwykonawcą zapisów umożliwiających realizację obowiązku wynikającego z niniejszego paragrafu.</w:t>
      </w:r>
    </w:p>
    <w:p w:rsidR="00C80AE7" w:rsidRPr="00EE4E14" w:rsidRDefault="00C80AE7" w:rsidP="00394195">
      <w:pPr>
        <w:pStyle w:val="NoSpacing"/>
        <w:numPr>
          <w:ilvl w:val="0"/>
          <w:numId w:val="31"/>
        </w:numPr>
        <w:spacing w:before="60"/>
        <w:ind w:left="426" w:hanging="426"/>
        <w:jc w:val="both"/>
        <w:rPr>
          <w:rFonts w:ascii="Times New Roman" w:hAnsi="Times New Roman" w:cs="Times New Roman"/>
        </w:rPr>
      </w:pPr>
      <w:r w:rsidRPr="00EE4E14">
        <w:rPr>
          <w:rFonts w:ascii="Times New Roman" w:hAnsi="Times New Roman" w:cs="Times New Roman"/>
        </w:rPr>
        <w:t>W przypadku uzasadnionych wątpliwości co do zatrudnienia osób wskazanych w ust. 1, jak również przestrzegania prawa pracy przez Wykonawcę lub Podwykonawcę, Zamawiający może zwrócić się o przeprowadzenie kontroli przez Państwową Inspekcję Pracy.</w:t>
      </w:r>
    </w:p>
    <w:p w:rsidR="00C80AE7" w:rsidRPr="00900FB4" w:rsidRDefault="00C80AE7" w:rsidP="00900FB4">
      <w:pPr>
        <w:spacing w:before="120" w:after="0" w:line="240" w:lineRule="auto"/>
        <w:jc w:val="center"/>
        <w:rPr>
          <w:rFonts w:ascii="Times New Roman" w:hAnsi="Times New Roman" w:cs="Times New Roman"/>
        </w:rPr>
      </w:pPr>
      <w:r w:rsidRPr="00900FB4">
        <w:rPr>
          <w:rFonts w:ascii="Times New Roman" w:hAnsi="Times New Roman" w:cs="Times New Roman"/>
        </w:rPr>
        <w:t>§ 10</w:t>
      </w:r>
    </w:p>
    <w:p w:rsidR="00C80AE7" w:rsidRPr="00900FB4" w:rsidRDefault="00C80AE7" w:rsidP="00900FB4">
      <w:pPr>
        <w:spacing w:before="120" w:after="0" w:line="240" w:lineRule="auto"/>
        <w:jc w:val="center"/>
        <w:rPr>
          <w:rFonts w:ascii="Times New Roman" w:hAnsi="Times New Roman" w:cs="Times New Roman"/>
          <w:u w:val="single"/>
        </w:rPr>
      </w:pPr>
      <w:r w:rsidRPr="00900FB4">
        <w:rPr>
          <w:rFonts w:ascii="Times New Roman" w:hAnsi="Times New Roman" w:cs="Times New Roman"/>
          <w:u w:val="single"/>
        </w:rPr>
        <w:t>Kary umowne</w:t>
      </w:r>
    </w:p>
    <w:p w:rsidR="00C80AE7" w:rsidRPr="00900FB4" w:rsidRDefault="00C80AE7" w:rsidP="00900FB4">
      <w:pPr>
        <w:pStyle w:val="NoSpacing"/>
        <w:numPr>
          <w:ilvl w:val="0"/>
          <w:numId w:val="15"/>
        </w:numPr>
        <w:spacing w:before="120"/>
        <w:jc w:val="both"/>
        <w:rPr>
          <w:rFonts w:ascii="Times New Roman" w:hAnsi="Times New Roman" w:cs="Times New Roman"/>
        </w:rPr>
      </w:pPr>
      <w:r w:rsidRPr="00900FB4">
        <w:rPr>
          <w:rFonts w:ascii="Times New Roman" w:hAnsi="Times New Roman" w:cs="Times New Roman"/>
        </w:rPr>
        <w:t>Wykonawca zapłaci Zamawiającemu kary umowne:</w:t>
      </w:r>
    </w:p>
    <w:p w:rsidR="00C80AE7" w:rsidRPr="00900FB4" w:rsidRDefault="00C80AE7" w:rsidP="00900FB4">
      <w:pPr>
        <w:pStyle w:val="NoSpacing"/>
        <w:numPr>
          <w:ilvl w:val="1"/>
          <w:numId w:val="15"/>
        </w:numPr>
        <w:tabs>
          <w:tab w:val="clear" w:pos="720"/>
          <w:tab w:val="num" w:pos="690"/>
        </w:tabs>
        <w:spacing w:before="120"/>
        <w:ind w:left="690"/>
        <w:jc w:val="both"/>
        <w:rPr>
          <w:rFonts w:ascii="Times New Roman" w:hAnsi="Times New Roman" w:cs="Times New Roman"/>
        </w:rPr>
      </w:pPr>
      <w:r w:rsidRPr="00900FB4">
        <w:rPr>
          <w:rFonts w:ascii="Times New Roman" w:hAnsi="Times New Roman" w:cs="Times New Roman"/>
        </w:rPr>
        <w:t xml:space="preserve">za opóźnienie w zakończeniu wykonania przedmiotu umowy w stosunku do terminu określonego  w § 3 ust.1 - w wysokości </w:t>
      </w:r>
      <w:r>
        <w:rPr>
          <w:rFonts w:ascii="Times New Roman" w:hAnsi="Times New Roman" w:cs="Times New Roman"/>
        </w:rPr>
        <w:t>0,3 %</w:t>
      </w:r>
      <w:r w:rsidRPr="00900FB4">
        <w:rPr>
          <w:rFonts w:ascii="Times New Roman" w:hAnsi="Times New Roman" w:cs="Times New Roman"/>
        </w:rPr>
        <w:t xml:space="preserve"> wynagrodzenia brutto, określonego w § 4 ust. l za każdy rozpoczęty dzień opóźnienia; </w:t>
      </w:r>
    </w:p>
    <w:p w:rsidR="00C80AE7" w:rsidRPr="00900FB4" w:rsidRDefault="00C80AE7" w:rsidP="00900FB4">
      <w:pPr>
        <w:pStyle w:val="NoSpacing"/>
        <w:numPr>
          <w:ilvl w:val="1"/>
          <w:numId w:val="15"/>
        </w:numPr>
        <w:spacing w:before="120"/>
        <w:jc w:val="both"/>
        <w:rPr>
          <w:rFonts w:ascii="Times New Roman" w:hAnsi="Times New Roman" w:cs="Times New Roman"/>
        </w:rPr>
      </w:pPr>
      <w:r w:rsidRPr="00900FB4">
        <w:rPr>
          <w:rFonts w:ascii="Times New Roman" w:hAnsi="Times New Roman" w:cs="Times New Roman"/>
        </w:rPr>
        <w:t xml:space="preserve">za opóźnienie w przedłożeniu Zamawiającemu harmonogramu, o którym mowa w § 3 ust. 3 – w wysokości 500 zł za każdy rozpoczęty dzień opóźnienia; </w:t>
      </w:r>
    </w:p>
    <w:p w:rsidR="00C80AE7" w:rsidRPr="00900FB4" w:rsidRDefault="00C80AE7" w:rsidP="00900FB4">
      <w:pPr>
        <w:pStyle w:val="NoSpacing"/>
        <w:numPr>
          <w:ilvl w:val="1"/>
          <w:numId w:val="15"/>
        </w:numPr>
        <w:tabs>
          <w:tab w:val="clear" w:pos="720"/>
          <w:tab w:val="num" w:pos="690"/>
        </w:tabs>
        <w:spacing w:before="120"/>
        <w:ind w:left="690"/>
        <w:jc w:val="both"/>
        <w:rPr>
          <w:rFonts w:ascii="Times New Roman" w:hAnsi="Times New Roman" w:cs="Times New Roman"/>
        </w:rPr>
      </w:pPr>
      <w:r w:rsidRPr="00900FB4">
        <w:rPr>
          <w:rFonts w:ascii="Times New Roman" w:hAnsi="Times New Roman" w:cs="Times New Roman"/>
        </w:rPr>
        <w:t>za opóźnienie w przystąpieniu  do usuwania wad w stosunku do terminu określonego  w § 7 ust. 2 - w wysokości 500 zł za każdy rozpoczęty dzień opóźnienia;</w:t>
      </w:r>
    </w:p>
    <w:p w:rsidR="00C80AE7" w:rsidRPr="00900FB4" w:rsidRDefault="00C80AE7" w:rsidP="00900FB4">
      <w:pPr>
        <w:pStyle w:val="NoSpacing"/>
        <w:numPr>
          <w:ilvl w:val="1"/>
          <w:numId w:val="15"/>
        </w:numPr>
        <w:tabs>
          <w:tab w:val="clear" w:pos="720"/>
          <w:tab w:val="num" w:pos="690"/>
        </w:tabs>
        <w:spacing w:before="120"/>
        <w:ind w:left="690"/>
        <w:jc w:val="both"/>
        <w:rPr>
          <w:rFonts w:ascii="Times New Roman" w:hAnsi="Times New Roman" w:cs="Times New Roman"/>
        </w:rPr>
      </w:pPr>
      <w:r w:rsidRPr="00900FB4">
        <w:rPr>
          <w:rFonts w:ascii="Times New Roman" w:hAnsi="Times New Roman" w:cs="Times New Roman"/>
        </w:rPr>
        <w:t xml:space="preserve">za opóźnienie w usunięciu wad stwierdzonych w okresie gwarancji i rękojmi w stosunku do terminu określonego zgodnie z zapisami § 7 ust. 2 - w wysokości </w:t>
      </w:r>
      <w:r>
        <w:rPr>
          <w:rFonts w:ascii="Times New Roman" w:hAnsi="Times New Roman" w:cs="Times New Roman"/>
        </w:rPr>
        <w:t>0,3 %</w:t>
      </w:r>
      <w:r w:rsidRPr="00900FB4">
        <w:rPr>
          <w:rFonts w:ascii="Times New Roman" w:hAnsi="Times New Roman" w:cs="Times New Roman"/>
        </w:rPr>
        <w:t xml:space="preserve"> wynagrodzenia brutto, określonego w § 4 ust. l za każdy rozpoczęty dzień opóźnienia; </w:t>
      </w:r>
    </w:p>
    <w:p w:rsidR="00C80AE7" w:rsidRPr="00900FB4" w:rsidRDefault="00C80AE7" w:rsidP="00900FB4">
      <w:pPr>
        <w:pStyle w:val="NoSpacing"/>
        <w:numPr>
          <w:ilvl w:val="1"/>
          <w:numId w:val="15"/>
        </w:numPr>
        <w:tabs>
          <w:tab w:val="clear" w:pos="720"/>
          <w:tab w:val="num" w:pos="690"/>
        </w:tabs>
        <w:spacing w:before="120"/>
        <w:ind w:left="690"/>
        <w:jc w:val="both"/>
        <w:rPr>
          <w:rFonts w:ascii="Times New Roman" w:hAnsi="Times New Roman" w:cs="Times New Roman"/>
        </w:rPr>
      </w:pPr>
      <w:r w:rsidRPr="00900FB4">
        <w:rPr>
          <w:rFonts w:ascii="Times New Roman" w:hAnsi="Times New Roman" w:cs="Times New Roman"/>
        </w:rPr>
        <w:t>za odstąpienie od umowy z przyczyn leżących po stronie Wykonawcy - w wysokości 20 % wynagrodzenia brutto, określonego w § 4 ust l;</w:t>
      </w:r>
    </w:p>
    <w:p w:rsidR="00C80AE7" w:rsidRPr="00900FB4" w:rsidRDefault="00C80AE7" w:rsidP="00900FB4">
      <w:pPr>
        <w:pStyle w:val="NoSpacing"/>
        <w:numPr>
          <w:ilvl w:val="1"/>
          <w:numId w:val="15"/>
        </w:numPr>
        <w:tabs>
          <w:tab w:val="clear" w:pos="720"/>
          <w:tab w:val="num" w:pos="690"/>
        </w:tabs>
        <w:spacing w:before="120"/>
        <w:ind w:left="690"/>
        <w:jc w:val="both"/>
        <w:rPr>
          <w:rFonts w:ascii="Times New Roman" w:hAnsi="Times New Roman" w:cs="Times New Roman"/>
        </w:rPr>
      </w:pPr>
      <w:r w:rsidRPr="00900FB4">
        <w:rPr>
          <w:rFonts w:ascii="Times New Roman" w:hAnsi="Times New Roman" w:cs="Times New Roman"/>
        </w:rPr>
        <w:t>za nieprzedłużenie terminu ważności zabezpieczenia należytego wykonania umowy - w wysokości 10 % kwoty zabezpieczenia określonej w § 8 ust. 1, za każdy stwierdzony przypadek;</w:t>
      </w:r>
    </w:p>
    <w:p w:rsidR="00C80AE7" w:rsidRPr="00900FB4" w:rsidRDefault="00C80AE7" w:rsidP="00900FB4">
      <w:pPr>
        <w:pStyle w:val="NoSpacing"/>
        <w:numPr>
          <w:ilvl w:val="1"/>
          <w:numId w:val="15"/>
        </w:numPr>
        <w:tabs>
          <w:tab w:val="clear" w:pos="720"/>
          <w:tab w:val="num" w:pos="690"/>
        </w:tabs>
        <w:spacing w:before="120"/>
        <w:ind w:left="690"/>
        <w:jc w:val="both"/>
        <w:rPr>
          <w:rFonts w:ascii="Times New Roman" w:hAnsi="Times New Roman" w:cs="Times New Roman"/>
        </w:rPr>
      </w:pPr>
      <w:r w:rsidRPr="00900FB4">
        <w:rPr>
          <w:rFonts w:ascii="Times New Roman" w:hAnsi="Times New Roman" w:cs="Times New Roman"/>
        </w:rPr>
        <w:t>za brak zapłaty lub nieterminową zapłatę wynagrodzenia należnego podwykonawcy lub dalszemu podwykonawcy - w wysokości 0,2% wynagrodzenia brutto należnego podwykonawcy lub dalszemu podwykonawcy za wykonane usługi, dostawy bądź roboty budowlane za każdy dzień zwłoki w stosunku do umownego terminu płatności;</w:t>
      </w:r>
    </w:p>
    <w:p w:rsidR="00C80AE7" w:rsidRPr="00900FB4" w:rsidRDefault="00C80AE7" w:rsidP="00900FB4">
      <w:pPr>
        <w:pStyle w:val="NoSpacing"/>
        <w:numPr>
          <w:ilvl w:val="1"/>
          <w:numId w:val="15"/>
        </w:numPr>
        <w:tabs>
          <w:tab w:val="clear" w:pos="720"/>
          <w:tab w:val="num" w:pos="690"/>
        </w:tabs>
        <w:spacing w:before="120"/>
        <w:ind w:left="690"/>
        <w:jc w:val="both"/>
        <w:rPr>
          <w:rFonts w:ascii="Times New Roman" w:hAnsi="Times New Roman" w:cs="Times New Roman"/>
        </w:rPr>
      </w:pPr>
      <w:r w:rsidRPr="00900FB4">
        <w:rPr>
          <w:rFonts w:ascii="Times New Roman" w:hAnsi="Times New Roman" w:cs="Times New Roman"/>
        </w:rPr>
        <w:t>za nieprzedłożenie Zamawiającemu do zaakceptowania projektu umowy o podwykonawstwo, której przedmiotem są roboty budowlane, lub projektu jej zmiany -  w wysokości 500 zł za każdy dzień opóźnienia;</w:t>
      </w:r>
    </w:p>
    <w:p w:rsidR="00C80AE7" w:rsidRPr="00900FB4" w:rsidRDefault="00C80AE7" w:rsidP="00900FB4">
      <w:pPr>
        <w:pStyle w:val="NoSpacing"/>
        <w:numPr>
          <w:ilvl w:val="1"/>
          <w:numId w:val="15"/>
        </w:numPr>
        <w:tabs>
          <w:tab w:val="clear" w:pos="720"/>
          <w:tab w:val="num" w:pos="690"/>
        </w:tabs>
        <w:spacing w:before="120"/>
        <w:ind w:left="690"/>
        <w:jc w:val="both"/>
        <w:rPr>
          <w:rFonts w:ascii="Times New Roman" w:hAnsi="Times New Roman" w:cs="Times New Roman"/>
        </w:rPr>
      </w:pPr>
      <w:r w:rsidRPr="00900FB4">
        <w:rPr>
          <w:rFonts w:ascii="Times New Roman" w:hAnsi="Times New Roman" w:cs="Times New Roman"/>
        </w:rPr>
        <w:t>za nieprzedłożenie poświadczonej za zgodność z oryginałem kopii umowy o podwykonawstwo lub jej zmiany w terminie określonym w § 6 ust. 6 i 9  - w wysokości  500 zł za każdy dzień opóźnienia;</w:t>
      </w:r>
    </w:p>
    <w:p w:rsidR="00C80AE7" w:rsidRPr="00900FB4" w:rsidRDefault="00C80AE7" w:rsidP="00900FB4">
      <w:pPr>
        <w:pStyle w:val="NoSpacing"/>
        <w:numPr>
          <w:ilvl w:val="1"/>
          <w:numId w:val="15"/>
        </w:numPr>
        <w:tabs>
          <w:tab w:val="clear" w:pos="720"/>
          <w:tab w:val="num" w:pos="690"/>
        </w:tabs>
        <w:spacing w:before="120"/>
        <w:ind w:left="690"/>
        <w:jc w:val="both"/>
        <w:rPr>
          <w:rFonts w:ascii="Times New Roman" w:hAnsi="Times New Roman" w:cs="Times New Roman"/>
        </w:rPr>
      </w:pPr>
      <w:r w:rsidRPr="00900FB4">
        <w:rPr>
          <w:rFonts w:ascii="Times New Roman" w:hAnsi="Times New Roman" w:cs="Times New Roman"/>
        </w:rPr>
        <w:t xml:space="preserve">w wysokości 500 zł, za każdy dzień opóźnienia we wprowadzeniu zmiany do umowy o podwykonawstwo w zakresie terminu zapłaty, po terminie wyznaczonym przez Zamawiającego na wprowadzenie tej zmiany; </w:t>
      </w:r>
    </w:p>
    <w:p w:rsidR="00C80AE7" w:rsidRPr="00900FB4" w:rsidRDefault="00C80AE7" w:rsidP="00900FB4">
      <w:pPr>
        <w:pStyle w:val="NoSpacing"/>
        <w:numPr>
          <w:ilvl w:val="1"/>
          <w:numId w:val="15"/>
        </w:numPr>
        <w:tabs>
          <w:tab w:val="clear" w:pos="720"/>
          <w:tab w:val="num" w:pos="690"/>
        </w:tabs>
        <w:spacing w:before="120"/>
        <w:ind w:left="690"/>
        <w:jc w:val="both"/>
        <w:rPr>
          <w:rFonts w:ascii="Times New Roman" w:hAnsi="Times New Roman" w:cs="Times New Roman"/>
        </w:rPr>
      </w:pPr>
      <w:r w:rsidRPr="00900FB4">
        <w:rPr>
          <w:rFonts w:ascii="Times New Roman" w:hAnsi="Times New Roman" w:cs="Times New Roman"/>
        </w:rPr>
        <w:t>za przystąpienie podwykonawcy lub dalszego podwykonawcy do robót budowlanych przed akceptacją umowy o podwykonawstwo lub jej zmiany przez Zamawiającego,  lub pomimo nie uzyskania przez Wykonawcę zgody na zawarcie umowy o podwykonawstwo z podwykonawcą lub dalszym podwykonawcą - w wysokości 2 % wynagrodzenia brutto,  o którym mowa w § 4 ust. 1 umowy za każdy stwierdzony przypadek;</w:t>
      </w:r>
    </w:p>
    <w:p w:rsidR="00C80AE7" w:rsidRPr="00900FB4" w:rsidRDefault="00C80AE7" w:rsidP="00900FB4">
      <w:pPr>
        <w:pStyle w:val="NoSpacing"/>
        <w:numPr>
          <w:ilvl w:val="1"/>
          <w:numId w:val="15"/>
        </w:numPr>
        <w:spacing w:before="120"/>
        <w:jc w:val="both"/>
        <w:rPr>
          <w:rFonts w:ascii="Times New Roman" w:hAnsi="Times New Roman" w:cs="Times New Roman"/>
        </w:rPr>
      </w:pPr>
      <w:r w:rsidRPr="00900FB4">
        <w:rPr>
          <w:rFonts w:ascii="Times New Roman" w:hAnsi="Times New Roman" w:cs="Times New Roman"/>
        </w:rPr>
        <w:t>za powierzenie przez Wykonawcę realizacji prac osobie nie zatrudnionej na podstawie umowy o pracę – w wysokości 1000,00 zł za każdy stwierdzony przypadek;</w:t>
      </w:r>
    </w:p>
    <w:p w:rsidR="00C80AE7" w:rsidRPr="00900FB4" w:rsidRDefault="00C80AE7" w:rsidP="00900FB4">
      <w:pPr>
        <w:pStyle w:val="NoSpacing"/>
        <w:numPr>
          <w:ilvl w:val="1"/>
          <w:numId w:val="15"/>
        </w:numPr>
        <w:spacing w:before="120"/>
        <w:jc w:val="both"/>
        <w:rPr>
          <w:rFonts w:ascii="Times New Roman" w:hAnsi="Times New Roman" w:cs="Times New Roman"/>
        </w:rPr>
      </w:pPr>
      <w:r w:rsidRPr="00900FB4">
        <w:rPr>
          <w:rFonts w:ascii="Times New Roman" w:hAnsi="Times New Roman" w:cs="Times New Roman"/>
        </w:rPr>
        <w:t>za opóźnienie w przekazaniu dokumentów, o których mowa w § 9 ust. 4 – w wysokości 500,00 zł za każdy rozpoczęty dzień opóźnienia, licząc od dnia następującego po dniu wyznaczonym na ich przekazanie;</w:t>
      </w:r>
    </w:p>
    <w:p w:rsidR="00C80AE7" w:rsidRPr="00900FB4" w:rsidRDefault="00C80AE7" w:rsidP="00900FB4">
      <w:pPr>
        <w:pStyle w:val="StylWyjustowanyInterliniaConajmniej115pt"/>
        <w:numPr>
          <w:ilvl w:val="0"/>
          <w:numId w:val="15"/>
        </w:numPr>
        <w:spacing w:before="120" w:line="240" w:lineRule="auto"/>
        <w:rPr>
          <w:sz w:val="22"/>
          <w:szCs w:val="22"/>
        </w:rPr>
      </w:pPr>
      <w:r w:rsidRPr="00900FB4">
        <w:rPr>
          <w:sz w:val="22"/>
          <w:szCs w:val="22"/>
        </w:rPr>
        <w:t>Z tytułu odstąpienia od umowy przez Zamawiającego z przyczyn leżących po stronie Wykonawcy, Wykonawca zobowiązany jest zapłacić karę umowną w wysokości określonej w ust. 1 pkt 5 niezależnie od pokrycia z tego tytułu strat poniesionych przez Zamawiającego czy Wykonawcę.</w:t>
      </w:r>
    </w:p>
    <w:p w:rsidR="00C80AE7" w:rsidRPr="00900FB4" w:rsidRDefault="00C80AE7" w:rsidP="00900FB4">
      <w:pPr>
        <w:pStyle w:val="StylWyjustowanyInterliniaConajmniej115pt"/>
        <w:numPr>
          <w:ilvl w:val="0"/>
          <w:numId w:val="15"/>
        </w:numPr>
        <w:spacing w:before="120" w:line="240" w:lineRule="auto"/>
        <w:rPr>
          <w:sz w:val="22"/>
          <w:szCs w:val="22"/>
        </w:rPr>
      </w:pPr>
      <w:r w:rsidRPr="00900FB4">
        <w:rPr>
          <w:sz w:val="22"/>
          <w:szCs w:val="22"/>
        </w:rPr>
        <w:t>Wskazane w niniejszym paragrafie kary umowne nie wykluczają dochodzenia przez Zamawiającego odszkodowania na zasadach ogólnych w przypadku, gdy zastrzeżona kwota kary umownej nie pokryje w całości szkody poniesionej przez Zamawiającego.</w:t>
      </w:r>
    </w:p>
    <w:p w:rsidR="00C80AE7" w:rsidRPr="00900FB4" w:rsidRDefault="00C80AE7" w:rsidP="00900FB4">
      <w:pPr>
        <w:spacing w:before="120" w:after="0" w:line="240" w:lineRule="auto"/>
        <w:jc w:val="center"/>
        <w:rPr>
          <w:rFonts w:ascii="Times New Roman" w:hAnsi="Times New Roman" w:cs="Times New Roman"/>
        </w:rPr>
      </w:pPr>
      <w:r w:rsidRPr="00900FB4">
        <w:rPr>
          <w:rFonts w:ascii="Times New Roman" w:hAnsi="Times New Roman" w:cs="Times New Roman"/>
        </w:rPr>
        <w:t>§ 11</w:t>
      </w:r>
    </w:p>
    <w:p w:rsidR="00C80AE7" w:rsidRPr="00900FB4" w:rsidRDefault="00C80AE7" w:rsidP="00900FB4">
      <w:pPr>
        <w:spacing w:before="120" w:after="0" w:line="240" w:lineRule="auto"/>
        <w:jc w:val="center"/>
        <w:rPr>
          <w:rFonts w:ascii="Times New Roman" w:hAnsi="Times New Roman" w:cs="Times New Roman"/>
          <w:u w:val="single"/>
        </w:rPr>
      </w:pPr>
      <w:r w:rsidRPr="00900FB4">
        <w:rPr>
          <w:rFonts w:ascii="Times New Roman" w:hAnsi="Times New Roman" w:cs="Times New Roman"/>
          <w:u w:val="single"/>
        </w:rPr>
        <w:t>Odstąpienie od umowy</w:t>
      </w:r>
    </w:p>
    <w:p w:rsidR="00C80AE7" w:rsidRPr="00900FB4" w:rsidRDefault="00C80AE7" w:rsidP="00900FB4">
      <w:pPr>
        <w:pStyle w:val="NoSpacing"/>
        <w:numPr>
          <w:ilvl w:val="0"/>
          <w:numId w:val="16"/>
        </w:numPr>
        <w:spacing w:before="120"/>
        <w:jc w:val="both"/>
        <w:rPr>
          <w:rFonts w:ascii="Times New Roman" w:hAnsi="Times New Roman" w:cs="Times New Roman"/>
        </w:rPr>
      </w:pPr>
      <w:r w:rsidRPr="00900FB4">
        <w:rPr>
          <w:rFonts w:ascii="Times New Roman" w:hAnsi="Times New Roman" w:cs="Times New Roman"/>
          <w:bCs/>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sidRPr="00900FB4">
        <w:rPr>
          <w:rFonts w:ascii="Times New Roman" w:hAnsi="Times New Roman" w:cs="Times New Roman"/>
          <w:b/>
          <w:bCs/>
        </w:rPr>
        <w:t xml:space="preserve"> </w:t>
      </w:r>
    </w:p>
    <w:p w:rsidR="00C80AE7" w:rsidRPr="00900FB4" w:rsidRDefault="00C80AE7" w:rsidP="00900FB4">
      <w:pPr>
        <w:pStyle w:val="NoSpacing"/>
        <w:numPr>
          <w:ilvl w:val="0"/>
          <w:numId w:val="16"/>
        </w:numPr>
        <w:spacing w:before="120"/>
        <w:jc w:val="both"/>
        <w:rPr>
          <w:rFonts w:ascii="Times New Roman" w:hAnsi="Times New Roman" w:cs="Times New Roman"/>
        </w:rPr>
      </w:pPr>
      <w:r w:rsidRPr="00900FB4">
        <w:rPr>
          <w:rFonts w:ascii="Times New Roman" w:hAnsi="Times New Roman" w:cs="Times New Roman"/>
        </w:rPr>
        <w:t>Zamawiającemu przysługuje prawo odstąpienia od niniejszej umowy lub jej części z winy Wykonawcy:</w:t>
      </w:r>
    </w:p>
    <w:p w:rsidR="00C80AE7" w:rsidRPr="00900FB4" w:rsidRDefault="00C80AE7" w:rsidP="00900FB4">
      <w:pPr>
        <w:pStyle w:val="NoSpacing"/>
        <w:numPr>
          <w:ilvl w:val="1"/>
          <w:numId w:val="16"/>
        </w:numPr>
        <w:spacing w:before="120"/>
        <w:jc w:val="both"/>
        <w:rPr>
          <w:rFonts w:ascii="Times New Roman" w:hAnsi="Times New Roman" w:cs="Times New Roman"/>
        </w:rPr>
      </w:pPr>
      <w:r w:rsidRPr="00900FB4">
        <w:rPr>
          <w:rFonts w:ascii="Times New Roman" w:hAnsi="Times New Roman" w:cs="Times New Roman"/>
        </w:rPr>
        <w:t xml:space="preserve">gdy zostanie wszczęte postępowanie egzekucyjne przeciwko Wykonawcy, zgłoszony zostanie wniosek o otwarcie postępowania likwidacyjnego lub wniosek o ogłoszenie upadłości Wykonawcy, a okoliczności złożenia tych wniosków i wszczęcia tych postępowań wskazują na ryzyko niewykonania lub nienależytego wykonania umowy przez Wykonawcę; </w:t>
      </w:r>
    </w:p>
    <w:p w:rsidR="00C80AE7" w:rsidRPr="00900FB4" w:rsidRDefault="00C80AE7" w:rsidP="00900FB4">
      <w:pPr>
        <w:pStyle w:val="NoSpacing"/>
        <w:numPr>
          <w:ilvl w:val="1"/>
          <w:numId w:val="16"/>
        </w:numPr>
        <w:spacing w:before="120"/>
        <w:jc w:val="both"/>
        <w:rPr>
          <w:rFonts w:ascii="Times New Roman" w:hAnsi="Times New Roman" w:cs="Times New Roman"/>
        </w:rPr>
      </w:pPr>
      <w:r w:rsidRPr="00900FB4">
        <w:rPr>
          <w:rFonts w:ascii="Times New Roman" w:hAnsi="Times New Roman" w:cs="Times New Roman"/>
        </w:rPr>
        <w:t>gdy Wykonawca nie rozpoczął robót bez uzasadnionych przyczyn oraz nie kontynuuje ich, pomimo wezwania Zamawiającego złożonego na piśmie;</w:t>
      </w:r>
    </w:p>
    <w:p w:rsidR="00C80AE7" w:rsidRPr="00900FB4" w:rsidRDefault="00C80AE7" w:rsidP="00900FB4">
      <w:pPr>
        <w:pStyle w:val="NoSpacing"/>
        <w:numPr>
          <w:ilvl w:val="1"/>
          <w:numId w:val="16"/>
        </w:numPr>
        <w:spacing w:before="120"/>
        <w:jc w:val="both"/>
        <w:rPr>
          <w:rFonts w:ascii="Times New Roman" w:hAnsi="Times New Roman" w:cs="Times New Roman"/>
        </w:rPr>
      </w:pPr>
      <w:r w:rsidRPr="00900FB4">
        <w:rPr>
          <w:rFonts w:ascii="Times New Roman" w:hAnsi="Times New Roman" w:cs="Times New Roman"/>
        </w:rPr>
        <w:t>gdy Wykonawca przerwał prowadzenie robót na okres dłuższy niż 7 dni bez uzasadnionych przyczyn oraz nie kontynuuje ich, pomimo wezwania Zamawiającego złożonego na piśmie;</w:t>
      </w:r>
    </w:p>
    <w:p w:rsidR="00C80AE7" w:rsidRPr="00900FB4" w:rsidRDefault="00C80AE7" w:rsidP="00900FB4">
      <w:pPr>
        <w:pStyle w:val="NoSpacing"/>
        <w:numPr>
          <w:ilvl w:val="1"/>
          <w:numId w:val="16"/>
        </w:numPr>
        <w:spacing w:before="120"/>
        <w:jc w:val="both"/>
        <w:rPr>
          <w:rFonts w:ascii="Times New Roman" w:hAnsi="Times New Roman" w:cs="Times New Roman"/>
        </w:rPr>
      </w:pPr>
      <w:r w:rsidRPr="00900FB4">
        <w:rPr>
          <w:rFonts w:ascii="Times New Roman" w:hAnsi="Times New Roman" w:cs="Times New Roman"/>
        </w:rPr>
        <w:t>opóźnienie w wykonaniu przedmiotu umowy jest dłuższe niż 14 dni w odniesieniu do terminu określonego w § 3 ust. 1 umowy;</w:t>
      </w:r>
    </w:p>
    <w:p w:rsidR="00C80AE7" w:rsidRPr="00900FB4" w:rsidRDefault="00C80AE7" w:rsidP="00900FB4">
      <w:pPr>
        <w:pStyle w:val="NoSpacing"/>
        <w:numPr>
          <w:ilvl w:val="1"/>
          <w:numId w:val="16"/>
        </w:numPr>
        <w:spacing w:before="120"/>
        <w:jc w:val="both"/>
        <w:rPr>
          <w:rFonts w:ascii="Times New Roman" w:hAnsi="Times New Roman" w:cs="Times New Roman"/>
        </w:rPr>
      </w:pPr>
      <w:r w:rsidRPr="00900FB4">
        <w:rPr>
          <w:rFonts w:ascii="Times New Roman" w:hAnsi="Times New Roman" w:cs="Times New Roman"/>
        </w:rPr>
        <w:t>w przypadku stwierdzenia przez Zamawiającego przystąpienia podwykonawcy do robót budowlanych na zadaniu pomimo nie uzyskania przez Wykonawcę lub podwykonawcę zgody na zawarcie umowy o podwykonawstwo z podwykonawcą lub dalszym podwykonawcą;</w:t>
      </w:r>
    </w:p>
    <w:p w:rsidR="00C80AE7" w:rsidRPr="00900FB4" w:rsidRDefault="00C80AE7" w:rsidP="00900FB4">
      <w:pPr>
        <w:pStyle w:val="NoSpacing"/>
        <w:numPr>
          <w:ilvl w:val="1"/>
          <w:numId w:val="16"/>
        </w:numPr>
        <w:spacing w:before="120"/>
        <w:jc w:val="both"/>
        <w:rPr>
          <w:rFonts w:ascii="Times New Roman" w:hAnsi="Times New Roman" w:cs="Times New Roman"/>
        </w:rPr>
      </w:pPr>
      <w:r w:rsidRPr="00900FB4">
        <w:rPr>
          <w:rFonts w:ascii="Times New Roman" w:hAnsi="Times New Roman" w:cs="Times New Roman"/>
        </w:rPr>
        <w:t>w przypadku niewypełnienia obowiązku zatrudnienia pracowników na podstawie umowy o pracę.</w:t>
      </w:r>
    </w:p>
    <w:p w:rsidR="00C80AE7" w:rsidRPr="00900FB4" w:rsidRDefault="00C80AE7" w:rsidP="00900FB4">
      <w:pPr>
        <w:pStyle w:val="NoSpacing"/>
        <w:numPr>
          <w:ilvl w:val="0"/>
          <w:numId w:val="16"/>
        </w:numPr>
        <w:spacing w:before="120"/>
        <w:jc w:val="both"/>
        <w:rPr>
          <w:rFonts w:ascii="Times New Roman" w:hAnsi="Times New Roman" w:cs="Times New Roman"/>
        </w:rPr>
      </w:pPr>
      <w:r w:rsidRPr="00900FB4">
        <w:rPr>
          <w:rFonts w:ascii="Times New Roman" w:hAnsi="Times New Roman" w:cs="Times New Roman"/>
        </w:rPr>
        <w:t>Odstąpienie od umowy winno być dokonane na piśmie w ciągu 30 dni od dnia zaistnienia przesłanki do odstąpienia, z podaniem przyczyn odstąpienia; stanie się skuteczne z chwilą doręczenia drugiej stronie pisemnego oświadczenia o odstąpieniu. Z chwilą skutecznego odstąpienia umowa ulega zakończeniu. Wynagrodzenie Wykonawcy z tytułu wykonania części umowy wynikać będzie z protokołu odbioru robót sporządzonego przez Strony na dzień odstąpienia od umowy.</w:t>
      </w:r>
    </w:p>
    <w:p w:rsidR="00C80AE7" w:rsidRPr="00900FB4" w:rsidRDefault="00C80AE7" w:rsidP="00900FB4">
      <w:pPr>
        <w:spacing w:before="120" w:after="0" w:line="240" w:lineRule="auto"/>
        <w:jc w:val="center"/>
        <w:rPr>
          <w:rFonts w:ascii="Times New Roman" w:hAnsi="Times New Roman" w:cs="Times New Roman"/>
        </w:rPr>
      </w:pPr>
      <w:r w:rsidRPr="00900FB4">
        <w:rPr>
          <w:rFonts w:ascii="Times New Roman" w:hAnsi="Times New Roman" w:cs="Times New Roman"/>
        </w:rPr>
        <w:t>§ 12</w:t>
      </w:r>
    </w:p>
    <w:p w:rsidR="00C80AE7" w:rsidRPr="00900FB4" w:rsidRDefault="00C80AE7" w:rsidP="00900FB4">
      <w:pPr>
        <w:spacing w:before="120" w:after="0" w:line="240" w:lineRule="auto"/>
        <w:jc w:val="center"/>
        <w:rPr>
          <w:rFonts w:ascii="Times New Roman" w:hAnsi="Times New Roman" w:cs="Times New Roman"/>
          <w:u w:val="single"/>
        </w:rPr>
      </w:pPr>
      <w:r w:rsidRPr="00900FB4">
        <w:rPr>
          <w:rFonts w:ascii="Times New Roman" w:hAnsi="Times New Roman" w:cs="Times New Roman"/>
          <w:u w:val="single"/>
        </w:rPr>
        <w:t>Zmiana umowy</w:t>
      </w:r>
    </w:p>
    <w:p w:rsidR="00C80AE7" w:rsidRPr="00900FB4" w:rsidRDefault="00C80AE7" w:rsidP="00900FB4">
      <w:pPr>
        <w:pStyle w:val="NoSpacing"/>
        <w:numPr>
          <w:ilvl w:val="0"/>
          <w:numId w:val="17"/>
        </w:numPr>
        <w:spacing w:before="120"/>
        <w:jc w:val="both"/>
        <w:rPr>
          <w:rFonts w:ascii="Times New Roman" w:hAnsi="Times New Roman" w:cs="Times New Roman"/>
        </w:rPr>
      </w:pPr>
      <w:r w:rsidRPr="00900FB4">
        <w:rPr>
          <w:rFonts w:ascii="Times New Roman" w:hAnsi="Times New Roman" w:cs="Times New Roman"/>
        </w:rPr>
        <w:t xml:space="preserve">Zmiana umowy może być dokonana w przypadkach określonych w art. 144 ustawy – Prawo zamówień publicznych. </w:t>
      </w:r>
    </w:p>
    <w:p w:rsidR="00C80AE7" w:rsidRPr="00900FB4" w:rsidRDefault="00C80AE7" w:rsidP="00900FB4">
      <w:pPr>
        <w:pStyle w:val="NoSpacing"/>
        <w:numPr>
          <w:ilvl w:val="0"/>
          <w:numId w:val="17"/>
        </w:numPr>
        <w:spacing w:before="120"/>
        <w:jc w:val="both"/>
        <w:rPr>
          <w:rFonts w:ascii="Times New Roman" w:hAnsi="Times New Roman" w:cs="Times New Roman"/>
        </w:rPr>
      </w:pPr>
      <w:r w:rsidRPr="00900FB4">
        <w:rPr>
          <w:rFonts w:ascii="Times New Roman" w:hAnsi="Times New Roman" w:cs="Times New Roman"/>
        </w:rPr>
        <w:t xml:space="preserve">Zamawiający przewiduje możliwości zmiany umowy na podstawie art. 144 ust. 1 pkt 1 ustawy Prawo zamówień publicznych w przypadku </w:t>
      </w:r>
      <w:r>
        <w:rPr>
          <w:rFonts w:ascii="Times New Roman" w:hAnsi="Times New Roman" w:cs="Times New Roman"/>
        </w:rPr>
        <w:t xml:space="preserve">wystąpienia </w:t>
      </w:r>
      <w:r w:rsidRPr="00900FB4">
        <w:rPr>
          <w:rFonts w:ascii="Times New Roman" w:hAnsi="Times New Roman" w:cs="Times New Roman"/>
        </w:rPr>
        <w:t>okoliczności, o których mowa w § 5 ust. 4 oraz zmiany podwykonawcy, określonego w § 6 ust. 1 umowy.</w:t>
      </w:r>
    </w:p>
    <w:p w:rsidR="00C80AE7" w:rsidRPr="00900FB4" w:rsidRDefault="00C80AE7" w:rsidP="00900FB4">
      <w:pPr>
        <w:pStyle w:val="StylWyjustowanyInterliniaConajmniej115pt"/>
        <w:numPr>
          <w:ilvl w:val="0"/>
          <w:numId w:val="17"/>
        </w:numPr>
        <w:tabs>
          <w:tab w:val="num" w:pos="397"/>
          <w:tab w:val="num" w:pos="426"/>
        </w:tabs>
        <w:spacing w:before="120" w:line="240" w:lineRule="auto"/>
        <w:rPr>
          <w:sz w:val="22"/>
          <w:szCs w:val="22"/>
        </w:rPr>
      </w:pPr>
      <w:r w:rsidRPr="00900FB4">
        <w:rPr>
          <w:sz w:val="22"/>
          <w:szCs w:val="22"/>
        </w:rPr>
        <w:t>Zmiana postanowień niniejszej umowy może nastąpić wyłącznie za zgodą obu Stron wyrażoną na piśmie, pod rygorem nieważności.</w:t>
      </w:r>
    </w:p>
    <w:p w:rsidR="00C80AE7" w:rsidRPr="00900FB4" w:rsidRDefault="00C80AE7" w:rsidP="00900FB4">
      <w:pPr>
        <w:spacing w:before="120" w:after="0" w:line="240" w:lineRule="auto"/>
        <w:jc w:val="center"/>
        <w:rPr>
          <w:rFonts w:ascii="Times New Roman" w:hAnsi="Times New Roman" w:cs="Times New Roman"/>
        </w:rPr>
      </w:pPr>
      <w:r w:rsidRPr="00900FB4">
        <w:rPr>
          <w:rFonts w:ascii="Times New Roman" w:hAnsi="Times New Roman" w:cs="Times New Roman"/>
        </w:rPr>
        <w:t>§ 13</w:t>
      </w:r>
    </w:p>
    <w:p w:rsidR="00C80AE7" w:rsidRPr="00900FB4" w:rsidRDefault="00C80AE7" w:rsidP="00900FB4">
      <w:pPr>
        <w:spacing w:before="120" w:after="0" w:line="240" w:lineRule="auto"/>
        <w:jc w:val="center"/>
        <w:rPr>
          <w:rFonts w:ascii="Times New Roman" w:hAnsi="Times New Roman" w:cs="Times New Roman"/>
          <w:u w:val="single"/>
        </w:rPr>
      </w:pPr>
      <w:r w:rsidRPr="00900FB4">
        <w:rPr>
          <w:rFonts w:ascii="Times New Roman" w:hAnsi="Times New Roman" w:cs="Times New Roman"/>
          <w:u w:val="single"/>
        </w:rPr>
        <w:t>Postanowienia końcowe</w:t>
      </w:r>
    </w:p>
    <w:p w:rsidR="00C80AE7" w:rsidRPr="00900FB4" w:rsidRDefault="00C80AE7" w:rsidP="00900FB4">
      <w:pPr>
        <w:numPr>
          <w:ilvl w:val="0"/>
          <w:numId w:val="18"/>
        </w:numPr>
        <w:spacing w:before="120" w:after="0" w:line="240" w:lineRule="auto"/>
        <w:jc w:val="both"/>
        <w:rPr>
          <w:rFonts w:ascii="Times New Roman" w:hAnsi="Times New Roman" w:cs="Times New Roman"/>
        </w:rPr>
      </w:pPr>
      <w:r w:rsidRPr="00900FB4">
        <w:rPr>
          <w:rFonts w:ascii="Times New Roman" w:hAnsi="Times New Roman" w:cs="Times New Roman"/>
        </w:rPr>
        <w:t xml:space="preserve">Powstałe w trakcie realizacji umowy spory będą rozwiązywane na drodze porozumienia, </w:t>
      </w:r>
      <w:r w:rsidRPr="00900FB4">
        <w:rPr>
          <w:rFonts w:ascii="Times New Roman" w:hAnsi="Times New Roman" w:cs="Times New Roman"/>
        </w:rPr>
        <w:br/>
        <w:t xml:space="preserve">a w przypadku niemożliwości ich rozwiązania, mogą być skierowane na drogę postępowania sądowego w sądzie powszechnym właściwym dla siedziby Zamawiającego. </w:t>
      </w:r>
    </w:p>
    <w:p w:rsidR="00C80AE7" w:rsidRPr="00900FB4" w:rsidRDefault="00C80AE7" w:rsidP="00900FB4">
      <w:pPr>
        <w:pStyle w:val="StylWyjustowanyInterliniaConajmniej115pt"/>
        <w:numPr>
          <w:ilvl w:val="0"/>
          <w:numId w:val="18"/>
        </w:numPr>
        <w:spacing w:before="120" w:line="240" w:lineRule="auto"/>
        <w:rPr>
          <w:sz w:val="22"/>
          <w:szCs w:val="22"/>
        </w:rPr>
      </w:pPr>
      <w:r w:rsidRPr="00900FB4">
        <w:rPr>
          <w:sz w:val="22"/>
          <w:szCs w:val="22"/>
        </w:rPr>
        <w:t>W sprawach nieuregulowanych w niniejszej umowie stosuje się przepisy prawa powszechnie obowiązującego.</w:t>
      </w:r>
    </w:p>
    <w:p w:rsidR="00C80AE7" w:rsidRPr="00900FB4" w:rsidRDefault="00C80AE7" w:rsidP="00900FB4">
      <w:pPr>
        <w:pStyle w:val="StylWyjustowanyInterliniaConajmniej115pt"/>
        <w:numPr>
          <w:ilvl w:val="0"/>
          <w:numId w:val="18"/>
        </w:numPr>
        <w:spacing w:before="120" w:line="240" w:lineRule="auto"/>
        <w:rPr>
          <w:sz w:val="22"/>
          <w:szCs w:val="22"/>
        </w:rPr>
      </w:pPr>
      <w:r w:rsidRPr="00900FB4">
        <w:rPr>
          <w:sz w:val="22"/>
          <w:szCs w:val="22"/>
        </w:rPr>
        <w:t xml:space="preserve">Niniejszą umowę sporządzono w trzech jednobrzmiących egzemplarzach, jeden egzemplarz dla Wykonawcy, dwa egzemplarze dla Zamawiającego. </w:t>
      </w:r>
    </w:p>
    <w:p w:rsidR="00C80AE7" w:rsidRPr="00900FB4" w:rsidRDefault="00C80AE7" w:rsidP="00900FB4">
      <w:pPr>
        <w:spacing w:before="120" w:after="0" w:line="240" w:lineRule="auto"/>
        <w:ind w:firstLine="708"/>
        <w:jc w:val="both"/>
        <w:rPr>
          <w:rFonts w:ascii="Times New Roman" w:hAnsi="Times New Roman" w:cs="Times New Roman"/>
        </w:rPr>
      </w:pPr>
      <w:r w:rsidRPr="00900FB4">
        <w:rPr>
          <w:rFonts w:ascii="Times New Roman" w:hAnsi="Times New Roman" w:cs="Times New Roman"/>
        </w:rPr>
        <w:t>ZAMAWIAJĄCY:                                                                               WYKONAWCA:</w:t>
      </w:r>
    </w:p>
    <w:sectPr w:rsidR="00C80AE7" w:rsidRPr="00900FB4" w:rsidSect="00E06030">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34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AE7" w:rsidRDefault="00C80AE7">
      <w:r>
        <w:separator/>
      </w:r>
    </w:p>
  </w:endnote>
  <w:endnote w:type="continuationSeparator" w:id="0">
    <w:p w:rsidR="00C80AE7" w:rsidRDefault="00C80A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Ligh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AE7" w:rsidRDefault="00C80A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AE7" w:rsidRPr="00E25015" w:rsidRDefault="00C80AE7">
    <w:pPr>
      <w:pStyle w:val="Footer"/>
      <w:jc w:val="right"/>
      <w:rPr>
        <w:rFonts w:ascii="Times New Roman" w:hAnsi="Times New Roman" w:cs="Times New Roman"/>
        <w:sz w:val="20"/>
        <w:szCs w:val="20"/>
      </w:rPr>
    </w:pPr>
    <w:r w:rsidRPr="00E25015">
      <w:rPr>
        <w:rFonts w:ascii="Times New Roman" w:hAnsi="Times New Roman" w:cs="Times New Roman"/>
        <w:sz w:val="20"/>
        <w:szCs w:val="20"/>
      </w:rPr>
      <w:fldChar w:fldCharType="begin"/>
    </w:r>
    <w:r w:rsidRPr="00E25015">
      <w:rPr>
        <w:rFonts w:ascii="Times New Roman" w:hAnsi="Times New Roman" w:cs="Times New Roman"/>
        <w:sz w:val="20"/>
        <w:szCs w:val="20"/>
      </w:rPr>
      <w:instrText xml:space="preserve"> PAGE </w:instrText>
    </w:r>
    <w:r w:rsidRPr="00E25015">
      <w:rPr>
        <w:rFonts w:ascii="Times New Roman" w:hAnsi="Times New Roman" w:cs="Times New Roman"/>
        <w:sz w:val="20"/>
        <w:szCs w:val="20"/>
      </w:rPr>
      <w:fldChar w:fldCharType="separate"/>
    </w:r>
    <w:r>
      <w:rPr>
        <w:rFonts w:ascii="Times New Roman" w:hAnsi="Times New Roman" w:cs="Times New Roman"/>
        <w:noProof/>
        <w:sz w:val="20"/>
        <w:szCs w:val="20"/>
      </w:rPr>
      <w:t>1</w:t>
    </w:r>
    <w:r w:rsidRPr="00E25015">
      <w:rPr>
        <w:rFonts w:ascii="Times New Roman" w:hAnsi="Times New Roman" w:cs="Times New Roman"/>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AE7" w:rsidRDefault="00C80A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AE7" w:rsidRDefault="00C80AE7">
      <w:r>
        <w:separator/>
      </w:r>
    </w:p>
  </w:footnote>
  <w:footnote w:type="continuationSeparator" w:id="0">
    <w:p w:rsidR="00C80AE7" w:rsidRDefault="00C80A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AE7" w:rsidRDefault="00C80A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AE7" w:rsidRDefault="00C80A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AE7" w:rsidRDefault="00C80A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E37CCFF0"/>
    <w:lvl w:ilvl="0">
      <w:start w:val="1"/>
      <w:numFmt w:val="decimal"/>
      <w:lvlText w:val="%1."/>
      <w:lvlJc w:val="left"/>
      <w:pPr>
        <w:tabs>
          <w:tab w:val="num" w:pos="360"/>
        </w:tabs>
        <w:ind w:left="360" w:hanging="360"/>
      </w:pPr>
      <w:rPr>
        <w:rFonts w:cs="Times New Roman" w:hint="default"/>
        <w:i w:val="0"/>
        <w:iCs w:val="0"/>
      </w:rPr>
    </w:lvl>
    <w:lvl w:ilvl="1">
      <w:start w:val="1"/>
      <w:numFmt w:val="decimal"/>
      <w:lvlText w:val="%2)"/>
      <w:lvlJc w:val="left"/>
      <w:pPr>
        <w:tabs>
          <w:tab w:val="num" w:pos="720"/>
        </w:tabs>
        <w:ind w:left="720" w:hanging="360"/>
      </w:pPr>
      <w:rPr>
        <w:rFonts w:cs="Times New Roman" w:hint="default"/>
        <w:i w:val="0"/>
        <w:iCs w:val="0"/>
      </w:rPr>
    </w:lvl>
    <w:lvl w:ilvl="2">
      <w:start w:val="1"/>
      <w:numFmt w:val="lowerLetter"/>
      <w:lvlText w:val="%3)"/>
      <w:lvlJc w:val="left"/>
      <w:pPr>
        <w:tabs>
          <w:tab w:val="num" w:pos="1080"/>
        </w:tabs>
        <w:ind w:left="1080" w:hanging="360"/>
      </w:pPr>
      <w:rPr>
        <w:rFonts w:cs="Times New Roman" w:hint="default"/>
        <w:i w:val="0"/>
        <w:iCs w:val="0"/>
      </w:rPr>
    </w:lvl>
    <w:lvl w:ilvl="3">
      <w:start w:val="1"/>
      <w:numFmt w:val="bullet"/>
      <w:lvlText w:val="–"/>
      <w:lvlJc w:val="left"/>
      <w:pPr>
        <w:tabs>
          <w:tab w:val="num" w:pos="1440"/>
        </w:tabs>
        <w:ind w:left="1440" w:hanging="360"/>
      </w:pPr>
      <w:rPr>
        <w:rFonts w:ascii="Wingdings" w:hAnsi="Wingdings" w:hint="default"/>
        <w:i w:val="0"/>
      </w:rPr>
    </w:lvl>
    <w:lvl w:ilvl="4">
      <w:start w:val="1"/>
      <w:numFmt w:val="lowerLetter"/>
      <w:lvlText w:val="(%5)"/>
      <w:lvlJc w:val="left"/>
      <w:pPr>
        <w:tabs>
          <w:tab w:val="num" w:pos="1800"/>
        </w:tabs>
        <w:ind w:left="1800" w:hanging="360"/>
      </w:pPr>
      <w:rPr>
        <w:rFonts w:cs="Times New Roman" w:hint="default"/>
        <w:i w:val="0"/>
        <w:iCs w:val="0"/>
      </w:rPr>
    </w:lvl>
    <w:lvl w:ilvl="5">
      <w:start w:val="1"/>
      <w:numFmt w:val="lowerRoman"/>
      <w:lvlText w:val="(%6)"/>
      <w:lvlJc w:val="left"/>
      <w:pPr>
        <w:tabs>
          <w:tab w:val="num" w:pos="2160"/>
        </w:tabs>
        <w:ind w:left="2160" w:hanging="360"/>
      </w:pPr>
      <w:rPr>
        <w:rFonts w:cs="Times New Roman" w:hint="default"/>
        <w:i w:val="0"/>
        <w:iCs w:val="0"/>
      </w:rPr>
    </w:lvl>
    <w:lvl w:ilvl="6">
      <w:start w:val="1"/>
      <w:numFmt w:val="decimal"/>
      <w:lvlText w:val="%7."/>
      <w:lvlJc w:val="left"/>
      <w:pPr>
        <w:tabs>
          <w:tab w:val="num" w:pos="357"/>
        </w:tabs>
      </w:pPr>
      <w:rPr>
        <w:rFonts w:cs="Times New Roman" w:hint="default"/>
        <w:i w:val="0"/>
        <w:iCs w:val="0"/>
      </w:rPr>
    </w:lvl>
    <w:lvl w:ilvl="7">
      <w:start w:val="1"/>
      <w:numFmt w:val="lowerLetter"/>
      <w:lvlText w:val="%8."/>
      <w:lvlJc w:val="left"/>
      <w:pPr>
        <w:tabs>
          <w:tab w:val="num" w:pos="2880"/>
        </w:tabs>
        <w:ind w:left="2880" w:hanging="360"/>
      </w:pPr>
      <w:rPr>
        <w:rFonts w:cs="Times New Roman" w:hint="default"/>
        <w:i w:val="0"/>
        <w:iCs w:val="0"/>
      </w:rPr>
    </w:lvl>
    <w:lvl w:ilvl="8">
      <w:start w:val="1"/>
      <w:numFmt w:val="lowerRoman"/>
      <w:lvlText w:val="%9."/>
      <w:lvlJc w:val="left"/>
      <w:pPr>
        <w:tabs>
          <w:tab w:val="num" w:pos="3240"/>
        </w:tabs>
        <w:ind w:left="3240" w:hanging="360"/>
      </w:pPr>
      <w:rPr>
        <w:rFonts w:cs="Times New Roman" w:hint="default"/>
        <w:i w:val="0"/>
        <w:iCs w:val="0"/>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5">
    <w:nsid w:val="00000006"/>
    <w:multiLevelType w:val="multilevel"/>
    <w:tmpl w:val="13D2BA90"/>
    <w:name w:val="WW8Num6"/>
    <w:lvl w:ilvl="0">
      <w:start w:val="1"/>
      <w:numFmt w:val="lowerLetter"/>
      <w:lvlText w:val="%1)"/>
      <w:lvlJc w:val="left"/>
      <w:pPr>
        <w:tabs>
          <w:tab w:val="num" w:pos="720"/>
        </w:tabs>
        <w:ind w:left="720" w:hanging="360"/>
      </w:pPr>
      <w:rPr>
        <w:rFonts w:ascii="Times New Roman" w:eastAsia="Times New Roman" w:hAnsi="Times New Roman"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8">
    <w:nsid w:val="00000009"/>
    <w:multiLevelType w:val="multilevel"/>
    <w:tmpl w:val="00000009"/>
    <w:name w:val="WW8Num9"/>
    <w:lvl w:ilvl="0">
      <w:start w:val="3"/>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1">
    <w:nsid w:val="0000000C"/>
    <w:multiLevelType w:val="multilevel"/>
    <w:tmpl w:val="0000000C"/>
    <w:name w:val="WW8Num12"/>
    <w:lvl w:ilvl="0">
      <w:start w:val="2"/>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3">
    <w:nsid w:val="0000000E"/>
    <w:multiLevelType w:val="multilevel"/>
    <w:tmpl w:val="0000000E"/>
    <w:name w:val="WW8Num14"/>
    <w:lvl w:ilvl="0">
      <w:start w:val="3"/>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6">
    <w:nsid w:val="00000011"/>
    <w:multiLevelType w:val="multilevel"/>
    <w:tmpl w:val="00000011"/>
    <w:name w:val="WW8Num1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8">
    <w:nsid w:val="00000013"/>
    <w:multiLevelType w:val="multilevel"/>
    <w:tmpl w:val="00000013"/>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i w:val="0"/>
        <w:iCs w:val="0"/>
        <w:sz w:val="20"/>
        <w:szCs w:val="20"/>
      </w:rPr>
    </w:lvl>
    <w:lvl w:ilvl="2">
      <w:start w:val="1"/>
      <w:numFmt w:val="decimal"/>
      <w:lvlText w:val="%3."/>
      <w:lvlJc w:val="left"/>
      <w:pPr>
        <w:tabs>
          <w:tab w:val="num" w:pos="1440"/>
        </w:tabs>
        <w:ind w:left="1440" w:hanging="360"/>
      </w:pPr>
      <w:rPr>
        <w:rFonts w:cs="Times New Roman"/>
        <w:i w:val="0"/>
        <w:iCs w:val="0"/>
        <w:sz w:val="20"/>
        <w:szCs w:val="20"/>
      </w:rPr>
    </w:lvl>
    <w:lvl w:ilvl="3">
      <w:start w:val="1"/>
      <w:numFmt w:val="decimal"/>
      <w:lvlText w:val="%4."/>
      <w:lvlJc w:val="left"/>
      <w:pPr>
        <w:tabs>
          <w:tab w:val="num" w:pos="1800"/>
        </w:tabs>
        <w:ind w:left="1800" w:hanging="360"/>
      </w:pPr>
      <w:rPr>
        <w:rFonts w:cs="Times New Roman"/>
        <w:i w:val="0"/>
        <w:iCs w:val="0"/>
        <w:sz w:val="20"/>
        <w:szCs w:val="20"/>
      </w:rPr>
    </w:lvl>
    <w:lvl w:ilvl="4">
      <w:start w:val="1"/>
      <w:numFmt w:val="decimal"/>
      <w:lvlText w:val="%5."/>
      <w:lvlJc w:val="left"/>
      <w:pPr>
        <w:tabs>
          <w:tab w:val="num" w:pos="2160"/>
        </w:tabs>
        <w:ind w:left="2160" w:hanging="360"/>
      </w:pPr>
      <w:rPr>
        <w:rFonts w:cs="Times New Roman"/>
        <w:i w:val="0"/>
        <w:iCs w:val="0"/>
        <w:sz w:val="20"/>
        <w:szCs w:val="20"/>
      </w:rPr>
    </w:lvl>
    <w:lvl w:ilvl="5">
      <w:start w:val="1"/>
      <w:numFmt w:val="decimal"/>
      <w:lvlText w:val="%6."/>
      <w:lvlJc w:val="left"/>
      <w:pPr>
        <w:tabs>
          <w:tab w:val="num" w:pos="2520"/>
        </w:tabs>
        <w:ind w:left="2520" w:hanging="360"/>
      </w:pPr>
      <w:rPr>
        <w:rFonts w:cs="Times New Roman"/>
        <w:i w:val="0"/>
        <w:iCs w:val="0"/>
        <w:sz w:val="20"/>
        <w:szCs w:val="20"/>
      </w:rPr>
    </w:lvl>
    <w:lvl w:ilvl="6">
      <w:start w:val="1"/>
      <w:numFmt w:val="decimal"/>
      <w:lvlText w:val="%7."/>
      <w:lvlJc w:val="left"/>
      <w:pPr>
        <w:tabs>
          <w:tab w:val="num" w:pos="2880"/>
        </w:tabs>
        <w:ind w:left="2880" w:hanging="360"/>
      </w:pPr>
      <w:rPr>
        <w:rFonts w:cs="Times New Roman"/>
        <w:i w:val="0"/>
        <w:iCs w:val="0"/>
        <w:sz w:val="20"/>
        <w:szCs w:val="20"/>
      </w:rPr>
    </w:lvl>
    <w:lvl w:ilvl="7">
      <w:start w:val="1"/>
      <w:numFmt w:val="decimal"/>
      <w:lvlText w:val="%8."/>
      <w:lvlJc w:val="left"/>
      <w:pPr>
        <w:tabs>
          <w:tab w:val="num" w:pos="3240"/>
        </w:tabs>
        <w:ind w:left="3240" w:hanging="360"/>
      </w:pPr>
      <w:rPr>
        <w:rFonts w:cs="Times New Roman"/>
        <w:i w:val="0"/>
        <w:iCs w:val="0"/>
        <w:sz w:val="20"/>
        <w:szCs w:val="20"/>
      </w:rPr>
    </w:lvl>
    <w:lvl w:ilvl="8">
      <w:start w:val="1"/>
      <w:numFmt w:val="decimal"/>
      <w:lvlText w:val="%9."/>
      <w:lvlJc w:val="left"/>
      <w:pPr>
        <w:tabs>
          <w:tab w:val="num" w:pos="3600"/>
        </w:tabs>
        <w:ind w:left="3600" w:hanging="360"/>
      </w:pPr>
      <w:rPr>
        <w:rFonts w:cs="Times New Roman"/>
        <w:i w:val="0"/>
        <w:iCs w:val="0"/>
        <w:sz w:val="20"/>
        <w:szCs w:val="20"/>
      </w:rPr>
    </w:lvl>
  </w:abstractNum>
  <w:abstractNum w:abstractNumId="20">
    <w:nsid w:val="00000015"/>
    <w:multiLevelType w:val="multilevel"/>
    <w:tmpl w:val="00000015"/>
    <w:name w:val="WW8Num21"/>
    <w:lvl w:ilvl="0">
      <w:start w:val="100"/>
      <w:numFmt w:val="lowerRoman"/>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00000016"/>
    <w:multiLevelType w:val="multilevel"/>
    <w:tmpl w:val="00000016"/>
    <w:name w:val="WW8Num22"/>
    <w:lvl w:ilvl="0">
      <w:start w:val="2"/>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00000017"/>
    <w:multiLevelType w:val="multilevel"/>
    <w:tmpl w:val="00000017"/>
    <w:name w:val="WW8Num36"/>
    <w:lvl w:ilvl="0">
      <w:start w:val="1"/>
      <w:numFmt w:val="decimal"/>
      <w:lvlText w:val="%1."/>
      <w:lvlJc w:val="left"/>
      <w:pPr>
        <w:tabs>
          <w:tab w:val="num" w:pos="397"/>
        </w:tabs>
        <w:ind w:left="397" w:hanging="397"/>
      </w:pPr>
      <w:rPr>
        <w:rFonts w:cs="Times New Roman"/>
      </w:rPr>
    </w:lvl>
    <w:lvl w:ilvl="1">
      <w:start w:val="1"/>
      <w:numFmt w:val="decimal"/>
      <w:lvlText w:val="%2)"/>
      <w:lvlJc w:val="left"/>
      <w:pPr>
        <w:tabs>
          <w:tab w:val="num" w:pos="794"/>
        </w:tabs>
        <w:ind w:left="794" w:hanging="397"/>
      </w:pPr>
      <w:rPr>
        <w:rFonts w:cs="Times New Roman"/>
      </w:rPr>
    </w:lvl>
    <w:lvl w:ilvl="2">
      <w:start w:val="1"/>
      <w:numFmt w:val="lowerLetter"/>
      <w:lvlText w:val="%3)"/>
      <w:lvlJc w:val="left"/>
      <w:pPr>
        <w:tabs>
          <w:tab w:val="num" w:pos="2321"/>
        </w:tabs>
        <w:ind w:left="2321" w:hanging="341"/>
      </w:pPr>
      <w:rPr>
        <w:rFonts w:ascii="Times New Roman" w:hAnsi="Times New Roman" w:cs="Times New Roman"/>
        <w:b w:val="0"/>
        <w:i w:val="0"/>
        <w:sz w:val="24"/>
        <w:szCs w:val="24"/>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3">
    <w:nsid w:val="055B201E"/>
    <w:multiLevelType w:val="hybridMultilevel"/>
    <w:tmpl w:val="BC88430A"/>
    <w:name w:val="WW8Num232222222223"/>
    <w:lvl w:ilvl="0" w:tplc="DE2CFCDE">
      <w:start w:val="5"/>
      <w:numFmt w:val="decimal"/>
      <w:lvlText w:val="%1."/>
      <w:lvlJc w:val="left"/>
      <w:pPr>
        <w:tabs>
          <w:tab w:val="num" w:pos="360"/>
        </w:tabs>
        <w:ind w:left="360" w:hanging="360"/>
      </w:pPr>
      <w:rPr>
        <w:rFonts w:eastAsia="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064959F6"/>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0A7F638A"/>
    <w:multiLevelType w:val="hybridMultilevel"/>
    <w:tmpl w:val="7AB2949A"/>
    <w:lvl w:ilvl="0" w:tplc="00000003">
      <w:start w:val="1"/>
      <w:numFmt w:val="decimal"/>
      <w:lvlText w:val="%1."/>
      <w:lvlJc w:val="left"/>
      <w:pPr>
        <w:tabs>
          <w:tab w:val="num" w:pos="360"/>
        </w:tabs>
        <w:ind w:left="360" w:hanging="360"/>
      </w:pPr>
      <w:rPr>
        <w:rFonts w:cs="Times New Roman"/>
      </w:rPr>
    </w:lvl>
    <w:lvl w:ilvl="1" w:tplc="313AEE96">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0C9D21E7"/>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0D5A59D1"/>
    <w:multiLevelType w:val="hybridMultilevel"/>
    <w:tmpl w:val="38EC3BBC"/>
    <w:lvl w:ilvl="0" w:tplc="61381D8E">
      <w:start w:val="1"/>
      <w:numFmt w:val="decimal"/>
      <w:lvlText w:val="%1)"/>
      <w:lvlJc w:val="left"/>
      <w:pPr>
        <w:tabs>
          <w:tab w:val="num" w:pos="794"/>
        </w:tabs>
        <w:ind w:left="794" w:hanging="397"/>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nsid w:val="169C0A33"/>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171116A2"/>
    <w:multiLevelType w:val="hybridMultilevel"/>
    <w:tmpl w:val="1A104FB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1CC30B70"/>
    <w:multiLevelType w:val="multilevel"/>
    <w:tmpl w:val="E37CCFF0"/>
    <w:name w:val="WW8Num232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nsid w:val="1E8E7262"/>
    <w:multiLevelType w:val="multilevel"/>
    <w:tmpl w:val="E37CCFF0"/>
    <w:name w:val="WW8Num23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20116856"/>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21B01896"/>
    <w:multiLevelType w:val="multilevel"/>
    <w:tmpl w:val="E37CCFF0"/>
    <w:name w:val="WW8Num23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nsid w:val="26937F87"/>
    <w:multiLevelType w:val="multilevel"/>
    <w:tmpl w:val="E37CCFF0"/>
    <w:name w:val="WW8Num23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nsid w:val="2F535022"/>
    <w:multiLevelType w:val="multilevel"/>
    <w:tmpl w:val="E37CCFF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309F0184"/>
    <w:multiLevelType w:val="multilevel"/>
    <w:tmpl w:val="093A440C"/>
    <w:lvl w:ilvl="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31467A57"/>
    <w:multiLevelType w:val="multilevel"/>
    <w:tmpl w:val="D3E245E6"/>
    <w:name w:val="WW8Num72"/>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abstractNum w:abstractNumId="38">
    <w:nsid w:val="31B65CDB"/>
    <w:multiLevelType w:val="multilevel"/>
    <w:tmpl w:val="E37CCFF0"/>
    <w:name w:val="WW8Num23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nsid w:val="3ACA0C96"/>
    <w:multiLevelType w:val="multilevel"/>
    <w:tmpl w:val="E37CCFF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3D1801E4"/>
    <w:multiLevelType w:val="multilevel"/>
    <w:tmpl w:val="E37CCFF0"/>
    <w:name w:val="WW8Num23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nsid w:val="416336BE"/>
    <w:multiLevelType w:val="multilevel"/>
    <w:tmpl w:val="E37CCFF0"/>
    <w:name w:val="WW8Num23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nsid w:val="4B3C7F29"/>
    <w:multiLevelType w:val="hybridMultilevel"/>
    <w:tmpl w:val="6BC0338E"/>
    <w:lvl w:ilvl="0" w:tplc="04150019">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nsid w:val="4BBB04BB"/>
    <w:multiLevelType w:val="multilevel"/>
    <w:tmpl w:val="E37CCFF0"/>
    <w:name w:val="WW8Num23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nsid w:val="4F00710E"/>
    <w:multiLevelType w:val="singleLevel"/>
    <w:tmpl w:val="9850A1A6"/>
    <w:lvl w:ilvl="0">
      <w:start w:val="1"/>
      <w:numFmt w:val="bullet"/>
      <w:pStyle w:val="Styl2"/>
      <w:lvlText w:val="-"/>
      <w:lvlJc w:val="left"/>
      <w:pPr>
        <w:tabs>
          <w:tab w:val="num" w:pos="1040"/>
        </w:tabs>
        <w:ind w:left="1020" w:hanging="340"/>
      </w:pPr>
      <w:rPr>
        <w:rFonts w:ascii="Times New Roman" w:eastAsia="Arial Unicode MS" w:hAnsi="Times New Roman" w:hint="default"/>
      </w:rPr>
    </w:lvl>
  </w:abstractNum>
  <w:abstractNum w:abstractNumId="45">
    <w:nsid w:val="51FB4114"/>
    <w:multiLevelType w:val="hybridMultilevel"/>
    <w:tmpl w:val="7D3E4ABC"/>
    <w:lvl w:ilvl="0" w:tplc="61381D8E">
      <w:start w:val="1"/>
      <w:numFmt w:val="decimal"/>
      <w:lvlText w:val="%1)"/>
      <w:lvlJc w:val="left"/>
      <w:pPr>
        <w:tabs>
          <w:tab w:val="num" w:pos="794"/>
        </w:tabs>
        <w:ind w:left="794" w:hanging="397"/>
      </w:pPr>
      <w:rPr>
        <w:rFonts w:cs="Times New Roman"/>
      </w:rPr>
    </w:lvl>
    <w:lvl w:ilvl="1" w:tplc="854299B0">
      <w:start w:val="1"/>
      <w:numFmt w:val="decimal"/>
      <w:lvlText w:val="%2."/>
      <w:lvlJc w:val="left"/>
      <w:pPr>
        <w:tabs>
          <w:tab w:val="num" w:pos="1477"/>
        </w:tabs>
        <w:ind w:left="1477" w:hanging="397"/>
      </w:pPr>
      <w:rPr>
        <w:rFonts w:ascii="Times New Roman" w:hAnsi="Times New Roman" w:cs="Times New Roman" w:hint="default"/>
        <w:b w:val="0"/>
        <w:i w:val="0"/>
        <w:sz w:val="22"/>
        <w:szCs w:val="22"/>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6">
    <w:nsid w:val="5D026B04"/>
    <w:multiLevelType w:val="multilevel"/>
    <w:tmpl w:val="E37CCFF0"/>
    <w:name w:val="WW8Num23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nsid w:val="5F8B21F8"/>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nsid w:val="6ABC6C88"/>
    <w:multiLevelType w:val="hybridMultilevel"/>
    <w:tmpl w:val="B3D45CC2"/>
    <w:lvl w:ilvl="0" w:tplc="F6E8D1E6">
      <w:start w:val="1"/>
      <w:numFmt w:val="lowerLetter"/>
      <w:lvlText w:val="%1)"/>
      <w:lvlJc w:val="left"/>
      <w:pPr>
        <w:ind w:left="720" w:hanging="360"/>
      </w:pPr>
      <w:rPr>
        <w:rFonts w:ascii="Times New Roman" w:eastAsia="Times New Roman" w:hAnsi="Times New Roman" w:cs="Times New Roman"/>
      </w:rPr>
    </w:lvl>
    <w:lvl w:ilvl="1" w:tplc="04150003">
      <w:start w:val="1"/>
      <w:numFmt w:val="bullet"/>
      <w:lvlText w:val="o"/>
      <w:lvlJc w:val="left"/>
      <w:pPr>
        <w:ind w:left="1440" w:hanging="360"/>
      </w:pPr>
      <w:rPr>
        <w:rFonts w:ascii="Courier New" w:hAnsi="Courier New" w:hint="default"/>
      </w:rPr>
    </w:lvl>
    <w:lvl w:ilvl="2" w:tplc="4FDC3EDA">
      <w:start w:val="7"/>
      <w:numFmt w:val="decimal"/>
      <w:lvlText w:val="%3."/>
      <w:lvlJc w:val="left"/>
      <w:pPr>
        <w:tabs>
          <w:tab w:val="num" w:pos="2160"/>
        </w:tabs>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6DAF2637"/>
    <w:multiLevelType w:val="multilevel"/>
    <w:tmpl w:val="93C22508"/>
    <w:name w:val="WW8Num23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70"/>
        </w:tabs>
        <w:ind w:left="1070" w:hanging="360"/>
      </w:pPr>
      <w:rPr>
        <w:rFonts w:ascii="Times New Roman" w:eastAsia="Times New Roman" w:hAnsi="Times New Roman"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nsid w:val="711E6224"/>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nsid w:val="72767003"/>
    <w:multiLevelType w:val="multilevel"/>
    <w:tmpl w:val="E37CCFF0"/>
    <w:name w:val="WW8Num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nsid w:val="748903C8"/>
    <w:multiLevelType w:val="multilevel"/>
    <w:tmpl w:val="E37CCFF0"/>
    <w:name w:val="WW8Num23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nsid w:val="7C36645B"/>
    <w:multiLevelType w:val="hybridMultilevel"/>
    <w:tmpl w:val="52CA74C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4"/>
  </w:num>
  <w:num w:numId="3">
    <w:abstractNumId w:val="50"/>
  </w:num>
  <w:num w:numId="4">
    <w:abstractNumId w:val="45"/>
  </w:num>
  <w:num w:numId="5">
    <w:abstractNumId w:val="27"/>
  </w:num>
  <w:num w:numId="6">
    <w:abstractNumId w:val="24"/>
  </w:num>
  <w:num w:numId="7">
    <w:abstractNumId w:val="1"/>
  </w:num>
  <w:num w:numId="8">
    <w:abstractNumId w:val="3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5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2"/>
  </w:num>
  <w:num w:numId="21">
    <w:abstractNumId w:val="47"/>
  </w:num>
  <w:num w:numId="22">
    <w:abstractNumId w:val="48"/>
  </w:num>
  <w:num w:numId="23">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53"/>
  </w:num>
  <w:num w:numId="26">
    <w:abstractNumId w:val="4"/>
  </w:num>
  <w:num w:numId="27">
    <w:abstractNumId w:val="42"/>
  </w:num>
  <w:num w:numId="28">
    <w:abstractNumId w:val="28"/>
  </w:num>
  <w:num w:numId="29">
    <w:abstractNumId w:val="33"/>
  </w:num>
  <w:num w:numId="30">
    <w:abstractNumId w:val="29"/>
  </w:num>
  <w:num w:numId="31">
    <w:abstractNumId w:val="3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0016"/>
    <w:rsid w:val="00014A32"/>
    <w:rsid w:val="0001532C"/>
    <w:rsid w:val="000239BD"/>
    <w:rsid w:val="000355F2"/>
    <w:rsid w:val="00044E7D"/>
    <w:rsid w:val="000507B1"/>
    <w:rsid w:val="00054208"/>
    <w:rsid w:val="00072F7A"/>
    <w:rsid w:val="000872CD"/>
    <w:rsid w:val="00094E2D"/>
    <w:rsid w:val="000B7581"/>
    <w:rsid w:val="000C52BE"/>
    <w:rsid w:val="000C6602"/>
    <w:rsid w:val="000D2A22"/>
    <w:rsid w:val="000D372A"/>
    <w:rsid w:val="000E02DD"/>
    <w:rsid w:val="000E18AF"/>
    <w:rsid w:val="000E42D8"/>
    <w:rsid w:val="000E59A5"/>
    <w:rsid w:val="000F49FE"/>
    <w:rsid w:val="00105566"/>
    <w:rsid w:val="001137B8"/>
    <w:rsid w:val="001152BB"/>
    <w:rsid w:val="001159A8"/>
    <w:rsid w:val="00126228"/>
    <w:rsid w:val="0013123F"/>
    <w:rsid w:val="00131D90"/>
    <w:rsid w:val="00132F3E"/>
    <w:rsid w:val="00134C23"/>
    <w:rsid w:val="00137E4E"/>
    <w:rsid w:val="001449F4"/>
    <w:rsid w:val="00145021"/>
    <w:rsid w:val="001528F3"/>
    <w:rsid w:val="00153528"/>
    <w:rsid w:val="00153CB8"/>
    <w:rsid w:val="00163F4D"/>
    <w:rsid w:val="00164969"/>
    <w:rsid w:val="00174565"/>
    <w:rsid w:val="00176413"/>
    <w:rsid w:val="001824F1"/>
    <w:rsid w:val="00186B34"/>
    <w:rsid w:val="00187FE7"/>
    <w:rsid w:val="0019192D"/>
    <w:rsid w:val="0019693D"/>
    <w:rsid w:val="00196AE2"/>
    <w:rsid w:val="001A1CBB"/>
    <w:rsid w:val="001A3F7E"/>
    <w:rsid w:val="001A4401"/>
    <w:rsid w:val="001A628E"/>
    <w:rsid w:val="001A7756"/>
    <w:rsid w:val="001B3F71"/>
    <w:rsid w:val="001D3129"/>
    <w:rsid w:val="001D365A"/>
    <w:rsid w:val="001D69E4"/>
    <w:rsid w:val="001E2AE4"/>
    <w:rsid w:val="001F197F"/>
    <w:rsid w:val="001F4A71"/>
    <w:rsid w:val="0020049B"/>
    <w:rsid w:val="002020F3"/>
    <w:rsid w:val="0020336F"/>
    <w:rsid w:val="00204672"/>
    <w:rsid w:val="0021503E"/>
    <w:rsid w:val="00222DFA"/>
    <w:rsid w:val="0022482E"/>
    <w:rsid w:val="00224B0B"/>
    <w:rsid w:val="002250D0"/>
    <w:rsid w:val="00226F7A"/>
    <w:rsid w:val="0022748A"/>
    <w:rsid w:val="002324F1"/>
    <w:rsid w:val="00242529"/>
    <w:rsid w:val="002462DB"/>
    <w:rsid w:val="00253D8A"/>
    <w:rsid w:val="00256F82"/>
    <w:rsid w:val="00262759"/>
    <w:rsid w:val="00264633"/>
    <w:rsid w:val="00264F63"/>
    <w:rsid w:val="00266F62"/>
    <w:rsid w:val="0027348D"/>
    <w:rsid w:val="00282A2F"/>
    <w:rsid w:val="002833D1"/>
    <w:rsid w:val="002861BA"/>
    <w:rsid w:val="002862EC"/>
    <w:rsid w:val="002878A5"/>
    <w:rsid w:val="00287FD5"/>
    <w:rsid w:val="00292F43"/>
    <w:rsid w:val="002B0771"/>
    <w:rsid w:val="002B1CBC"/>
    <w:rsid w:val="002C6E9E"/>
    <w:rsid w:val="002E03E1"/>
    <w:rsid w:val="002E34A3"/>
    <w:rsid w:val="002F6E2F"/>
    <w:rsid w:val="0030320C"/>
    <w:rsid w:val="003116F6"/>
    <w:rsid w:val="003260F7"/>
    <w:rsid w:val="00331A60"/>
    <w:rsid w:val="003411D4"/>
    <w:rsid w:val="00351A59"/>
    <w:rsid w:val="00353F02"/>
    <w:rsid w:val="00355F93"/>
    <w:rsid w:val="00361A51"/>
    <w:rsid w:val="003645AA"/>
    <w:rsid w:val="00365799"/>
    <w:rsid w:val="00365ABA"/>
    <w:rsid w:val="00370A4D"/>
    <w:rsid w:val="00373318"/>
    <w:rsid w:val="00373A8F"/>
    <w:rsid w:val="00380AA0"/>
    <w:rsid w:val="00390324"/>
    <w:rsid w:val="00391FED"/>
    <w:rsid w:val="00394195"/>
    <w:rsid w:val="0039532A"/>
    <w:rsid w:val="00396EA3"/>
    <w:rsid w:val="003975AA"/>
    <w:rsid w:val="003A7D7E"/>
    <w:rsid w:val="003C7889"/>
    <w:rsid w:val="003D4F72"/>
    <w:rsid w:val="003D7A06"/>
    <w:rsid w:val="003F370B"/>
    <w:rsid w:val="003F47F6"/>
    <w:rsid w:val="0040678B"/>
    <w:rsid w:val="00406F63"/>
    <w:rsid w:val="00411AA6"/>
    <w:rsid w:val="004164A0"/>
    <w:rsid w:val="00421475"/>
    <w:rsid w:val="00426F1C"/>
    <w:rsid w:val="00435F68"/>
    <w:rsid w:val="004433FE"/>
    <w:rsid w:val="00443C4E"/>
    <w:rsid w:val="00444A6E"/>
    <w:rsid w:val="004514FD"/>
    <w:rsid w:val="00455ED4"/>
    <w:rsid w:val="00464B8C"/>
    <w:rsid w:val="00475443"/>
    <w:rsid w:val="00475FE6"/>
    <w:rsid w:val="00481568"/>
    <w:rsid w:val="00481DE2"/>
    <w:rsid w:val="004A2AE7"/>
    <w:rsid w:val="004A3E9B"/>
    <w:rsid w:val="004A4F57"/>
    <w:rsid w:val="004A7304"/>
    <w:rsid w:val="004C3817"/>
    <w:rsid w:val="004C4202"/>
    <w:rsid w:val="004E18DF"/>
    <w:rsid w:val="004E1BF3"/>
    <w:rsid w:val="004F28F4"/>
    <w:rsid w:val="004F55E3"/>
    <w:rsid w:val="004F7D57"/>
    <w:rsid w:val="00517E89"/>
    <w:rsid w:val="0052275D"/>
    <w:rsid w:val="00530F5F"/>
    <w:rsid w:val="00532570"/>
    <w:rsid w:val="0054036F"/>
    <w:rsid w:val="0054335B"/>
    <w:rsid w:val="00545705"/>
    <w:rsid w:val="0055512E"/>
    <w:rsid w:val="00564A63"/>
    <w:rsid w:val="00564CAC"/>
    <w:rsid w:val="00570CF1"/>
    <w:rsid w:val="00573AC5"/>
    <w:rsid w:val="00574584"/>
    <w:rsid w:val="00574BF7"/>
    <w:rsid w:val="005761CD"/>
    <w:rsid w:val="00587F23"/>
    <w:rsid w:val="00595777"/>
    <w:rsid w:val="005B4036"/>
    <w:rsid w:val="005C1FC1"/>
    <w:rsid w:val="005D2A59"/>
    <w:rsid w:val="005E4891"/>
    <w:rsid w:val="005F08C8"/>
    <w:rsid w:val="005F1BE5"/>
    <w:rsid w:val="005F5086"/>
    <w:rsid w:val="0060267E"/>
    <w:rsid w:val="00612C0D"/>
    <w:rsid w:val="00613122"/>
    <w:rsid w:val="00617B6A"/>
    <w:rsid w:val="0062668E"/>
    <w:rsid w:val="006407F0"/>
    <w:rsid w:val="00642D49"/>
    <w:rsid w:val="00643C4A"/>
    <w:rsid w:val="00646F0C"/>
    <w:rsid w:val="00651E5B"/>
    <w:rsid w:val="00655BC1"/>
    <w:rsid w:val="00656C38"/>
    <w:rsid w:val="0066187E"/>
    <w:rsid w:val="0066577F"/>
    <w:rsid w:val="0067370F"/>
    <w:rsid w:val="00673E29"/>
    <w:rsid w:val="00684993"/>
    <w:rsid w:val="00692180"/>
    <w:rsid w:val="006951CE"/>
    <w:rsid w:val="006A0F7C"/>
    <w:rsid w:val="006B2B09"/>
    <w:rsid w:val="006B3681"/>
    <w:rsid w:val="006B6381"/>
    <w:rsid w:val="006B6A0A"/>
    <w:rsid w:val="006C614B"/>
    <w:rsid w:val="006D0305"/>
    <w:rsid w:val="006D1D2C"/>
    <w:rsid w:val="006D40BD"/>
    <w:rsid w:val="006F1BDE"/>
    <w:rsid w:val="006F26EC"/>
    <w:rsid w:val="006F36A1"/>
    <w:rsid w:val="006F7F95"/>
    <w:rsid w:val="007031EE"/>
    <w:rsid w:val="00721735"/>
    <w:rsid w:val="007361A1"/>
    <w:rsid w:val="007373D4"/>
    <w:rsid w:val="00742CA8"/>
    <w:rsid w:val="00742FED"/>
    <w:rsid w:val="00743461"/>
    <w:rsid w:val="00751623"/>
    <w:rsid w:val="00754A60"/>
    <w:rsid w:val="007568BF"/>
    <w:rsid w:val="00756D1C"/>
    <w:rsid w:val="00756E1A"/>
    <w:rsid w:val="00757334"/>
    <w:rsid w:val="00757F1D"/>
    <w:rsid w:val="0076203E"/>
    <w:rsid w:val="0076254A"/>
    <w:rsid w:val="0077072F"/>
    <w:rsid w:val="00774604"/>
    <w:rsid w:val="007772CE"/>
    <w:rsid w:val="0078085E"/>
    <w:rsid w:val="00781992"/>
    <w:rsid w:val="007821A4"/>
    <w:rsid w:val="0078735B"/>
    <w:rsid w:val="007873FE"/>
    <w:rsid w:val="00793ADC"/>
    <w:rsid w:val="007A34A1"/>
    <w:rsid w:val="007B195F"/>
    <w:rsid w:val="007B28E9"/>
    <w:rsid w:val="007B58AF"/>
    <w:rsid w:val="007D2261"/>
    <w:rsid w:val="007D32DE"/>
    <w:rsid w:val="007D54B8"/>
    <w:rsid w:val="007D6D07"/>
    <w:rsid w:val="007D75CE"/>
    <w:rsid w:val="007D7C82"/>
    <w:rsid w:val="007E3954"/>
    <w:rsid w:val="007E4409"/>
    <w:rsid w:val="007F2989"/>
    <w:rsid w:val="007F2AC9"/>
    <w:rsid w:val="008069A9"/>
    <w:rsid w:val="00806AB2"/>
    <w:rsid w:val="008076FB"/>
    <w:rsid w:val="008151E8"/>
    <w:rsid w:val="008316CD"/>
    <w:rsid w:val="00856E71"/>
    <w:rsid w:val="00857636"/>
    <w:rsid w:val="00863686"/>
    <w:rsid w:val="00871C84"/>
    <w:rsid w:val="00882EB7"/>
    <w:rsid w:val="00884641"/>
    <w:rsid w:val="008868C4"/>
    <w:rsid w:val="00887871"/>
    <w:rsid w:val="00890851"/>
    <w:rsid w:val="00892150"/>
    <w:rsid w:val="00893A6C"/>
    <w:rsid w:val="008A163F"/>
    <w:rsid w:val="008B0F7B"/>
    <w:rsid w:val="008B55FF"/>
    <w:rsid w:val="008B5E3D"/>
    <w:rsid w:val="008B752B"/>
    <w:rsid w:val="008C1913"/>
    <w:rsid w:val="008C1955"/>
    <w:rsid w:val="008C24A1"/>
    <w:rsid w:val="008D013B"/>
    <w:rsid w:val="008D25C2"/>
    <w:rsid w:val="008D68A0"/>
    <w:rsid w:val="008D7AA9"/>
    <w:rsid w:val="008E2BEE"/>
    <w:rsid w:val="008E4C7C"/>
    <w:rsid w:val="008E589B"/>
    <w:rsid w:val="008F3058"/>
    <w:rsid w:val="008F51AA"/>
    <w:rsid w:val="008F5D66"/>
    <w:rsid w:val="00900FB4"/>
    <w:rsid w:val="00910084"/>
    <w:rsid w:val="00912028"/>
    <w:rsid w:val="00916267"/>
    <w:rsid w:val="009169B5"/>
    <w:rsid w:val="00921AD2"/>
    <w:rsid w:val="009243B5"/>
    <w:rsid w:val="00926255"/>
    <w:rsid w:val="009278FC"/>
    <w:rsid w:val="00931739"/>
    <w:rsid w:val="0094404D"/>
    <w:rsid w:val="0095203B"/>
    <w:rsid w:val="009524AF"/>
    <w:rsid w:val="00952889"/>
    <w:rsid w:val="00954F6C"/>
    <w:rsid w:val="009558FE"/>
    <w:rsid w:val="00961106"/>
    <w:rsid w:val="00962925"/>
    <w:rsid w:val="00967614"/>
    <w:rsid w:val="0097091A"/>
    <w:rsid w:val="009724AF"/>
    <w:rsid w:val="00972C0C"/>
    <w:rsid w:val="00974076"/>
    <w:rsid w:val="00975350"/>
    <w:rsid w:val="00982562"/>
    <w:rsid w:val="00983B4F"/>
    <w:rsid w:val="00990639"/>
    <w:rsid w:val="009916F5"/>
    <w:rsid w:val="00992FD7"/>
    <w:rsid w:val="00995C95"/>
    <w:rsid w:val="009A0BC6"/>
    <w:rsid w:val="009A52DD"/>
    <w:rsid w:val="009B53D0"/>
    <w:rsid w:val="009C27C3"/>
    <w:rsid w:val="009C7E25"/>
    <w:rsid w:val="009D15CC"/>
    <w:rsid w:val="009E0016"/>
    <w:rsid w:val="009E4E7A"/>
    <w:rsid w:val="009F034E"/>
    <w:rsid w:val="009F0EA5"/>
    <w:rsid w:val="009F326C"/>
    <w:rsid w:val="009F3687"/>
    <w:rsid w:val="009F4EB5"/>
    <w:rsid w:val="00A00115"/>
    <w:rsid w:val="00A0423F"/>
    <w:rsid w:val="00A075EC"/>
    <w:rsid w:val="00A27B47"/>
    <w:rsid w:val="00A32927"/>
    <w:rsid w:val="00A3372F"/>
    <w:rsid w:val="00A3618E"/>
    <w:rsid w:val="00A41787"/>
    <w:rsid w:val="00A4645B"/>
    <w:rsid w:val="00A5598B"/>
    <w:rsid w:val="00A57EF3"/>
    <w:rsid w:val="00A81AE1"/>
    <w:rsid w:val="00A84FB2"/>
    <w:rsid w:val="00A907F2"/>
    <w:rsid w:val="00A90837"/>
    <w:rsid w:val="00A953CF"/>
    <w:rsid w:val="00AA3C9F"/>
    <w:rsid w:val="00AA7AB1"/>
    <w:rsid w:val="00AB23AD"/>
    <w:rsid w:val="00AB2492"/>
    <w:rsid w:val="00AC05F7"/>
    <w:rsid w:val="00AC09CF"/>
    <w:rsid w:val="00AC5FD2"/>
    <w:rsid w:val="00AC68F8"/>
    <w:rsid w:val="00AD040E"/>
    <w:rsid w:val="00AD0967"/>
    <w:rsid w:val="00AD21C7"/>
    <w:rsid w:val="00AD4F73"/>
    <w:rsid w:val="00AD643E"/>
    <w:rsid w:val="00AD7893"/>
    <w:rsid w:val="00AE235D"/>
    <w:rsid w:val="00AE2362"/>
    <w:rsid w:val="00AE6498"/>
    <w:rsid w:val="00AF2196"/>
    <w:rsid w:val="00AF5AAF"/>
    <w:rsid w:val="00B00080"/>
    <w:rsid w:val="00B046B6"/>
    <w:rsid w:val="00B05529"/>
    <w:rsid w:val="00B1033E"/>
    <w:rsid w:val="00B137AA"/>
    <w:rsid w:val="00B20D0E"/>
    <w:rsid w:val="00B224BE"/>
    <w:rsid w:val="00B25461"/>
    <w:rsid w:val="00B30E90"/>
    <w:rsid w:val="00B4022C"/>
    <w:rsid w:val="00B407A5"/>
    <w:rsid w:val="00B41D91"/>
    <w:rsid w:val="00B81E01"/>
    <w:rsid w:val="00B95521"/>
    <w:rsid w:val="00BA26CB"/>
    <w:rsid w:val="00BA7A15"/>
    <w:rsid w:val="00BB7976"/>
    <w:rsid w:val="00BC73B7"/>
    <w:rsid w:val="00BD43F9"/>
    <w:rsid w:val="00BD5C2A"/>
    <w:rsid w:val="00BE22C0"/>
    <w:rsid w:val="00BE22CB"/>
    <w:rsid w:val="00BE31E5"/>
    <w:rsid w:val="00BE4AFC"/>
    <w:rsid w:val="00BE7EDD"/>
    <w:rsid w:val="00BF003C"/>
    <w:rsid w:val="00BF6170"/>
    <w:rsid w:val="00C0383E"/>
    <w:rsid w:val="00C04C46"/>
    <w:rsid w:val="00C148B0"/>
    <w:rsid w:val="00C165A6"/>
    <w:rsid w:val="00C26D75"/>
    <w:rsid w:val="00C272B5"/>
    <w:rsid w:val="00C34107"/>
    <w:rsid w:val="00C61D6D"/>
    <w:rsid w:val="00C7363F"/>
    <w:rsid w:val="00C80AE7"/>
    <w:rsid w:val="00C86357"/>
    <w:rsid w:val="00C8760A"/>
    <w:rsid w:val="00C91027"/>
    <w:rsid w:val="00C9257A"/>
    <w:rsid w:val="00C931A1"/>
    <w:rsid w:val="00CB028B"/>
    <w:rsid w:val="00CD2290"/>
    <w:rsid w:val="00CD3A2B"/>
    <w:rsid w:val="00CD6EC4"/>
    <w:rsid w:val="00CE0A2D"/>
    <w:rsid w:val="00CE385A"/>
    <w:rsid w:val="00CE6700"/>
    <w:rsid w:val="00CE6731"/>
    <w:rsid w:val="00CE68E3"/>
    <w:rsid w:val="00CE6BD3"/>
    <w:rsid w:val="00CF48EA"/>
    <w:rsid w:val="00CF67B5"/>
    <w:rsid w:val="00D13CBA"/>
    <w:rsid w:val="00D178D7"/>
    <w:rsid w:val="00D21270"/>
    <w:rsid w:val="00D22477"/>
    <w:rsid w:val="00D2557B"/>
    <w:rsid w:val="00D3774F"/>
    <w:rsid w:val="00D420B1"/>
    <w:rsid w:val="00D44343"/>
    <w:rsid w:val="00D451CF"/>
    <w:rsid w:val="00D50187"/>
    <w:rsid w:val="00D51813"/>
    <w:rsid w:val="00D654B9"/>
    <w:rsid w:val="00D67477"/>
    <w:rsid w:val="00D77F69"/>
    <w:rsid w:val="00D8179D"/>
    <w:rsid w:val="00D85246"/>
    <w:rsid w:val="00D8666A"/>
    <w:rsid w:val="00D92C1B"/>
    <w:rsid w:val="00D930F2"/>
    <w:rsid w:val="00DA198A"/>
    <w:rsid w:val="00DA59B5"/>
    <w:rsid w:val="00DC113E"/>
    <w:rsid w:val="00DC30EA"/>
    <w:rsid w:val="00DD1EF8"/>
    <w:rsid w:val="00DD47D6"/>
    <w:rsid w:val="00E019FE"/>
    <w:rsid w:val="00E0454C"/>
    <w:rsid w:val="00E06030"/>
    <w:rsid w:val="00E066DC"/>
    <w:rsid w:val="00E11155"/>
    <w:rsid w:val="00E13B9C"/>
    <w:rsid w:val="00E157EF"/>
    <w:rsid w:val="00E15E73"/>
    <w:rsid w:val="00E16795"/>
    <w:rsid w:val="00E20877"/>
    <w:rsid w:val="00E22C2F"/>
    <w:rsid w:val="00E25015"/>
    <w:rsid w:val="00E2765B"/>
    <w:rsid w:val="00E36042"/>
    <w:rsid w:val="00E37F7D"/>
    <w:rsid w:val="00E409A2"/>
    <w:rsid w:val="00E4327C"/>
    <w:rsid w:val="00E456D5"/>
    <w:rsid w:val="00E52BFA"/>
    <w:rsid w:val="00E5316E"/>
    <w:rsid w:val="00E718A3"/>
    <w:rsid w:val="00E71C45"/>
    <w:rsid w:val="00E90DCC"/>
    <w:rsid w:val="00E922A8"/>
    <w:rsid w:val="00E95321"/>
    <w:rsid w:val="00EA1F93"/>
    <w:rsid w:val="00EB01D8"/>
    <w:rsid w:val="00EB4707"/>
    <w:rsid w:val="00EC12B5"/>
    <w:rsid w:val="00EC1BBB"/>
    <w:rsid w:val="00EC337E"/>
    <w:rsid w:val="00ED1408"/>
    <w:rsid w:val="00ED5A44"/>
    <w:rsid w:val="00EE4E14"/>
    <w:rsid w:val="00EF1E7B"/>
    <w:rsid w:val="00EF3FFF"/>
    <w:rsid w:val="00F0213E"/>
    <w:rsid w:val="00F10D30"/>
    <w:rsid w:val="00F17467"/>
    <w:rsid w:val="00F20BE4"/>
    <w:rsid w:val="00F54250"/>
    <w:rsid w:val="00F542E1"/>
    <w:rsid w:val="00F5622F"/>
    <w:rsid w:val="00F57199"/>
    <w:rsid w:val="00F57396"/>
    <w:rsid w:val="00F5740C"/>
    <w:rsid w:val="00F6464F"/>
    <w:rsid w:val="00F66FD3"/>
    <w:rsid w:val="00F72D96"/>
    <w:rsid w:val="00F73F30"/>
    <w:rsid w:val="00F82CDB"/>
    <w:rsid w:val="00F830C1"/>
    <w:rsid w:val="00F8498E"/>
    <w:rsid w:val="00F85E11"/>
    <w:rsid w:val="00F940CD"/>
    <w:rsid w:val="00FA4AE4"/>
    <w:rsid w:val="00FA540B"/>
    <w:rsid w:val="00FA64DA"/>
    <w:rsid w:val="00FA6AA5"/>
    <w:rsid w:val="00FA6E5F"/>
    <w:rsid w:val="00FB35D2"/>
    <w:rsid w:val="00FB45CF"/>
    <w:rsid w:val="00FC72D3"/>
    <w:rsid w:val="00FD341A"/>
    <w:rsid w:val="00FD6102"/>
    <w:rsid w:val="00FD712D"/>
    <w:rsid w:val="00FE173B"/>
    <w:rsid w:val="00FE435D"/>
    <w:rsid w:val="00FE557B"/>
    <w:rsid w:val="00FE6D0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E2F"/>
    <w:pPr>
      <w:suppressAutoHyphens/>
      <w:spacing w:after="200" w:line="276" w:lineRule="auto"/>
    </w:pPr>
    <w:rPr>
      <w:rFonts w:ascii="Calibri" w:hAnsi="Calibri" w:cs="Calibri"/>
      <w:lang w:eastAsia="ar-SA"/>
    </w:rPr>
  </w:style>
  <w:style w:type="paragraph" w:styleId="Heading1">
    <w:name w:val="heading 1"/>
    <w:basedOn w:val="Normal"/>
    <w:next w:val="Normal"/>
    <w:link w:val="Heading1Char"/>
    <w:uiPriority w:val="99"/>
    <w:qFormat/>
    <w:rsid w:val="002F6E2F"/>
    <w:pPr>
      <w:keepNext/>
      <w:tabs>
        <w:tab w:val="num" w:pos="0"/>
      </w:tabs>
      <w:spacing w:before="240" w:after="60"/>
      <w:ind w:left="432" w:hanging="432"/>
      <w:outlineLvl w:val="0"/>
    </w:pPr>
    <w:rPr>
      <w:rFonts w:ascii="Cambria" w:hAnsi="Cambria" w:cs="Times New Roman"/>
      <w:b/>
      <w:bCs/>
      <w:kern w:val="1"/>
      <w:sz w:val="32"/>
      <w:szCs w:val="32"/>
    </w:rPr>
  </w:style>
  <w:style w:type="paragraph" w:styleId="Heading2">
    <w:name w:val="heading 2"/>
    <w:basedOn w:val="Normal"/>
    <w:next w:val="Normal"/>
    <w:link w:val="Heading2Char"/>
    <w:uiPriority w:val="99"/>
    <w:qFormat/>
    <w:rsid w:val="002F6E2F"/>
    <w:pPr>
      <w:keepNext/>
      <w:tabs>
        <w:tab w:val="num" w:pos="0"/>
      </w:tabs>
      <w:ind w:left="576" w:hanging="576"/>
      <w:outlineLvl w:val="1"/>
    </w:pPr>
    <w:rPr>
      <w:sz w:val="28"/>
      <w:szCs w:val="28"/>
    </w:rPr>
  </w:style>
  <w:style w:type="paragraph" w:styleId="Heading4">
    <w:name w:val="heading 4"/>
    <w:basedOn w:val="Normal"/>
    <w:next w:val="Normal"/>
    <w:link w:val="Heading4Char"/>
    <w:uiPriority w:val="99"/>
    <w:qFormat/>
    <w:rsid w:val="00373A8F"/>
    <w:pPr>
      <w:keepNext/>
      <w:spacing w:before="240" w:after="60"/>
      <w:outlineLvl w:val="3"/>
    </w:pPr>
    <w:rPr>
      <w:rFonts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D92"/>
    <w:rPr>
      <w:rFonts w:asciiTheme="majorHAnsi" w:eastAsiaTheme="majorEastAsia" w:hAnsiTheme="majorHAnsi" w:cstheme="majorBidi"/>
      <w:b/>
      <w:bCs/>
      <w:kern w:val="32"/>
      <w:sz w:val="32"/>
      <w:szCs w:val="32"/>
      <w:lang w:eastAsia="ar-SA"/>
    </w:rPr>
  </w:style>
  <w:style w:type="character" w:customStyle="1" w:styleId="Heading2Char">
    <w:name w:val="Heading 2 Char"/>
    <w:basedOn w:val="DefaultParagraphFont"/>
    <w:link w:val="Heading2"/>
    <w:uiPriority w:val="9"/>
    <w:semiHidden/>
    <w:rsid w:val="00231D92"/>
    <w:rPr>
      <w:rFonts w:asciiTheme="majorHAnsi" w:eastAsiaTheme="majorEastAsia" w:hAnsiTheme="majorHAnsi" w:cstheme="majorBidi"/>
      <w:b/>
      <w:bCs/>
      <w:i/>
      <w:iCs/>
      <w:sz w:val="28"/>
      <w:szCs w:val="28"/>
      <w:lang w:eastAsia="ar-SA"/>
    </w:rPr>
  </w:style>
  <w:style w:type="character" w:customStyle="1" w:styleId="Heading4Char">
    <w:name w:val="Heading 4 Char"/>
    <w:basedOn w:val="DefaultParagraphFont"/>
    <w:link w:val="Heading4"/>
    <w:uiPriority w:val="99"/>
    <w:semiHidden/>
    <w:locked/>
    <w:rsid w:val="00373A8F"/>
    <w:rPr>
      <w:rFonts w:ascii="Calibri" w:hAnsi="Calibri" w:cs="Times New Roman"/>
      <w:b/>
      <w:bCs/>
      <w:sz w:val="28"/>
      <w:szCs w:val="28"/>
      <w:lang w:eastAsia="ar-SA" w:bidi="ar-SA"/>
    </w:rPr>
  </w:style>
  <w:style w:type="character" w:customStyle="1" w:styleId="WW8Num2z0">
    <w:name w:val="WW8Num2z0"/>
    <w:uiPriority w:val="99"/>
    <w:rsid w:val="002F6E2F"/>
  </w:style>
  <w:style w:type="character" w:customStyle="1" w:styleId="WW8Num3z0">
    <w:name w:val="WW8Num3z0"/>
    <w:uiPriority w:val="99"/>
    <w:rsid w:val="002F6E2F"/>
  </w:style>
  <w:style w:type="character" w:customStyle="1" w:styleId="WW8Num4z0">
    <w:name w:val="WW8Num4z0"/>
    <w:uiPriority w:val="99"/>
    <w:rsid w:val="002F6E2F"/>
    <w:rPr>
      <w:rFonts w:ascii="Symbol" w:hAnsi="Symbol"/>
    </w:rPr>
  </w:style>
  <w:style w:type="character" w:customStyle="1" w:styleId="WW8Num5z0">
    <w:name w:val="WW8Num5z0"/>
    <w:uiPriority w:val="99"/>
    <w:rsid w:val="002F6E2F"/>
    <w:rPr>
      <w:rFonts w:ascii="Symbol" w:hAnsi="Symbol"/>
    </w:rPr>
  </w:style>
  <w:style w:type="character" w:customStyle="1" w:styleId="WW8Num6z0">
    <w:name w:val="WW8Num6z0"/>
    <w:uiPriority w:val="99"/>
    <w:rsid w:val="002F6E2F"/>
  </w:style>
  <w:style w:type="character" w:customStyle="1" w:styleId="WW8Num7z0">
    <w:name w:val="WW8Num7z0"/>
    <w:uiPriority w:val="99"/>
    <w:rsid w:val="002F6E2F"/>
  </w:style>
  <w:style w:type="character" w:customStyle="1" w:styleId="WW8Num8z0">
    <w:name w:val="WW8Num8z0"/>
    <w:uiPriority w:val="99"/>
    <w:rsid w:val="002F6E2F"/>
  </w:style>
  <w:style w:type="character" w:customStyle="1" w:styleId="WW8Num9z0">
    <w:name w:val="WW8Num9z0"/>
    <w:uiPriority w:val="99"/>
    <w:rsid w:val="002F6E2F"/>
    <w:rPr>
      <w:rFonts w:ascii="Times New Roman" w:hAnsi="Times New Roman"/>
    </w:rPr>
  </w:style>
  <w:style w:type="character" w:customStyle="1" w:styleId="WW8Num10z0">
    <w:name w:val="WW8Num10z0"/>
    <w:uiPriority w:val="99"/>
    <w:rsid w:val="002F6E2F"/>
  </w:style>
  <w:style w:type="character" w:customStyle="1" w:styleId="WW8Num11z0">
    <w:name w:val="WW8Num11z0"/>
    <w:uiPriority w:val="99"/>
    <w:rsid w:val="002F6E2F"/>
  </w:style>
  <w:style w:type="character" w:customStyle="1" w:styleId="WW8Num12z0">
    <w:name w:val="WW8Num12z0"/>
    <w:uiPriority w:val="99"/>
    <w:rsid w:val="002F6E2F"/>
  </w:style>
  <w:style w:type="character" w:customStyle="1" w:styleId="WW8Num13z0">
    <w:name w:val="WW8Num13z0"/>
    <w:uiPriority w:val="99"/>
    <w:rsid w:val="002F6E2F"/>
  </w:style>
  <w:style w:type="character" w:customStyle="1" w:styleId="WW8Num14z0">
    <w:name w:val="WW8Num14z0"/>
    <w:uiPriority w:val="99"/>
    <w:rsid w:val="002F6E2F"/>
  </w:style>
  <w:style w:type="character" w:customStyle="1" w:styleId="WW8Num15z0">
    <w:name w:val="WW8Num15z0"/>
    <w:uiPriority w:val="99"/>
    <w:rsid w:val="002F6E2F"/>
  </w:style>
  <w:style w:type="character" w:customStyle="1" w:styleId="WW8Num16z0">
    <w:name w:val="WW8Num16z0"/>
    <w:uiPriority w:val="99"/>
    <w:rsid w:val="002F6E2F"/>
  </w:style>
  <w:style w:type="character" w:customStyle="1" w:styleId="WW8Num17z3">
    <w:name w:val="WW8Num17z3"/>
    <w:uiPriority w:val="99"/>
    <w:rsid w:val="002F6E2F"/>
    <w:rPr>
      <w:rFonts w:ascii="Times New Roman" w:hAnsi="Times New Roman"/>
    </w:rPr>
  </w:style>
  <w:style w:type="character" w:customStyle="1" w:styleId="WW8Num18z0">
    <w:name w:val="WW8Num18z0"/>
    <w:uiPriority w:val="99"/>
    <w:rsid w:val="002F6E2F"/>
  </w:style>
  <w:style w:type="character" w:customStyle="1" w:styleId="WW8Num19z3">
    <w:name w:val="WW8Num19z3"/>
    <w:uiPriority w:val="99"/>
    <w:rsid w:val="002F6E2F"/>
    <w:rPr>
      <w:rFonts w:ascii="Times New Roman" w:hAnsi="Times New Roman"/>
    </w:rPr>
  </w:style>
  <w:style w:type="character" w:customStyle="1" w:styleId="WW8Num20z0">
    <w:name w:val="WW8Num20z0"/>
    <w:uiPriority w:val="99"/>
    <w:rsid w:val="002F6E2F"/>
    <w:rPr>
      <w:sz w:val="20"/>
    </w:rPr>
  </w:style>
  <w:style w:type="character" w:customStyle="1" w:styleId="WW8Num21z0">
    <w:name w:val="WW8Num21z0"/>
    <w:uiPriority w:val="99"/>
    <w:rsid w:val="002F6E2F"/>
  </w:style>
  <w:style w:type="character" w:customStyle="1" w:styleId="WW8Num22z0">
    <w:name w:val="WW8Num22z0"/>
    <w:uiPriority w:val="99"/>
    <w:rsid w:val="002F6E2F"/>
    <w:rPr>
      <w:sz w:val="20"/>
    </w:rPr>
  </w:style>
  <w:style w:type="character" w:customStyle="1" w:styleId="Absatz-Standardschriftart">
    <w:name w:val="Absatz-Standardschriftart"/>
    <w:uiPriority w:val="99"/>
    <w:rsid w:val="002F6E2F"/>
  </w:style>
  <w:style w:type="character" w:customStyle="1" w:styleId="WW-Absatz-Standardschriftart">
    <w:name w:val="WW-Absatz-Standardschriftart"/>
    <w:uiPriority w:val="99"/>
    <w:rsid w:val="002F6E2F"/>
  </w:style>
  <w:style w:type="character" w:customStyle="1" w:styleId="WW-Absatz-Standardschriftart1">
    <w:name w:val="WW-Absatz-Standardschriftart1"/>
    <w:uiPriority w:val="99"/>
    <w:rsid w:val="002F6E2F"/>
  </w:style>
  <w:style w:type="character" w:customStyle="1" w:styleId="WW-Absatz-Standardschriftart11">
    <w:name w:val="WW-Absatz-Standardschriftart11"/>
    <w:uiPriority w:val="99"/>
    <w:rsid w:val="002F6E2F"/>
  </w:style>
  <w:style w:type="character" w:customStyle="1" w:styleId="WW-Absatz-Standardschriftart111">
    <w:name w:val="WW-Absatz-Standardschriftart111"/>
    <w:uiPriority w:val="99"/>
    <w:rsid w:val="002F6E2F"/>
  </w:style>
  <w:style w:type="character" w:customStyle="1" w:styleId="WW-Absatz-Standardschriftart1111">
    <w:name w:val="WW-Absatz-Standardschriftart1111"/>
    <w:uiPriority w:val="99"/>
    <w:rsid w:val="002F6E2F"/>
  </w:style>
  <w:style w:type="character" w:customStyle="1" w:styleId="WW-Absatz-Standardschriftart11111">
    <w:name w:val="WW-Absatz-Standardschriftart11111"/>
    <w:uiPriority w:val="99"/>
    <w:rsid w:val="002F6E2F"/>
  </w:style>
  <w:style w:type="character" w:customStyle="1" w:styleId="WW8Num17z0">
    <w:name w:val="WW8Num17z0"/>
    <w:uiPriority w:val="99"/>
    <w:rsid w:val="002F6E2F"/>
  </w:style>
  <w:style w:type="character" w:customStyle="1" w:styleId="WW8Num18z3">
    <w:name w:val="WW8Num18z3"/>
    <w:uiPriority w:val="99"/>
    <w:rsid w:val="002F6E2F"/>
    <w:rPr>
      <w:rFonts w:ascii="Times New Roman" w:hAnsi="Times New Roman"/>
    </w:rPr>
  </w:style>
  <w:style w:type="character" w:customStyle="1" w:styleId="WW8Num19z0">
    <w:name w:val="WW8Num19z0"/>
    <w:uiPriority w:val="99"/>
    <w:rsid w:val="002F6E2F"/>
  </w:style>
  <w:style w:type="character" w:customStyle="1" w:styleId="WW8Num20z3">
    <w:name w:val="WW8Num20z3"/>
    <w:uiPriority w:val="99"/>
    <w:rsid w:val="002F6E2F"/>
    <w:rPr>
      <w:rFonts w:ascii="Times New Roman" w:hAnsi="Times New Roman"/>
    </w:rPr>
  </w:style>
  <w:style w:type="character" w:customStyle="1" w:styleId="WW-Absatz-Standardschriftart111111">
    <w:name w:val="WW-Absatz-Standardschriftart111111"/>
    <w:uiPriority w:val="99"/>
    <w:rsid w:val="002F6E2F"/>
  </w:style>
  <w:style w:type="character" w:customStyle="1" w:styleId="WW-Absatz-Standardschriftart1111111">
    <w:name w:val="WW-Absatz-Standardschriftart1111111"/>
    <w:uiPriority w:val="99"/>
    <w:rsid w:val="002F6E2F"/>
  </w:style>
  <w:style w:type="character" w:customStyle="1" w:styleId="WW-Absatz-Standardschriftart11111111">
    <w:name w:val="WW-Absatz-Standardschriftart11111111"/>
    <w:uiPriority w:val="99"/>
    <w:rsid w:val="002F6E2F"/>
  </w:style>
  <w:style w:type="character" w:customStyle="1" w:styleId="WW8Num22z3">
    <w:name w:val="WW8Num22z3"/>
    <w:uiPriority w:val="99"/>
    <w:rsid w:val="002F6E2F"/>
    <w:rPr>
      <w:rFonts w:ascii="Times New Roman" w:hAnsi="Times New Roman"/>
    </w:rPr>
  </w:style>
  <w:style w:type="character" w:customStyle="1" w:styleId="WW8Num23z3">
    <w:name w:val="WW8Num23z3"/>
    <w:uiPriority w:val="99"/>
    <w:rsid w:val="002F6E2F"/>
    <w:rPr>
      <w:rFonts w:ascii="Times New Roman" w:hAnsi="Times New Roman"/>
    </w:rPr>
  </w:style>
  <w:style w:type="character" w:customStyle="1" w:styleId="WW8Num24z0">
    <w:name w:val="WW8Num24z0"/>
    <w:uiPriority w:val="99"/>
    <w:rsid w:val="002F6E2F"/>
  </w:style>
  <w:style w:type="character" w:customStyle="1" w:styleId="WW8Num25z3">
    <w:name w:val="WW8Num25z3"/>
    <w:uiPriority w:val="99"/>
    <w:rsid w:val="002F6E2F"/>
    <w:rPr>
      <w:rFonts w:ascii="Times New Roman" w:hAnsi="Times New Roman"/>
    </w:rPr>
  </w:style>
  <w:style w:type="character" w:customStyle="1" w:styleId="WW8Num26z3">
    <w:name w:val="WW8Num26z3"/>
    <w:uiPriority w:val="99"/>
    <w:rsid w:val="002F6E2F"/>
    <w:rPr>
      <w:rFonts w:ascii="Times New Roman" w:hAnsi="Times New Roman"/>
    </w:rPr>
  </w:style>
  <w:style w:type="character" w:customStyle="1" w:styleId="Domylnaczcionkaakapitu2">
    <w:name w:val="Domyślna czcionka akapitu2"/>
    <w:uiPriority w:val="99"/>
    <w:rsid w:val="002F6E2F"/>
  </w:style>
  <w:style w:type="character" w:customStyle="1" w:styleId="WW-Absatz-Standardschriftart111111111">
    <w:name w:val="WW-Absatz-Standardschriftart111111111"/>
    <w:uiPriority w:val="99"/>
    <w:rsid w:val="002F6E2F"/>
  </w:style>
  <w:style w:type="character" w:customStyle="1" w:styleId="WW-Absatz-Standardschriftart1111111111">
    <w:name w:val="WW-Absatz-Standardschriftart1111111111"/>
    <w:uiPriority w:val="99"/>
    <w:rsid w:val="002F6E2F"/>
  </w:style>
  <w:style w:type="character" w:customStyle="1" w:styleId="WW-Absatz-Standardschriftart11111111111">
    <w:name w:val="WW-Absatz-Standardschriftart11111111111"/>
    <w:uiPriority w:val="99"/>
    <w:rsid w:val="002F6E2F"/>
  </w:style>
  <w:style w:type="character" w:customStyle="1" w:styleId="WW8Num3z1">
    <w:name w:val="WW8Num3z1"/>
    <w:uiPriority w:val="99"/>
    <w:rsid w:val="002F6E2F"/>
    <w:rPr>
      <w:rFonts w:ascii="Courier New" w:hAnsi="Courier New"/>
    </w:rPr>
  </w:style>
  <w:style w:type="character" w:customStyle="1" w:styleId="WW8Num3z2">
    <w:name w:val="WW8Num3z2"/>
    <w:uiPriority w:val="99"/>
    <w:rsid w:val="002F6E2F"/>
    <w:rPr>
      <w:rFonts w:ascii="Wingdings" w:hAnsi="Wingdings"/>
    </w:rPr>
  </w:style>
  <w:style w:type="character" w:customStyle="1" w:styleId="WW8Num3z3">
    <w:name w:val="WW8Num3z3"/>
    <w:uiPriority w:val="99"/>
    <w:rsid w:val="002F6E2F"/>
    <w:rPr>
      <w:rFonts w:ascii="Symbol" w:hAnsi="Symbol"/>
    </w:rPr>
  </w:style>
  <w:style w:type="character" w:customStyle="1" w:styleId="WW8Num4z1">
    <w:name w:val="WW8Num4z1"/>
    <w:uiPriority w:val="99"/>
    <w:rsid w:val="002F6E2F"/>
    <w:rPr>
      <w:rFonts w:ascii="Courier New" w:hAnsi="Courier New"/>
    </w:rPr>
  </w:style>
  <w:style w:type="character" w:customStyle="1" w:styleId="WW8Num4z2">
    <w:name w:val="WW8Num4z2"/>
    <w:uiPriority w:val="99"/>
    <w:rsid w:val="002F6E2F"/>
    <w:rPr>
      <w:rFonts w:ascii="Wingdings" w:hAnsi="Wingdings"/>
    </w:rPr>
  </w:style>
  <w:style w:type="character" w:customStyle="1" w:styleId="WW8Num5z1">
    <w:name w:val="WW8Num5z1"/>
    <w:uiPriority w:val="99"/>
    <w:rsid w:val="002F6E2F"/>
    <w:rPr>
      <w:rFonts w:ascii="Courier New" w:hAnsi="Courier New"/>
    </w:rPr>
  </w:style>
  <w:style w:type="character" w:customStyle="1" w:styleId="WW8Num5z2">
    <w:name w:val="WW8Num5z2"/>
    <w:uiPriority w:val="99"/>
    <w:rsid w:val="002F6E2F"/>
    <w:rPr>
      <w:rFonts w:ascii="Wingdings" w:hAnsi="Wingdings"/>
    </w:rPr>
  </w:style>
  <w:style w:type="character" w:customStyle="1" w:styleId="Domylnaczcionkaakapitu1">
    <w:name w:val="Domyślna czcionka akapitu1"/>
    <w:uiPriority w:val="99"/>
    <w:rsid w:val="002F6E2F"/>
  </w:style>
  <w:style w:type="character" w:customStyle="1" w:styleId="TekstpodstawowyZnak">
    <w:name w:val="Tekst podstawowy Znak"/>
    <w:basedOn w:val="Domylnaczcionkaakapitu1"/>
    <w:uiPriority w:val="99"/>
    <w:rsid w:val="002F6E2F"/>
    <w:rPr>
      <w:rFonts w:ascii="Arial" w:hAnsi="Arial" w:cs="Times New Roman"/>
      <w:sz w:val="22"/>
    </w:rPr>
  </w:style>
  <w:style w:type="character" w:customStyle="1" w:styleId="Tekstpodstawowy2Znak">
    <w:name w:val="Tekst podstawowy 2 Znak"/>
    <w:basedOn w:val="Domylnaczcionkaakapitu1"/>
    <w:uiPriority w:val="99"/>
    <w:rsid w:val="002F6E2F"/>
    <w:rPr>
      <w:rFonts w:ascii="Arial" w:hAnsi="Arial" w:cs="Times New Roman"/>
      <w:sz w:val="22"/>
    </w:rPr>
  </w:style>
  <w:style w:type="character" w:customStyle="1" w:styleId="Tekstpodstawowy3Znak">
    <w:name w:val="Tekst podstawowy 3 Znak"/>
    <w:basedOn w:val="Domylnaczcionkaakapitu1"/>
    <w:uiPriority w:val="99"/>
    <w:rsid w:val="002F6E2F"/>
    <w:rPr>
      <w:rFonts w:cs="Times New Roman"/>
      <w:sz w:val="16"/>
      <w:szCs w:val="16"/>
    </w:rPr>
  </w:style>
  <w:style w:type="character" w:customStyle="1" w:styleId="Nagwek1Znak">
    <w:name w:val="Nagłówek 1 Znak"/>
    <w:basedOn w:val="Domylnaczcionkaakapitu1"/>
    <w:uiPriority w:val="99"/>
    <w:rsid w:val="002F6E2F"/>
    <w:rPr>
      <w:rFonts w:ascii="Cambria" w:hAnsi="Cambria" w:cs="Times New Roman"/>
      <w:b/>
      <w:bCs/>
      <w:kern w:val="1"/>
      <w:sz w:val="32"/>
      <w:szCs w:val="32"/>
    </w:rPr>
  </w:style>
  <w:style w:type="character" w:customStyle="1" w:styleId="Znakinumeracji">
    <w:name w:val="Znaki numeracji"/>
    <w:uiPriority w:val="99"/>
    <w:rsid w:val="002F6E2F"/>
    <w:rPr>
      <w:sz w:val="20"/>
    </w:rPr>
  </w:style>
  <w:style w:type="character" w:customStyle="1" w:styleId="Nagwek5Znak">
    <w:name w:val="Nagłówek 5 Znak"/>
    <w:basedOn w:val="Domylnaczcionkaakapitu1"/>
    <w:uiPriority w:val="99"/>
    <w:rsid w:val="002F6E2F"/>
    <w:rPr>
      <w:rFonts w:ascii="Calibri" w:hAnsi="Calibri" w:cs="Times New Roman"/>
      <w:b/>
      <w:bCs/>
      <w:i/>
      <w:iCs/>
      <w:sz w:val="26"/>
      <w:szCs w:val="26"/>
    </w:rPr>
  </w:style>
  <w:style w:type="character" w:customStyle="1" w:styleId="Symbolewypunktowania">
    <w:name w:val="Symbole wypunktowania"/>
    <w:uiPriority w:val="99"/>
    <w:rsid w:val="002F6E2F"/>
    <w:rPr>
      <w:rFonts w:ascii="OpenSymbol" w:eastAsia="Times New Roman" w:hAnsi="OpenSymbol"/>
    </w:rPr>
  </w:style>
  <w:style w:type="paragraph" w:customStyle="1" w:styleId="Nagwek2">
    <w:name w:val="Nagłówek2"/>
    <w:basedOn w:val="Normal"/>
    <w:next w:val="BodyText"/>
    <w:uiPriority w:val="99"/>
    <w:rsid w:val="002F6E2F"/>
    <w:pPr>
      <w:keepNext/>
      <w:spacing w:before="240" w:after="120"/>
    </w:pPr>
    <w:rPr>
      <w:rFonts w:ascii="Arial" w:hAnsi="Arial" w:cs="Mangal"/>
      <w:sz w:val="28"/>
      <w:szCs w:val="28"/>
    </w:rPr>
  </w:style>
  <w:style w:type="paragraph" w:styleId="BodyText">
    <w:name w:val="Body Text"/>
    <w:basedOn w:val="Normal"/>
    <w:link w:val="BodyTextChar"/>
    <w:uiPriority w:val="99"/>
    <w:rsid w:val="002F6E2F"/>
    <w:pPr>
      <w:spacing w:after="0" w:line="240" w:lineRule="auto"/>
      <w:jc w:val="both"/>
    </w:pPr>
    <w:rPr>
      <w:rFonts w:ascii="Arial" w:hAnsi="Arial"/>
      <w:szCs w:val="20"/>
    </w:rPr>
  </w:style>
  <w:style w:type="character" w:customStyle="1" w:styleId="BodyTextChar">
    <w:name w:val="Body Text Char"/>
    <w:basedOn w:val="DefaultParagraphFont"/>
    <w:link w:val="BodyText"/>
    <w:uiPriority w:val="99"/>
    <w:semiHidden/>
    <w:rsid w:val="00231D92"/>
    <w:rPr>
      <w:rFonts w:ascii="Calibri" w:hAnsi="Calibri" w:cs="Calibri"/>
      <w:lang w:eastAsia="ar-SA"/>
    </w:rPr>
  </w:style>
  <w:style w:type="paragraph" w:styleId="List">
    <w:name w:val="List"/>
    <w:basedOn w:val="Normal"/>
    <w:uiPriority w:val="99"/>
    <w:rsid w:val="002F6E2F"/>
    <w:pPr>
      <w:spacing w:after="120" w:line="240" w:lineRule="auto"/>
    </w:pPr>
    <w:rPr>
      <w:rFonts w:ascii="Arial" w:hAnsi="Arial" w:cs="Tahoma"/>
      <w:sz w:val="24"/>
      <w:szCs w:val="24"/>
    </w:rPr>
  </w:style>
  <w:style w:type="paragraph" w:customStyle="1" w:styleId="Podpis2">
    <w:name w:val="Podpis2"/>
    <w:basedOn w:val="Normal"/>
    <w:uiPriority w:val="99"/>
    <w:rsid w:val="002F6E2F"/>
    <w:pPr>
      <w:suppressLineNumbers/>
      <w:spacing w:before="120" w:after="120"/>
    </w:pPr>
    <w:rPr>
      <w:rFonts w:cs="Mangal"/>
      <w:i/>
      <w:iCs/>
      <w:sz w:val="24"/>
      <w:szCs w:val="24"/>
    </w:rPr>
  </w:style>
  <w:style w:type="paragraph" w:customStyle="1" w:styleId="Indeks">
    <w:name w:val="Indeks"/>
    <w:basedOn w:val="Normal"/>
    <w:uiPriority w:val="99"/>
    <w:rsid w:val="002F6E2F"/>
    <w:pPr>
      <w:suppressLineNumbers/>
    </w:pPr>
    <w:rPr>
      <w:rFonts w:cs="Mangal"/>
    </w:rPr>
  </w:style>
  <w:style w:type="paragraph" w:customStyle="1" w:styleId="Nagwek1">
    <w:name w:val="Nagłówek1"/>
    <w:basedOn w:val="Normal"/>
    <w:next w:val="BodyText"/>
    <w:uiPriority w:val="99"/>
    <w:rsid w:val="002F6E2F"/>
    <w:pPr>
      <w:keepNext/>
      <w:spacing w:before="240" w:after="120"/>
    </w:pPr>
    <w:rPr>
      <w:rFonts w:ascii="Arial" w:hAnsi="Arial" w:cs="Mangal"/>
      <w:sz w:val="28"/>
      <w:szCs w:val="28"/>
    </w:rPr>
  </w:style>
  <w:style w:type="paragraph" w:customStyle="1" w:styleId="Podpis1">
    <w:name w:val="Podpis1"/>
    <w:basedOn w:val="Normal"/>
    <w:uiPriority w:val="99"/>
    <w:rsid w:val="002F6E2F"/>
    <w:pPr>
      <w:suppressLineNumbers/>
      <w:spacing w:before="120" w:after="120"/>
    </w:pPr>
    <w:rPr>
      <w:rFonts w:cs="Mangal"/>
      <w:i/>
      <w:iCs/>
      <w:sz w:val="24"/>
      <w:szCs w:val="24"/>
    </w:rPr>
  </w:style>
  <w:style w:type="paragraph" w:styleId="NoSpacing">
    <w:name w:val="No Spacing"/>
    <w:uiPriority w:val="99"/>
    <w:qFormat/>
    <w:rsid w:val="002F6E2F"/>
    <w:pPr>
      <w:suppressAutoHyphens/>
    </w:pPr>
    <w:rPr>
      <w:rFonts w:ascii="Calibri" w:hAnsi="Calibri" w:cs="Calibri"/>
      <w:lang w:eastAsia="ar-SA"/>
    </w:rPr>
  </w:style>
  <w:style w:type="paragraph" w:customStyle="1" w:styleId="Tekstpodstawowy21">
    <w:name w:val="Tekst podstawowy 21"/>
    <w:basedOn w:val="Normal"/>
    <w:uiPriority w:val="99"/>
    <w:rsid w:val="002F6E2F"/>
    <w:pPr>
      <w:spacing w:after="0" w:line="240" w:lineRule="auto"/>
    </w:pPr>
    <w:rPr>
      <w:rFonts w:ascii="Arial" w:hAnsi="Arial"/>
      <w:szCs w:val="20"/>
    </w:rPr>
  </w:style>
  <w:style w:type="paragraph" w:customStyle="1" w:styleId="Tekstpodstawowy31">
    <w:name w:val="Tekst podstawowy 31"/>
    <w:basedOn w:val="Normal"/>
    <w:uiPriority w:val="99"/>
    <w:rsid w:val="002F6E2F"/>
    <w:pPr>
      <w:spacing w:after="120"/>
    </w:pPr>
    <w:rPr>
      <w:sz w:val="16"/>
      <w:szCs w:val="16"/>
    </w:rPr>
  </w:style>
  <w:style w:type="paragraph" w:styleId="NormalWeb">
    <w:name w:val="Normal (Web)"/>
    <w:basedOn w:val="Normal"/>
    <w:link w:val="NormalWebChar"/>
    <w:uiPriority w:val="99"/>
    <w:rsid w:val="002F6E2F"/>
    <w:pPr>
      <w:widowControl w:val="0"/>
      <w:spacing w:before="280" w:after="280" w:line="240" w:lineRule="auto"/>
    </w:pPr>
    <w:rPr>
      <w:rFonts w:ascii="Times New Roman" w:hAnsi="Times New Roman"/>
      <w:sz w:val="24"/>
      <w:szCs w:val="20"/>
    </w:rPr>
  </w:style>
  <w:style w:type="paragraph" w:styleId="ListParagraph">
    <w:name w:val="List Paragraph"/>
    <w:basedOn w:val="Normal"/>
    <w:link w:val="ListParagraphChar"/>
    <w:uiPriority w:val="99"/>
    <w:qFormat/>
    <w:rsid w:val="002F6E2F"/>
    <w:pPr>
      <w:widowControl w:val="0"/>
      <w:suppressAutoHyphens w:val="0"/>
      <w:autoSpaceDE w:val="0"/>
      <w:ind w:left="720"/>
    </w:pPr>
    <w:rPr>
      <w:rFonts w:cs="Times New Roman"/>
      <w:i/>
      <w:iCs/>
      <w:sz w:val="20"/>
      <w:szCs w:val="20"/>
    </w:rPr>
  </w:style>
  <w:style w:type="paragraph" w:styleId="Footer">
    <w:name w:val="footer"/>
    <w:basedOn w:val="Normal"/>
    <w:link w:val="FooterChar"/>
    <w:uiPriority w:val="99"/>
    <w:rsid w:val="002F6E2F"/>
    <w:pPr>
      <w:suppressLineNumbers/>
      <w:tabs>
        <w:tab w:val="center" w:pos="4703"/>
        <w:tab w:val="right" w:pos="9406"/>
      </w:tabs>
    </w:pPr>
  </w:style>
  <w:style w:type="character" w:customStyle="1" w:styleId="FooterChar">
    <w:name w:val="Footer Char"/>
    <w:basedOn w:val="DefaultParagraphFont"/>
    <w:link w:val="Footer"/>
    <w:uiPriority w:val="99"/>
    <w:semiHidden/>
    <w:rsid w:val="00231D92"/>
    <w:rPr>
      <w:rFonts w:ascii="Calibri" w:hAnsi="Calibri" w:cs="Calibri"/>
      <w:lang w:eastAsia="ar-SA"/>
    </w:rPr>
  </w:style>
  <w:style w:type="paragraph" w:styleId="Header">
    <w:name w:val="header"/>
    <w:basedOn w:val="Normal"/>
    <w:link w:val="HeaderChar"/>
    <w:uiPriority w:val="99"/>
    <w:rsid w:val="002F6E2F"/>
    <w:pPr>
      <w:suppressLineNumbers/>
      <w:tabs>
        <w:tab w:val="center" w:pos="4819"/>
        <w:tab w:val="right" w:pos="9638"/>
      </w:tabs>
    </w:pPr>
  </w:style>
  <w:style w:type="character" w:customStyle="1" w:styleId="HeaderChar">
    <w:name w:val="Header Char"/>
    <w:basedOn w:val="DefaultParagraphFont"/>
    <w:link w:val="Header"/>
    <w:uiPriority w:val="99"/>
    <w:locked/>
    <w:rsid w:val="00B046B6"/>
    <w:rPr>
      <w:rFonts w:ascii="Calibri" w:eastAsia="Times New Roman" w:hAnsi="Calibri" w:cs="Calibri"/>
      <w:sz w:val="22"/>
      <w:szCs w:val="22"/>
      <w:lang w:eastAsia="ar-SA" w:bidi="ar-SA"/>
    </w:rPr>
  </w:style>
  <w:style w:type="paragraph" w:customStyle="1" w:styleId="lstnum">
    <w:name w:val="lst_num"/>
    <w:basedOn w:val="Normal"/>
    <w:uiPriority w:val="99"/>
    <w:rsid w:val="002F6E2F"/>
    <w:pPr>
      <w:spacing w:before="280" w:after="280"/>
    </w:pPr>
  </w:style>
  <w:style w:type="paragraph" w:customStyle="1" w:styleId="Default">
    <w:name w:val="Default"/>
    <w:uiPriority w:val="99"/>
    <w:rsid w:val="00AE2362"/>
    <w:pPr>
      <w:autoSpaceDE w:val="0"/>
      <w:autoSpaceDN w:val="0"/>
      <w:adjustRightInd w:val="0"/>
    </w:pPr>
    <w:rPr>
      <w:color w:val="000000"/>
      <w:sz w:val="24"/>
      <w:szCs w:val="24"/>
    </w:rPr>
  </w:style>
  <w:style w:type="paragraph" w:customStyle="1" w:styleId="StylWyjustowanyInterliniaConajmniej115pt">
    <w:name w:val="Styl Wyjustowany Interlinia:  Co najmniej 115 pt"/>
    <w:basedOn w:val="Normal"/>
    <w:uiPriority w:val="99"/>
    <w:rsid w:val="006A0F7C"/>
    <w:pPr>
      <w:spacing w:after="0" w:line="23" w:lineRule="atLeast"/>
      <w:jc w:val="both"/>
    </w:pPr>
    <w:rPr>
      <w:rFonts w:ascii="Times New Roman" w:hAnsi="Times New Roman" w:cs="Times New Roman"/>
      <w:sz w:val="24"/>
      <w:szCs w:val="20"/>
    </w:rPr>
  </w:style>
  <w:style w:type="paragraph" w:customStyle="1" w:styleId="BezformatowaniaA">
    <w:name w:val="Bez formatowania A"/>
    <w:uiPriority w:val="99"/>
    <w:rsid w:val="008C1913"/>
    <w:pPr>
      <w:spacing w:line="312" w:lineRule="auto"/>
    </w:pPr>
    <w:rPr>
      <w:rFonts w:ascii="Helvetica Neue Light" w:hAnsi="Helvetica Neue Light"/>
      <w:color w:val="000000"/>
      <w:sz w:val="18"/>
      <w:szCs w:val="20"/>
    </w:rPr>
  </w:style>
  <w:style w:type="paragraph" w:customStyle="1" w:styleId="Styl">
    <w:name w:val="Styl"/>
    <w:uiPriority w:val="99"/>
    <w:rsid w:val="00373A8F"/>
    <w:pPr>
      <w:widowControl w:val="0"/>
      <w:suppressAutoHyphens/>
    </w:pPr>
    <w:rPr>
      <w:sz w:val="24"/>
      <w:szCs w:val="24"/>
      <w:lang w:eastAsia="hi-IN" w:bidi="hi-IN"/>
    </w:rPr>
  </w:style>
  <w:style w:type="paragraph" w:customStyle="1" w:styleId="Bezodstpw1">
    <w:name w:val="Bez odstępów1"/>
    <w:uiPriority w:val="99"/>
    <w:rsid w:val="00373A8F"/>
    <w:rPr>
      <w:rFonts w:ascii="Calibri" w:hAnsi="Calibri" w:cs="Calibri"/>
      <w:lang w:eastAsia="en-US"/>
    </w:rPr>
  </w:style>
  <w:style w:type="paragraph" w:customStyle="1" w:styleId="Akapitzlist1">
    <w:name w:val="Akapit z listą1"/>
    <w:basedOn w:val="Normal"/>
    <w:uiPriority w:val="99"/>
    <w:rsid w:val="00373A8F"/>
    <w:pPr>
      <w:suppressAutoHyphens w:val="0"/>
      <w:spacing w:after="160" w:line="252" w:lineRule="auto"/>
      <w:ind w:left="720"/>
      <w:jc w:val="both"/>
    </w:pPr>
    <w:rPr>
      <w:lang w:eastAsia="en-US"/>
    </w:rPr>
  </w:style>
  <w:style w:type="paragraph" w:customStyle="1" w:styleId="ust">
    <w:name w:val="ust"/>
    <w:uiPriority w:val="99"/>
    <w:rsid w:val="0030320C"/>
    <w:pPr>
      <w:suppressAutoHyphens/>
      <w:spacing w:before="60" w:after="60"/>
      <w:ind w:left="426" w:hanging="284"/>
      <w:jc w:val="both"/>
    </w:pPr>
    <w:rPr>
      <w:sz w:val="24"/>
      <w:szCs w:val="20"/>
      <w:lang w:eastAsia="ar-SA"/>
    </w:rPr>
  </w:style>
  <w:style w:type="paragraph" w:customStyle="1" w:styleId="Styl2">
    <w:name w:val="Styl2"/>
    <w:basedOn w:val="Normal"/>
    <w:autoRedefine/>
    <w:uiPriority w:val="99"/>
    <w:rsid w:val="0020336F"/>
    <w:pPr>
      <w:numPr>
        <w:numId w:val="2"/>
      </w:numPr>
      <w:tabs>
        <w:tab w:val="left" w:pos="8222"/>
      </w:tabs>
      <w:suppressAutoHyphens w:val="0"/>
      <w:spacing w:after="0" w:line="287" w:lineRule="atLeast"/>
      <w:jc w:val="both"/>
    </w:pPr>
    <w:rPr>
      <w:rFonts w:ascii="Arial" w:hAnsi="Arial" w:cs="Times New Roman"/>
      <w:sz w:val="20"/>
      <w:szCs w:val="20"/>
      <w:lang w:eastAsia="pl-PL"/>
    </w:rPr>
  </w:style>
  <w:style w:type="paragraph" w:customStyle="1" w:styleId="Style9">
    <w:name w:val="Style9"/>
    <w:basedOn w:val="Normal"/>
    <w:uiPriority w:val="99"/>
    <w:rsid w:val="00B046B6"/>
    <w:pPr>
      <w:widowControl w:val="0"/>
      <w:suppressAutoHyphens w:val="0"/>
      <w:autoSpaceDE w:val="0"/>
      <w:autoSpaceDN w:val="0"/>
      <w:adjustRightInd w:val="0"/>
      <w:spacing w:after="0" w:line="240" w:lineRule="exact"/>
      <w:ind w:hanging="355"/>
      <w:jc w:val="both"/>
    </w:pPr>
    <w:rPr>
      <w:rFonts w:ascii="Tahoma" w:hAnsi="Tahoma" w:cs="Tahoma"/>
      <w:sz w:val="24"/>
      <w:szCs w:val="24"/>
      <w:lang w:eastAsia="pl-PL"/>
    </w:rPr>
  </w:style>
  <w:style w:type="character" w:customStyle="1" w:styleId="FontStyle15">
    <w:name w:val="Font Style15"/>
    <w:uiPriority w:val="99"/>
    <w:rsid w:val="00B046B6"/>
    <w:rPr>
      <w:rFonts w:ascii="Tahoma" w:hAnsi="Tahoma"/>
      <w:b/>
      <w:sz w:val="18"/>
    </w:rPr>
  </w:style>
  <w:style w:type="character" w:customStyle="1" w:styleId="FontStyle18">
    <w:name w:val="Font Style18"/>
    <w:uiPriority w:val="99"/>
    <w:rsid w:val="00B046B6"/>
    <w:rPr>
      <w:rFonts w:ascii="Tahoma" w:hAnsi="Tahoma"/>
      <w:sz w:val="18"/>
    </w:rPr>
  </w:style>
  <w:style w:type="paragraph" w:customStyle="1" w:styleId="Style3">
    <w:name w:val="Style3"/>
    <w:basedOn w:val="Normal"/>
    <w:uiPriority w:val="99"/>
    <w:rsid w:val="00B046B6"/>
    <w:pPr>
      <w:widowControl w:val="0"/>
      <w:suppressAutoHyphens w:val="0"/>
      <w:autoSpaceDE w:val="0"/>
      <w:autoSpaceDN w:val="0"/>
      <w:adjustRightInd w:val="0"/>
      <w:spacing w:after="0" w:line="242" w:lineRule="exact"/>
      <w:jc w:val="both"/>
    </w:pPr>
    <w:rPr>
      <w:rFonts w:ascii="Tahoma" w:hAnsi="Tahoma" w:cs="Tahoma"/>
      <w:sz w:val="24"/>
      <w:szCs w:val="24"/>
      <w:lang w:eastAsia="pl-PL"/>
    </w:rPr>
  </w:style>
  <w:style w:type="paragraph" w:customStyle="1" w:styleId="ZnakZnakZnakZnak">
    <w:name w:val="Znak Znak Znak Znak"/>
    <w:basedOn w:val="Normal"/>
    <w:uiPriority w:val="99"/>
    <w:rsid w:val="008B55FF"/>
    <w:pPr>
      <w:suppressAutoHyphens w:val="0"/>
      <w:spacing w:after="0" w:line="240" w:lineRule="auto"/>
    </w:pPr>
    <w:rPr>
      <w:rFonts w:ascii="Times New Roman" w:hAnsi="Times New Roman" w:cs="Times New Roman"/>
      <w:sz w:val="24"/>
      <w:szCs w:val="24"/>
      <w:lang w:eastAsia="pl-PL"/>
    </w:rPr>
  </w:style>
  <w:style w:type="paragraph" w:styleId="Title">
    <w:name w:val="Title"/>
    <w:basedOn w:val="Normal"/>
    <w:link w:val="TitleChar"/>
    <w:uiPriority w:val="99"/>
    <w:qFormat/>
    <w:rsid w:val="00856E71"/>
    <w:pPr>
      <w:suppressAutoHyphens w:val="0"/>
      <w:spacing w:after="0" w:line="240" w:lineRule="auto"/>
      <w:jc w:val="center"/>
    </w:pPr>
    <w:rPr>
      <w:rFonts w:ascii="Times New Roman" w:hAnsi="Times New Roman" w:cs="Times New Roman"/>
      <w:b/>
      <w:sz w:val="28"/>
      <w:szCs w:val="20"/>
      <w:lang w:eastAsia="en-US"/>
    </w:rPr>
  </w:style>
  <w:style w:type="character" w:customStyle="1" w:styleId="TitleChar">
    <w:name w:val="Title Char"/>
    <w:basedOn w:val="DefaultParagraphFont"/>
    <w:link w:val="Title"/>
    <w:uiPriority w:val="99"/>
    <w:locked/>
    <w:rsid w:val="00856E71"/>
    <w:rPr>
      <w:b/>
      <w:sz w:val="28"/>
      <w:lang w:eastAsia="en-US"/>
    </w:rPr>
  </w:style>
  <w:style w:type="paragraph" w:styleId="BalloonText">
    <w:name w:val="Balloon Text"/>
    <w:basedOn w:val="Normal"/>
    <w:link w:val="BalloonTextChar"/>
    <w:uiPriority w:val="99"/>
    <w:semiHidden/>
    <w:rsid w:val="009E4E7A"/>
    <w:rPr>
      <w:rFonts w:ascii="Tahoma" w:hAnsi="Tahoma" w:cs="Tahoma"/>
      <w:sz w:val="16"/>
      <w:szCs w:val="16"/>
    </w:rPr>
  </w:style>
  <w:style w:type="character" w:customStyle="1" w:styleId="BalloonTextChar">
    <w:name w:val="Balloon Text Char"/>
    <w:basedOn w:val="DefaultParagraphFont"/>
    <w:link w:val="BalloonText"/>
    <w:uiPriority w:val="99"/>
    <w:semiHidden/>
    <w:rsid w:val="00231D92"/>
    <w:rPr>
      <w:rFonts w:cs="Calibri"/>
      <w:sz w:val="0"/>
      <w:szCs w:val="0"/>
      <w:lang w:eastAsia="ar-SA"/>
    </w:rPr>
  </w:style>
  <w:style w:type="character" w:customStyle="1" w:styleId="NormalWebChar">
    <w:name w:val="Normal (Web) Char"/>
    <w:link w:val="NormalWeb"/>
    <w:uiPriority w:val="99"/>
    <w:locked/>
    <w:rsid w:val="00FA540B"/>
    <w:rPr>
      <w:sz w:val="24"/>
      <w:lang w:eastAsia="ar-SA" w:bidi="ar-SA"/>
    </w:rPr>
  </w:style>
  <w:style w:type="paragraph" w:styleId="FootnoteText">
    <w:name w:val="footnote text"/>
    <w:basedOn w:val="Normal"/>
    <w:link w:val="FootnoteTextChar"/>
    <w:uiPriority w:val="99"/>
    <w:semiHidden/>
    <w:rsid w:val="00C272B5"/>
    <w:rPr>
      <w:sz w:val="20"/>
      <w:szCs w:val="20"/>
    </w:rPr>
  </w:style>
  <w:style w:type="character" w:customStyle="1" w:styleId="FootnoteTextChar">
    <w:name w:val="Footnote Text Char"/>
    <w:basedOn w:val="DefaultParagraphFont"/>
    <w:link w:val="FootnoteText"/>
    <w:uiPriority w:val="99"/>
    <w:semiHidden/>
    <w:rsid w:val="00231D92"/>
    <w:rPr>
      <w:rFonts w:ascii="Calibri" w:hAnsi="Calibri" w:cs="Calibri"/>
      <w:sz w:val="20"/>
      <w:szCs w:val="20"/>
      <w:lang w:eastAsia="ar-SA"/>
    </w:rPr>
  </w:style>
  <w:style w:type="character" w:styleId="FootnoteReference">
    <w:name w:val="footnote reference"/>
    <w:basedOn w:val="DefaultParagraphFont"/>
    <w:uiPriority w:val="99"/>
    <w:semiHidden/>
    <w:rsid w:val="00C272B5"/>
    <w:rPr>
      <w:rFonts w:cs="Times New Roman"/>
      <w:vertAlign w:val="superscript"/>
    </w:rPr>
  </w:style>
  <w:style w:type="paragraph" w:customStyle="1" w:styleId="Standard">
    <w:name w:val="Standard"/>
    <w:uiPriority w:val="99"/>
    <w:rsid w:val="009916F5"/>
    <w:pPr>
      <w:widowControl w:val="0"/>
      <w:autoSpaceDE w:val="0"/>
      <w:autoSpaceDN w:val="0"/>
    </w:pPr>
    <w:rPr>
      <w:sz w:val="24"/>
      <w:szCs w:val="24"/>
    </w:rPr>
  </w:style>
  <w:style w:type="character" w:styleId="Strong">
    <w:name w:val="Strong"/>
    <w:basedOn w:val="DefaultParagraphFont"/>
    <w:uiPriority w:val="99"/>
    <w:qFormat/>
    <w:rsid w:val="00475443"/>
    <w:rPr>
      <w:rFonts w:cs="Times New Roman"/>
      <w:b/>
    </w:rPr>
  </w:style>
  <w:style w:type="character" w:customStyle="1" w:styleId="ListParagraphChar">
    <w:name w:val="List Paragraph Char"/>
    <w:link w:val="ListParagraph"/>
    <w:uiPriority w:val="99"/>
    <w:locked/>
    <w:rsid w:val="00EC337E"/>
    <w:rPr>
      <w:rFonts w:ascii="Calibri" w:eastAsia="Times New Roman" w:hAnsi="Calibri"/>
      <w:i/>
      <w:lang w:eastAsia="ar-SA" w:bidi="ar-SA"/>
    </w:rPr>
  </w:style>
</w:styles>
</file>

<file path=word/webSettings.xml><?xml version="1.0" encoding="utf-8"?>
<w:webSettings xmlns:r="http://schemas.openxmlformats.org/officeDocument/2006/relationships" xmlns:w="http://schemas.openxmlformats.org/wordprocessingml/2006/main">
  <w:divs>
    <w:div w:id="273098365">
      <w:marLeft w:val="0"/>
      <w:marRight w:val="0"/>
      <w:marTop w:val="0"/>
      <w:marBottom w:val="0"/>
      <w:divBdr>
        <w:top w:val="none" w:sz="0" w:space="0" w:color="auto"/>
        <w:left w:val="none" w:sz="0" w:space="0" w:color="auto"/>
        <w:bottom w:val="none" w:sz="0" w:space="0" w:color="auto"/>
        <w:right w:val="none" w:sz="0" w:space="0" w:color="auto"/>
      </w:divBdr>
    </w:div>
    <w:div w:id="273098366">
      <w:marLeft w:val="0"/>
      <w:marRight w:val="0"/>
      <w:marTop w:val="0"/>
      <w:marBottom w:val="0"/>
      <w:divBdr>
        <w:top w:val="none" w:sz="0" w:space="0" w:color="auto"/>
        <w:left w:val="none" w:sz="0" w:space="0" w:color="auto"/>
        <w:bottom w:val="none" w:sz="0" w:space="0" w:color="auto"/>
        <w:right w:val="none" w:sz="0" w:space="0" w:color="auto"/>
      </w:divBdr>
    </w:div>
    <w:div w:id="273098367">
      <w:marLeft w:val="0"/>
      <w:marRight w:val="0"/>
      <w:marTop w:val="0"/>
      <w:marBottom w:val="0"/>
      <w:divBdr>
        <w:top w:val="none" w:sz="0" w:space="0" w:color="auto"/>
        <w:left w:val="none" w:sz="0" w:space="0" w:color="auto"/>
        <w:bottom w:val="none" w:sz="0" w:space="0" w:color="auto"/>
        <w:right w:val="none" w:sz="0" w:space="0" w:color="auto"/>
      </w:divBdr>
    </w:div>
    <w:div w:id="273098368">
      <w:marLeft w:val="0"/>
      <w:marRight w:val="0"/>
      <w:marTop w:val="0"/>
      <w:marBottom w:val="0"/>
      <w:divBdr>
        <w:top w:val="none" w:sz="0" w:space="0" w:color="auto"/>
        <w:left w:val="none" w:sz="0" w:space="0" w:color="auto"/>
        <w:bottom w:val="none" w:sz="0" w:space="0" w:color="auto"/>
        <w:right w:val="none" w:sz="0" w:space="0" w:color="auto"/>
      </w:divBdr>
    </w:div>
    <w:div w:id="2730983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142</TotalTime>
  <Pages>12</Pages>
  <Words>5538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dc:title>
  <dc:subject/>
  <dc:creator>preinstalacja</dc:creator>
  <cp:keywords/>
  <dc:description/>
  <cp:lastModifiedBy>m.palusinski</cp:lastModifiedBy>
  <cp:revision>4</cp:revision>
  <cp:lastPrinted>2017-06-26T12:33:00Z</cp:lastPrinted>
  <dcterms:created xsi:type="dcterms:W3CDTF">2017-06-26T09:53:00Z</dcterms:created>
  <dcterms:modified xsi:type="dcterms:W3CDTF">2017-07-07T11:38:00Z</dcterms:modified>
</cp:coreProperties>
</file>