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LICOWANIE 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CIAN PŁYTKAMI CERAMICZNYMI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 WST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P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1.1.Przedmiot ST.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niniejszej specyfikacji technicznej (ST) są wymagania dotyczące wykonania i odbioru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oblicowania ścian wewnętrznych okładzinami z elementów ceramicznych.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 Określenia podstawowe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1.3.Zakres stosowania ST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 techniczna (ST) stanowi dokument przetargowy i kontraktowy przy zlecaniu i realizacji robót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budowlanych.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1.4.Zakres robót objętych ST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Ustalenia zawarte w niniejszej ST dotyczą prowadzenia robót przy wykonywaniu okładzin ścian</w:t>
      </w:r>
    </w:p>
    <w:p w:rsidR="00745B38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wewnętrznych i obejmują</w:t>
      </w:r>
      <w:r w:rsidR="00745B38">
        <w:rPr>
          <w:rFonts w:ascii="Arial" w:hAnsi="Arial" w:cs="Arial"/>
          <w:sz w:val="20"/>
          <w:szCs w:val="20"/>
        </w:rPr>
        <w:t>: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zakup, transport i składowanie materiałów,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przygotowanie , ustawienie i rozebranie niezbędnych rusztowań,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oczyszczenie i zagruntowanie podłoża,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wykonanie okładzin ścian wewnętrznych elementami ceramicznymi.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1.5.Ogólne wymagania dotyczące robót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wymagania dotyczące robót podano w </w:t>
      </w:r>
      <w:proofErr w:type="spellStart"/>
      <w:r w:rsidR="005B1330">
        <w:rPr>
          <w:rFonts w:ascii="Arial" w:hAnsi="Arial" w:cs="Arial"/>
          <w:sz w:val="20"/>
          <w:szCs w:val="20"/>
        </w:rPr>
        <w:t>STWiORB</w:t>
      </w:r>
      <w:proofErr w:type="spellEnd"/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– wymagania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ogólne.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1.5.1. Wymagania dotyczące podłoża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1.5.1.1. Nośność podłoża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podłoża mineralnego (np. tynk cementowo-wapienny) nośność podłoża można sprawdzić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m.in. poprzez jego zarysowanie ostrym narzędziem (śrubokrętem, gwoździem itp.). Gdy fragmenty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podłoża łatwo się kruszą i odspajają, podłoże uznać można za słabe. Jeśli zaś podłoże rysuje się trudno -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 mocne. Inną metodą jest opukanie podłoża (np. młotkiem lub trzonkiem packi). W miejscach, gdzie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tynk uległ odspojeniu od powierzchni ściany, podczas opukiwania słychać głuchy odgłos. Wszystkie te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czynności mają za zadanie wykazać, czy na powierzchni ściany lub podkładu nie ma fragmentów luźnych i</w:t>
      </w:r>
      <w:r w:rsidR="005B1330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osypliwych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1.5.1.2. Stabilność podłoża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nowych podłoży cementowych i betonowych należy zwrócić uwagę na możliwość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występowania </w:t>
      </w:r>
      <w:proofErr w:type="spellStart"/>
      <w:r>
        <w:rPr>
          <w:rFonts w:ascii="Arial" w:hAnsi="Arial" w:cs="Arial"/>
          <w:sz w:val="20"/>
          <w:szCs w:val="20"/>
        </w:rPr>
        <w:t>naprężeń</w:t>
      </w:r>
      <w:proofErr w:type="spellEnd"/>
      <w:r>
        <w:rPr>
          <w:rFonts w:ascii="Arial" w:hAnsi="Arial" w:cs="Arial"/>
          <w:sz w:val="20"/>
          <w:szCs w:val="20"/>
        </w:rPr>
        <w:t xml:space="preserve"> skurczowych, będących efektem procesu wiązania cementu. Problem ten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tynków oraz jastrychów betonowych. Przyjmuje się, że ich czas schnięcia musi wynosić co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najmniej jeden tydzień na każdy centymetr grubości warstwy, Po tym czasie można już wykonywać prace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okładzinowe. W nowych budynkach, ze względu na skurcz betonu, a także osiadanie konstrukcji budynku,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zaleca się odczekać co najmniej trzy do sześciu miesięcy przed położeniem okładzin. W przeciwnym razie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powstające naprężenia podłoża mogą spowodować pękanie zbyt szybko przyklejonych płytek. W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przypadku podłoży z płyt drewnopochodnych lub gipsowo-kartonowych należy sprawdzić, czy podłoże jest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dostatecznie sztywne, tzn. czy się nie ugina. Najprostsza metoda oceny stabilności podłoża polega na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ugięciu płyty pod wpływem nacisku ręki. Strzałka takiego ugięcia nie powinna być większa niż 1 mm.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1.5.1.3. Czystość podłoża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Podłoże należy starannie oczyścić z resztek olejów, wosku, smarów lub żywic. Nawet bardzo stare plamy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tych substancji na powierzchni podłoża osłabiają znacznie przyczepność warstw wyrównujących czy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zapraw klejowych. Podłoża pokryte farbami olejnymi lub olejno-żywicznymi należy dokładnie oczyścić przy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użyciu elektrycznej opalarki lub specjalnych środków chemicznych, a resztki farby zeskrobać przy pomocy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szpachelki.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1.5.1.4. Chłonność podłoża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Większość stosowanych klejów do glazury i zapraw wyrównujących produkowana jest na bazie spoiwa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cementowego. W ich procesie wiązania woda jest więc niezbędna. Dlatego należy redukować chłonność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podłoża. Ma to szczególne znaczenie, gdy prace okładzinowe są prowadzone w wysokich temperaturach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(pomieszczenia intensywnie nasłonecznione lub ogrzewane). Najprostsza metoda oceny chłonności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podłoża polega na rozlaniu na nim wody i sprawdzeniu, jak szybko ona wsiąka. Gdy proces ten przebiega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szybko (np. na podłożach takich jak gazobeton, tynki gipsowe), należy ograniczyć chłonność podłoża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poprzez jego zagruntowanie emulsją gruntującą. Dzięki dużej zdolności penetracji, emulsja wnika silnie w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głąb nawet bardzo starych i suchych podłoży, wzmacniając i zabezpieczając je przed wilgocią oraz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zwiększając przyczepność do ich powierzchni.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1330" w:rsidRDefault="005B133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2. MATERIAŁY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2.1.Rodzaje okładzin i materiałów okładzinowych ceramicznych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Okładziny wewnętrzne mogą być wykonywane z płytek ceramicznych szkliwionych, płytek kamionkowych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zwykłych, mrozoodpornych i kwasoodpornych, płytek klinkierowych i płytek fajansowych. Płytki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kamionkowe mrozoodporne są przeznaczone na okładziny wewnętrzne ścian w chłodniach składowych,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płytki kamionkowe kwasoodporne na okładziny ścian narażonych na działanie kwasów. Płytki klinkierowe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należy stosować głównie na okładziny ścian narażonych na działanie podwyższonej temperatury (np.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ścian przed paleniskami pieców).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wykończenia otworów należy stosować ceramiczne kształtki</w:t>
      </w:r>
      <w:r w:rsidR="005B1330">
        <w:rPr>
          <w:rFonts w:ascii="Arial" w:hAnsi="Arial" w:cs="Arial"/>
          <w:sz w:val="20"/>
          <w:szCs w:val="20"/>
        </w:rPr>
        <w:t xml:space="preserve"> pod</w:t>
      </w:r>
      <w:r>
        <w:rPr>
          <w:rFonts w:ascii="Arial" w:hAnsi="Arial" w:cs="Arial"/>
          <w:sz w:val="20"/>
          <w:szCs w:val="20"/>
        </w:rPr>
        <w:t>okienne wewnętrzne bez spadku.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2.1.1. Rodzaje płytek ściennych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można stosować płytek, które nie spełniają kryteriów technicznych tylko dlatego, że są ładne. Płytki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ceramiczne produkowane są z surowców naturalnych, takich jak: gliny wypalającej się na biało lub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czerwono, kaolinów, skaleni, piasku, dolomitu. Po wymieszaniu i rozdrobnieniu tych surowców płytki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formowane są dwiema metodami: przez prasowanie mas sypkich i formowanie z mas plastycznych. Po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wysuszeniu mogą być wypalane jednokrotnie, tzn. że surową płytkę szkliwi się i wypala w piecu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tunelowym rolkowym, bądź dwukrotnie - pierwszy raz wypala się ją bez szkliwa, a następnie po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szkliwieniu. W zależności od składu surowcowego i temperatury wypalania otrzymuje się różnego rodzaju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płytki ceramiczne. Najczęściej spotykamy się z następującymi rodzajami płytek ceramicznych: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płytki ścienne lub podłogowe szkliwione i nieszkliwione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 czerepie porowatym lub spieczonym, prasowane albo ciągnione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 czerepie czerwonym lub jasnym (białym), wypalane dwukrotnie (tzw. </w:t>
      </w:r>
      <w:proofErr w:type="spellStart"/>
      <w:r>
        <w:rPr>
          <w:rFonts w:ascii="Arial" w:hAnsi="Arial" w:cs="Arial"/>
          <w:sz w:val="20"/>
          <w:szCs w:val="20"/>
        </w:rPr>
        <w:t>bicotura</w:t>
      </w:r>
      <w:proofErr w:type="spellEnd"/>
      <w:r>
        <w:rPr>
          <w:rFonts w:ascii="Arial" w:hAnsi="Arial" w:cs="Arial"/>
          <w:sz w:val="20"/>
          <w:szCs w:val="20"/>
        </w:rPr>
        <w:t>) lub wypalane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jednokrotnie (tzw. </w:t>
      </w:r>
      <w:proofErr w:type="spellStart"/>
      <w:r>
        <w:rPr>
          <w:rFonts w:ascii="Arial" w:hAnsi="Arial" w:cs="Arial"/>
          <w:sz w:val="20"/>
          <w:szCs w:val="20"/>
        </w:rPr>
        <w:t>monocotura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 powierzchni polerowanej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Aby określić jakość płytek, należy zwrócić uwagę na ich klasyfikację według norm PN-EN. Określają one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wymagania dotyczące wymiaru i wyglądu płytek (np. w wypadku płytek o pow. powyżej 410 cm2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dopuszczalne tolerancje długości i szerokości wynoszą 0,6 proc.), nasiąkliwości, która wskazuje stopień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porowatości, właściwości mechanicznych (np. wytrzymałość na zginanie), powierzchniowych właściwości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mechanicznych (odporność płytek podłogowych określana jest stopniem ścieralności w skali od l do V </w:t>
      </w:r>
      <w:r w:rsidR="005B1330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im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wyższy stopień, tym wyższa wytrzymałość i odporność na uderzenia, zarysowanie i ścieranie), właściwości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chemicznych, odporności na działanie temperatury i wody, właściwości, związanych z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bezpieczeństwem.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2.2.Wymagania dla materiałów okładzinowych ceramicznych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Płytki klinkierowe ścienne powinny mieć ścisły, w znacznej mierze spieczony czerep, nieszkliwiony lub z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polewą solną. Powinny być </w:t>
      </w:r>
      <w:proofErr w:type="spellStart"/>
      <w:r>
        <w:rPr>
          <w:rFonts w:ascii="Arial" w:hAnsi="Arial" w:cs="Arial"/>
          <w:sz w:val="20"/>
          <w:szCs w:val="20"/>
        </w:rPr>
        <w:t>mrozo</w:t>
      </w:r>
      <w:proofErr w:type="spellEnd"/>
      <w:r>
        <w:rPr>
          <w:rFonts w:ascii="Arial" w:hAnsi="Arial" w:cs="Arial"/>
          <w:sz w:val="20"/>
          <w:szCs w:val="20"/>
        </w:rPr>
        <w:t xml:space="preserve">-, </w:t>
      </w:r>
      <w:proofErr w:type="spellStart"/>
      <w:r>
        <w:rPr>
          <w:rFonts w:ascii="Arial" w:hAnsi="Arial" w:cs="Arial"/>
          <w:sz w:val="20"/>
          <w:szCs w:val="20"/>
        </w:rPr>
        <w:t>chemo</w:t>
      </w:r>
      <w:proofErr w:type="spellEnd"/>
      <w:r>
        <w:rPr>
          <w:rFonts w:ascii="Arial" w:hAnsi="Arial" w:cs="Arial"/>
          <w:sz w:val="20"/>
          <w:szCs w:val="20"/>
        </w:rPr>
        <w:t>-, i ognioodporne, o nasiąkliwości nie większej niż 6%.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Płytki i kształtki kamionkowe ścienne powinny mieć powierzchnię licową gładką, szkliwioną, 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powierzchnia montażowa powinna być rowkowana lub żłobkowana. Nasiąkliwość płytek i kształtek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kamionkowych zwykłych nie powinna być większa niż 10%, mrozoodpornych – niż 8%.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Drobne płytki kamionkowe (mozaikowe), produkowane o różnych kształtach (prostokątne, kwadratowe,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sześciokątne, ”gorseciki”, ”iryski”) i kolorach, powinny być dostarczane po naklejeniu ich stroną licową na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arkusze mocnego papieru.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Płytki kamionkowe kwasoodporne powinny mieć nasiąkliwość nie większą niż 4% i być odporne na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działanie kwasów (z wyjątkiem kwasu fluorowodorowego i fluorokrzemowego).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Płytki i kształtki szkliwione powinny mieć czerep </w:t>
      </w:r>
      <w:proofErr w:type="spellStart"/>
      <w:r>
        <w:rPr>
          <w:rFonts w:ascii="Arial" w:hAnsi="Arial" w:cs="Arial"/>
          <w:sz w:val="20"/>
          <w:szCs w:val="20"/>
        </w:rPr>
        <w:t>drobnoporowaty</w:t>
      </w:r>
      <w:proofErr w:type="spellEnd"/>
      <w:r>
        <w:rPr>
          <w:rFonts w:ascii="Arial" w:hAnsi="Arial" w:cs="Arial"/>
          <w:sz w:val="20"/>
          <w:szCs w:val="20"/>
        </w:rPr>
        <w:t>, gładką i lśniącą powierzchnię licową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(pokrytą szkliwem), a stronę montażową – nieszkliwioną, żeberkowaną. Nasiąkliwość płytek nie powinna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być większa niż 14%.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Kształtki podokienne powinny mieć licową powierzchnię gładką, a powierzchnie montażową, spodnią –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rowkowaną. Nasiąkliwość kształtek powinna wynosić od 2% do 8%.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 Wymagania dla materiałów pomocniczych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Kleje i zaprawy klejące do płytek ceramicznych muszą posiadać świadectwo dopuszczenia do stosowania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budownictwie.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mocowania okładzin ceramicznych do podłoża można stosować, w zależności od rodzaju podłoża,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miejsca zamocowania, warunków eksploatacyjnych oraz od rodzaju elementów okładzinowych, zaprawy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cementowe, cementowo-wapienne, gipsowe i gipsowo-wapienne oraz zaprawy </w:t>
      </w:r>
      <w:proofErr w:type="spellStart"/>
      <w:r>
        <w:rPr>
          <w:rFonts w:ascii="Arial" w:hAnsi="Arial" w:cs="Arial"/>
          <w:sz w:val="20"/>
          <w:szCs w:val="20"/>
        </w:rPr>
        <w:t>polimero</w:t>
      </w:r>
      <w:proofErr w:type="spellEnd"/>
      <w:r>
        <w:rPr>
          <w:rFonts w:ascii="Arial" w:hAnsi="Arial" w:cs="Arial"/>
          <w:sz w:val="20"/>
          <w:szCs w:val="20"/>
        </w:rPr>
        <w:t>-cementowe (na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dyspersji wodnej </w:t>
      </w:r>
      <w:proofErr w:type="spellStart"/>
      <w:r>
        <w:rPr>
          <w:rFonts w:ascii="Arial" w:hAnsi="Arial" w:cs="Arial"/>
          <w:sz w:val="20"/>
          <w:szCs w:val="20"/>
        </w:rPr>
        <w:t>nieplastyfikowanego</w:t>
      </w:r>
      <w:proofErr w:type="spellEnd"/>
      <w:r>
        <w:rPr>
          <w:rFonts w:ascii="Arial" w:hAnsi="Arial" w:cs="Arial"/>
          <w:sz w:val="20"/>
          <w:szCs w:val="20"/>
        </w:rPr>
        <w:t xml:space="preserve"> polioctanu winylu). Na dokładnie wyrównanym podłożu można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stosować także kleje (np. klej lateksowy, </w:t>
      </w:r>
      <w:proofErr w:type="spellStart"/>
      <w:r>
        <w:rPr>
          <w:rFonts w:ascii="Arial" w:hAnsi="Arial" w:cs="Arial"/>
          <w:sz w:val="20"/>
          <w:szCs w:val="20"/>
        </w:rPr>
        <w:t>osakrylowy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Wytrzymałość zaprawy stosowanej do mocowania okładzin powinna wynosić dla: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-zapraw cementowych 8 lub 5 </w:t>
      </w:r>
      <w:proofErr w:type="spellStart"/>
      <w:r>
        <w:rPr>
          <w:rFonts w:ascii="Arial" w:hAnsi="Arial" w:cs="Arial"/>
          <w:sz w:val="20"/>
          <w:szCs w:val="20"/>
        </w:rPr>
        <w:t>MPa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-cementowo-wapiennych 5 lub 3 </w:t>
      </w:r>
      <w:proofErr w:type="spellStart"/>
      <w:r>
        <w:rPr>
          <w:rFonts w:ascii="Arial" w:hAnsi="Arial" w:cs="Arial"/>
          <w:sz w:val="20"/>
          <w:szCs w:val="20"/>
        </w:rPr>
        <w:t>MPa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-gipsowych i gipsowo-wapiennych 3 </w:t>
      </w:r>
      <w:proofErr w:type="spellStart"/>
      <w:r>
        <w:rPr>
          <w:rFonts w:ascii="Arial" w:hAnsi="Arial" w:cs="Arial"/>
          <w:sz w:val="20"/>
          <w:szCs w:val="20"/>
        </w:rPr>
        <w:t>MPa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Do wypełnienia szczelin dylatacyjnych pod okładzinami należy stosować kity trwale plastyczne.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Flizówki</w:t>
      </w:r>
      <w:proofErr w:type="spellEnd"/>
      <w:r>
        <w:rPr>
          <w:rFonts w:ascii="Arial" w:hAnsi="Arial" w:cs="Arial"/>
          <w:sz w:val="20"/>
          <w:szCs w:val="20"/>
        </w:rPr>
        <w:t xml:space="preserve"> stosuje się przy wszystkich typach glazury i terakoty do wykończenia otworów drzwiowych i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okiennych, półek, obwodów wanien, brodzików, pryszniców itp. Produkowane są z aluminium lub z PCV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odpornego na działanie temperatur ujemnych i promieni słonecznych. Oferowane są one w wysokościach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zależnych od grubości płytek, można je więc stosować z płytkami ceramicznymi różnej grubości. Z PCV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produkowana jest także uniwersalna listwa - </w:t>
      </w:r>
      <w:proofErr w:type="spellStart"/>
      <w:r>
        <w:rPr>
          <w:rFonts w:ascii="Arial" w:hAnsi="Arial" w:cs="Arial"/>
          <w:sz w:val="20"/>
          <w:szCs w:val="20"/>
        </w:rPr>
        <w:t>flizówka</w:t>
      </w:r>
      <w:proofErr w:type="spellEnd"/>
      <w:r>
        <w:rPr>
          <w:rFonts w:ascii="Arial" w:hAnsi="Arial" w:cs="Arial"/>
          <w:sz w:val="20"/>
          <w:szCs w:val="20"/>
        </w:rPr>
        <w:t xml:space="preserve"> 6/9, którą stosować można do płytek o różnej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grubości (zarówno do płytek o grubości 6 mm, jak i 9 mm). Ze względu na zwiększoną elastyczność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nadaje się ona również na naroża o kącie innym niż 90°.</w:t>
      </w:r>
      <w:r w:rsidR="005B1330">
        <w:rPr>
          <w:rFonts w:ascii="Arial" w:hAnsi="Arial" w:cs="Arial"/>
          <w:sz w:val="20"/>
          <w:szCs w:val="20"/>
        </w:rPr>
        <w:t xml:space="preserve"> Folie ochronne z </w:t>
      </w:r>
      <w:proofErr w:type="spellStart"/>
      <w:r w:rsidR="005B1330">
        <w:rPr>
          <w:rFonts w:ascii="Arial" w:hAnsi="Arial" w:cs="Arial"/>
          <w:sz w:val="20"/>
          <w:szCs w:val="20"/>
        </w:rPr>
        <w:t>flizówek</w:t>
      </w:r>
      <w:proofErr w:type="spellEnd"/>
      <w:r w:rsidR="005B1330">
        <w:rPr>
          <w:rFonts w:ascii="Arial" w:hAnsi="Arial" w:cs="Arial"/>
          <w:sz w:val="20"/>
          <w:szCs w:val="20"/>
        </w:rPr>
        <w:t xml:space="preserve"> nale</w:t>
      </w:r>
      <w:r>
        <w:rPr>
          <w:rFonts w:ascii="Arial" w:hAnsi="Arial" w:cs="Arial"/>
          <w:sz w:val="20"/>
          <w:szCs w:val="20"/>
        </w:rPr>
        <w:t>ży usuwać dopiero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 ułożeniu całości okładziny. Listwy z PCV nie są odporne na związki chloru, amoniaku i acetonu,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dlatego do ich czyszczenia nie należy stosować środków zawierających takie związki.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Przygotowując klej, należy pamiętać o tzw. czasie otwartym pracy zaprawy, czyli jej przydatności do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użycia po rozprowadzeniu na podłożu. Im wyższa temperatura i mniejsza wilgotność powietrza, tym czas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 ulega skróceniu. W takich warunkach zaprawę należy nakładać na małej powierzchni i jak najszybciej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przyklejać płytki. Jeśli na powierzchni kleju rozprowadzonego już na ścianie pojawi się biały nalot,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oznacza to, że skończył się czas otwarty pracy, a zaprawa nie będzie już miała odpowiedniej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przyczepności do płytek. Wówczas należy ją usunąć z powierzchni ściany i wyrzucić.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2.3.1. Listwy wykończeniowe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Listwy stosowane są do wykańczania narożników wewnętrznych i zewnętrznych, otworów drzwiowych 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okiennych, półek, obwodów wanien, pryszniców itp. przy wszystkich typach glazury i terakoty.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Przyspieszają i ułatwiają układanie glazury, chronią krawędzie płytek przed wyszczerbieniem oraz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maskują krawędzie już przycięte.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Listwy z PCV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Produkowane są one w dwóch rodzajach, pozwalających na wykończenie każdego rodzaju krawędzi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zewnętrznej i wewnętrznej. Używa się ich również do połączenia płytek układanych na ścianie z płytkami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przyklejanymi do posadzki. Produkowane są z PO/ odpornego na działanie temperatur ujemnych i promieni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słonecznych, wobec czego można je stosować również na zewnątrz budynku.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Profile oferowane są w dwóch długościach 2,05 i 2,50 m. Dłuższa wersja listwy może być szczególnie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pomocna przy wykończeniu otworu na drzwi lub okna, gdzie ze względów estetycznych dobrze jest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zastosować jedną dłuższą listwę, unikając łączenia na długości krawędzi. Listwy produkowane są w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trzech wysokościach - 6 mm, 8 mm i 9 mm - tak aby można było je stosować przy układaniu płytek o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różnej grubości. Produkowana jest także uniwersalna </w:t>
      </w:r>
      <w:proofErr w:type="spellStart"/>
      <w:r>
        <w:rPr>
          <w:rFonts w:ascii="Arial" w:hAnsi="Arial" w:cs="Arial"/>
          <w:sz w:val="20"/>
          <w:szCs w:val="20"/>
        </w:rPr>
        <w:t>flizówka</w:t>
      </w:r>
      <w:proofErr w:type="spellEnd"/>
      <w:r>
        <w:rPr>
          <w:rFonts w:ascii="Arial" w:hAnsi="Arial" w:cs="Arial"/>
          <w:sz w:val="20"/>
          <w:szCs w:val="20"/>
        </w:rPr>
        <w:t xml:space="preserve"> 6/9, którą stosować można zarówno do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płytek o grubości 6 mm, jak i 9 mm. Ze względu na zwiększoną elastyczność nadaje się ona również na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naroża o źle wyprofilowanym kącie 90°.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Listwy aluminiowe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ochrony krawędzi narażonych na mechaniczne uszkodzenia (np. progi, schody) produkowane są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także aluminiowe listwy glazurnicze o długości 2 m i 3 m oraz </w:t>
      </w:r>
      <w:proofErr w:type="spellStart"/>
      <w:r>
        <w:rPr>
          <w:rFonts w:ascii="Arial" w:hAnsi="Arial" w:cs="Arial"/>
          <w:sz w:val="20"/>
          <w:szCs w:val="20"/>
        </w:rPr>
        <w:t>flizówki</w:t>
      </w:r>
      <w:proofErr w:type="spellEnd"/>
      <w:r>
        <w:rPr>
          <w:rFonts w:ascii="Arial" w:hAnsi="Arial" w:cs="Arial"/>
          <w:sz w:val="20"/>
          <w:szCs w:val="20"/>
        </w:rPr>
        <w:t xml:space="preserve"> aluminiowe anodowane o długości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2,05 m, 2,50 m i 3 m. Oba rodzaje listew dostępne są w dwóch wysokościach 8 i 10 mm. Można je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układać wewnątrz i na zewnątrz budynku.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Stosując listwy wykończeniowe, należy dobrać właściwą wysokość profilu do rodzaju płytek ceramicznych.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Dokładnie wcisnąć ramię montażowe w zaprawę klejową oraz wyrównać położenie profilu. Następnie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zaszpachlować zaprawą klejową ramię montażowe i ułożyć płytki tak, aby ich wysokość nie wystawała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ponad wysokość profilu. W przypadku odstępu płytki od listwy (ok. 1-2 mm), należy zastosować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wypełnienie fugowe. Po całkowitym zakończeniu prac okładzinowych trzeba usunąć folie ochronne z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listew wykończeniowych.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2.3.2. Silikon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Silikon jest odporny na pleśń i grzyby, dlatego znajduje zastosowanie w pomieszczeniach sanitarnych -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np. łazienkach, prysznicach, kuchniach, pralniach - oraz innych pomieszczeniach o dużej wilgotności. Jest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znakomity do uszczelniania wokół wanien, brodzików, umywalek, mebli kuchennych, kanałów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powietrznych i rur grzewczych z gorącą parą wodną oraz fugowania płytek ceramicznych. Posiada bardzo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dobrą przyczepność do prawie wszystkich materiałów stosowanych w budownictwie, takich jak: ceramika,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powierzchnie emaliowane, szkło, glazura, różne metale i powierzchnie pomalowane. Nie należy stosować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 do sklejania akwariów oraz tam, gdzie mógłby mieć on kontakt z żywnością. Podłoże powinno być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suche i czyste. Zakres temperatury roboczej: od -50°C </w:t>
      </w:r>
      <w:r w:rsidR="005B1330">
        <w:rPr>
          <w:rFonts w:ascii="Arial" w:hAnsi="Arial" w:cs="Arial"/>
          <w:sz w:val="20"/>
          <w:szCs w:val="20"/>
        </w:rPr>
        <w:t>do +150°C. Zakres temperatury u</w:t>
      </w:r>
      <w:r>
        <w:rPr>
          <w:rFonts w:ascii="Arial" w:hAnsi="Arial" w:cs="Arial"/>
          <w:sz w:val="20"/>
          <w:szCs w:val="20"/>
        </w:rPr>
        <w:t>żytkowej: od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+5°C do +40°C. Czas tworzenia naskórka: ok. 5 min. Czas utwardzania: 2 mm / 1-szy dzień. Dostępny w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kartuszach plastikowych 310 ml, w kolorze białym i przeźroczystym. Produkt posiada Atest Higieniczny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Państwowego Zakładu Higieny HK/B/1821/01/97. Wyrób posiada Aprobatę Techniczną Instytutu Techniki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Budowlanej nr AT-15-4037/2000.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2.4. Rusztowania drewniane lub metalowe spełniające wymogi normy BN-70/9082-01 lub PN-78/M-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47900/01.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należy wykonywać przy użyciu sprawnego technicznie sprzętu, przeznaczonego do realizacji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danego asortymentu robót.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TRANSPORT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Materiały przewidziane do wykonania robót mogą być przewożone dowolnymi środkami transportu, nie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powodującymi zmiany ich wartości użytkowych.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 WYKONYWANIE ROBÓT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5.1. Zasady wykonywania okładzin ceramicznych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Okładziny ceramiczne powinny być mocowane do podłoża z warstwą wyrównującą lub bezpośrednio do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równego i gładkiego podłoża (np. do tynku). W pomieszczeniach mokrych okładzinę należy mocować do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dostatecznie wytrzymałego podkładu, przy czym uprzednio powinna być wykonana izolacja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przeciwwilgociowa i </w:t>
      </w:r>
      <w:proofErr w:type="spellStart"/>
      <w:r>
        <w:rPr>
          <w:rFonts w:ascii="Arial" w:hAnsi="Arial" w:cs="Arial"/>
          <w:sz w:val="20"/>
          <w:szCs w:val="20"/>
        </w:rPr>
        <w:t>parochronna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Podłoże pod okładziny ceramiczne mogą stanowić nieotynkowane lub otynkowane mury z elementów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drobnowymiarowych (z cegły, pustaków ceramicznych lub betonowych, bloczków z betonu komórkowego)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 ściany betonowe monolityczne lub montowane z elementów wielkopłytowych lub wielkoblokowych.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osadzania okładzin na ścianach murowanych można przystąpić po zakończeniu procesu osiadania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murów. Jeżeli ściana została wymurowana na pełne spoiny, należy usunąć zaprawę ze spoin na około 10-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15 mm od lica muru. Bezpośrednio przed rozpoczęciem wykonywania robót mur należy oczyścić z grudek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zaprawy i brudu szczotkami drucianymi oraz zmyć z kurzu. Podłoże z betonów komórkowych nie powinno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być porysowane lub o złuszczonej powierzchni. Rysy i pęknięcia należy zaprawić zaprawą cementową, 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przypadku złuszczonej powierzchni usunąć odstającą warstwę betonu komórkowego.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oczyszczoną i zwilżoną powierzchnię ścian murowanych należy nałożyć dwuwarstwowy podkład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wykonany z obrzutki i narzutu. Obrzutkę należy wykonać o grubości 2-3 mm z ciekłej zaprawy cementowej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marki 8 lub 5, narzut z plastycznej zaprawy cementowo-wapiennej marki 5 lub 3.</w:t>
      </w:r>
    </w:p>
    <w:p w:rsidR="00745B38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Powierzchnie ś</w:t>
      </w:r>
      <w:r w:rsidR="00745B38">
        <w:rPr>
          <w:rFonts w:ascii="Arial" w:hAnsi="Arial" w:cs="Arial"/>
          <w:sz w:val="20"/>
          <w:szCs w:val="20"/>
        </w:rPr>
        <w:t>cian betonowych lub żelbetowych, o dość znacznych nierównościach, należy wyrównać</w:t>
      </w:r>
      <w:r>
        <w:rPr>
          <w:rFonts w:ascii="Arial" w:hAnsi="Arial" w:cs="Arial"/>
          <w:sz w:val="20"/>
          <w:szCs w:val="20"/>
        </w:rPr>
        <w:t xml:space="preserve"> </w:t>
      </w:r>
      <w:r w:rsidR="00745B38">
        <w:rPr>
          <w:rFonts w:ascii="Arial" w:hAnsi="Arial" w:cs="Arial"/>
          <w:sz w:val="20"/>
          <w:szCs w:val="20"/>
        </w:rPr>
        <w:t xml:space="preserve">zaprawą o wytrzymałości nie niższej niż 5 </w:t>
      </w:r>
      <w:proofErr w:type="spellStart"/>
      <w:r w:rsidR="00745B38">
        <w:rPr>
          <w:rFonts w:ascii="Arial" w:hAnsi="Arial" w:cs="Arial"/>
          <w:sz w:val="20"/>
          <w:szCs w:val="20"/>
        </w:rPr>
        <w:t>MPa</w:t>
      </w:r>
      <w:proofErr w:type="spellEnd"/>
      <w:r w:rsidR="00745B38">
        <w:rPr>
          <w:rFonts w:ascii="Arial" w:hAnsi="Arial" w:cs="Arial"/>
          <w:sz w:val="20"/>
          <w:szCs w:val="20"/>
        </w:rPr>
        <w:t xml:space="preserve"> po uprzednim nak</w:t>
      </w:r>
      <w:r>
        <w:rPr>
          <w:rFonts w:ascii="Arial" w:hAnsi="Arial" w:cs="Arial"/>
          <w:sz w:val="20"/>
          <w:szCs w:val="20"/>
        </w:rPr>
        <w:t>ł</w:t>
      </w:r>
      <w:r w:rsidR="00745B38">
        <w:rPr>
          <w:rFonts w:ascii="Arial" w:hAnsi="Arial" w:cs="Arial"/>
          <w:sz w:val="20"/>
          <w:szCs w:val="20"/>
        </w:rPr>
        <w:t>uciu podłoża, jego oczyszczeniu i</w:t>
      </w:r>
      <w:r>
        <w:rPr>
          <w:rFonts w:ascii="Arial" w:hAnsi="Arial" w:cs="Arial"/>
          <w:sz w:val="20"/>
          <w:szCs w:val="20"/>
        </w:rPr>
        <w:t xml:space="preserve"> </w:t>
      </w:r>
      <w:r w:rsidR="00745B38">
        <w:rPr>
          <w:rFonts w:ascii="Arial" w:hAnsi="Arial" w:cs="Arial"/>
          <w:sz w:val="20"/>
          <w:szCs w:val="20"/>
        </w:rPr>
        <w:t>zmoczeniu.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nierównościach podłoża do 3 mm wystarczające jest nałożenie cienkiej warstwy wygładzającej, np.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mieszaniny kleju lateksowego extra z cementem, lub wykonanie tynku pocienionego.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Elementy ceramiczne powinny być posegregowane według wymiarów, gatunków i odcieni barwy (co jest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szczególnie istotne w przypadku płytek o sz</w:t>
      </w:r>
      <w:r w:rsidR="005B1330">
        <w:rPr>
          <w:rFonts w:ascii="Arial" w:hAnsi="Arial" w:cs="Arial"/>
          <w:sz w:val="20"/>
          <w:szCs w:val="20"/>
        </w:rPr>
        <w:t>kliwie barwnym), a przed przystą</w:t>
      </w:r>
      <w:r>
        <w:rPr>
          <w:rFonts w:ascii="Arial" w:hAnsi="Arial" w:cs="Arial"/>
          <w:sz w:val="20"/>
          <w:szCs w:val="20"/>
        </w:rPr>
        <w:t>pieniem do ich mocowania –</w:t>
      </w:r>
      <w:r w:rsidR="005B1330">
        <w:rPr>
          <w:rFonts w:ascii="Arial" w:hAnsi="Arial" w:cs="Arial"/>
          <w:sz w:val="20"/>
          <w:szCs w:val="20"/>
        </w:rPr>
        <w:t xml:space="preserve"> moczone w cią</w:t>
      </w:r>
      <w:r>
        <w:rPr>
          <w:rFonts w:ascii="Arial" w:hAnsi="Arial" w:cs="Arial"/>
          <w:sz w:val="20"/>
          <w:szCs w:val="20"/>
        </w:rPr>
        <w:t>gu 2 do 3 godzin w wodzie czystej. Zastosowanie płytek w dwóch lub więcej kolorach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wymaga uprzedniego zaprojektowania ich układu.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Drobne płytki kamionkowe (mozaikowe) naklejone powierzchnią licowa na papier należy osadzać na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podłożu spełniającym pod względem równości powierzchni dla tynków co najmniej II kategorii.</w:t>
      </w:r>
    </w:p>
    <w:p w:rsidR="00745B38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kilka godzin przed przystą</w:t>
      </w:r>
      <w:r w:rsidR="00745B38">
        <w:rPr>
          <w:rFonts w:ascii="Arial" w:hAnsi="Arial" w:cs="Arial"/>
          <w:sz w:val="20"/>
          <w:szCs w:val="20"/>
        </w:rPr>
        <w:t>pieniem do osadzania płytek mozaikowych należy na podłoże narzucić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cienką warstwę półciekłej lub plastycznej zaprawy cementowej i ściągnąć ją dokładnie łatą, Bezpośrednio</w:t>
      </w:r>
      <w:r w:rsidR="005B1330">
        <w:rPr>
          <w:rFonts w:ascii="Arial" w:hAnsi="Arial" w:cs="Arial"/>
          <w:sz w:val="20"/>
          <w:szCs w:val="20"/>
        </w:rPr>
        <w:t xml:space="preserve"> przed przystą</w:t>
      </w:r>
      <w:r>
        <w:rPr>
          <w:rFonts w:ascii="Arial" w:hAnsi="Arial" w:cs="Arial"/>
          <w:sz w:val="20"/>
          <w:szCs w:val="20"/>
        </w:rPr>
        <w:t>pieniem do mocowania okładziny warstwę zaprawy należy obficie posypać cementem i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wtłaczać w</w:t>
      </w:r>
      <w:r w:rsidR="005B1330">
        <w:rPr>
          <w:rFonts w:ascii="Arial" w:hAnsi="Arial" w:cs="Arial"/>
          <w:sz w:val="20"/>
          <w:szCs w:val="20"/>
        </w:rPr>
        <w:t xml:space="preserve"> nią płytki mozaikowe, dociskając je deszczułką aż</w:t>
      </w:r>
      <w:r>
        <w:rPr>
          <w:rFonts w:ascii="Arial" w:hAnsi="Arial" w:cs="Arial"/>
          <w:sz w:val="20"/>
          <w:szCs w:val="20"/>
        </w:rPr>
        <w:t xml:space="preserve"> do uzyskania powierzchni lica. Po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stwardnieniu zaprawy papier należy zmoczyć ciepłą wodą i usunąć z okładziny.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powierzchni krzywych (np. kolumn) należy stosować odpowiednio ukształtować szablon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dociskowy.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pomocą kleju (mieszanina cementu portlandzkiego, piasku kwarcowego, metylocelulozy i żywic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proszkowych) można mocować cienkie płytki, np. płytki szkliwione lub płytki kamionkowe ścienne na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dokładnie wyrównanym podkładzie, na równej i gładkiej powierzchni betonowych ścian monolitycznych lub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prefabrykatów wielkowymiarowych oraz na nieskorodowanej powierzchni istniejącego tynku 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dostate</w:t>
      </w:r>
      <w:r w:rsidR="005B1330">
        <w:rPr>
          <w:rFonts w:ascii="Arial" w:hAnsi="Arial" w:cs="Arial"/>
          <w:sz w:val="20"/>
          <w:szCs w:val="20"/>
        </w:rPr>
        <w:t>cznej wytrzymałości. Powierzchnie te</w:t>
      </w:r>
      <w:r>
        <w:rPr>
          <w:rFonts w:ascii="Arial" w:hAnsi="Arial" w:cs="Arial"/>
          <w:sz w:val="20"/>
          <w:szCs w:val="20"/>
        </w:rPr>
        <w:t xml:space="preserve"> pod względem ich równości i gładkości powinny co najmniej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spełniać wymagania dla tynku dwuwarstwowego III kategorii. Jeżeli tynk był uprzednio malowany, należy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usunąć powłokę farby oraz dokładnie zmyć powierzchnię ściany. Przy częściowym zniszczeniu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powierzchni tynku należy warstwę tynku odbić i mocować elementy okładzinowe do podkładu po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uprzednim wykonaniu dwuwarstwowego podkładu jak wyżej. Klej należy nakładać na podłoże za pomocą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ząbkowanej metalowej szpachli warstwą o grubości 2 mm, wykonanie fragmen</w:t>
      </w:r>
      <w:r w:rsidR="005B1330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u okładziny na nałożonej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każdorazowo warstwie kleju powinno nastąpić w ciągu 15 minut. Przykładając płytkę do podłoża, należy ją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przesunąć o 10-15 mm po powierzchni </w:t>
      </w:r>
      <w:r>
        <w:rPr>
          <w:rFonts w:ascii="Arial" w:hAnsi="Arial" w:cs="Arial"/>
          <w:sz w:val="20"/>
          <w:szCs w:val="20"/>
        </w:rPr>
        <w:lastRenderedPageBreak/>
        <w:t>powleczonej klejem do pozycji, jaką ma zająć płytka w układanej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warstwie, przesunięcie to nie powinno powodować zgarnięcia </w:t>
      </w:r>
      <w:proofErr w:type="spellStart"/>
      <w:r>
        <w:rPr>
          <w:rFonts w:ascii="Arial" w:hAnsi="Arial" w:cs="Arial"/>
          <w:sz w:val="20"/>
          <w:szCs w:val="20"/>
        </w:rPr>
        <w:t>keju</w:t>
      </w:r>
      <w:proofErr w:type="spellEnd"/>
      <w:r>
        <w:rPr>
          <w:rFonts w:ascii="Arial" w:hAnsi="Arial" w:cs="Arial"/>
          <w:sz w:val="20"/>
          <w:szCs w:val="20"/>
        </w:rPr>
        <w:t xml:space="preserve"> na podłożu. Szerokość spoin powinna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być nie większa niż 0,5 mm. W odstępach nie większych niż 3 m należy stosować spoiny dylatacyjne o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szerokości 2-3 mm. Wszelkie zabrudzenia i resztki kleju należy natychmiast usunąć szmatką zwilżoną w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czystej wodzie.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Temperatura powietrza w czasie układania płytek powinna wynosić co najmniej +5</w:t>
      </w:r>
      <w:r w:rsidRPr="005B1330">
        <w:rPr>
          <w:rFonts w:ascii="Arial" w:hAnsi="Arial" w:cs="Arial"/>
          <w:sz w:val="20"/>
          <w:szCs w:val="20"/>
          <w:vertAlign w:val="superscript"/>
        </w:rPr>
        <w:t>o</w:t>
      </w:r>
      <w:r>
        <w:rPr>
          <w:rFonts w:ascii="Arial" w:hAnsi="Arial" w:cs="Arial"/>
          <w:sz w:val="20"/>
          <w:szCs w:val="20"/>
        </w:rPr>
        <w:t>C.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 KONTROLA JAKO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ROBÓT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Ogólne wymagania dotyczące robót podano w </w:t>
      </w:r>
      <w:proofErr w:type="spellStart"/>
      <w:r w:rsidR="005B1330">
        <w:rPr>
          <w:rFonts w:ascii="Arial" w:hAnsi="Arial" w:cs="Arial"/>
          <w:sz w:val="20"/>
          <w:szCs w:val="20"/>
        </w:rPr>
        <w:t>STWiORB</w:t>
      </w:r>
      <w:proofErr w:type="spellEnd"/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– wymagania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ogólne.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sprawdzić atesty fabryczne lub świadectwa jakości wydane przez producentów stosowanych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materiałów oraz zgodność wykonywania robót z zaleceniami producentów. Sprawdzenie warunków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przystąpienia do wykonania </w:t>
      </w:r>
      <w:proofErr w:type="spellStart"/>
      <w:r>
        <w:rPr>
          <w:rFonts w:ascii="Arial" w:hAnsi="Arial" w:cs="Arial"/>
          <w:sz w:val="20"/>
          <w:szCs w:val="20"/>
        </w:rPr>
        <w:t>oblicowań</w:t>
      </w:r>
      <w:proofErr w:type="spellEnd"/>
      <w:r>
        <w:rPr>
          <w:rFonts w:ascii="Arial" w:hAnsi="Arial" w:cs="Arial"/>
          <w:sz w:val="20"/>
          <w:szCs w:val="20"/>
        </w:rPr>
        <w:t xml:space="preserve"> ścian obejmuje : sprawdzenie temperatury i wilgotności powietrza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pomieszczeniach, w których będą odbywać się roboty okładzinowe, dla okładzin z płytek ceramicznych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niższa niż +5</w:t>
      </w:r>
      <w:r w:rsidRPr="005B1330">
        <w:rPr>
          <w:rFonts w:ascii="Arial" w:hAnsi="Arial" w:cs="Arial"/>
          <w:sz w:val="13"/>
          <w:szCs w:val="13"/>
          <w:vertAlign w:val="superscript"/>
        </w:rPr>
        <w:t xml:space="preserve">0 </w:t>
      </w:r>
      <w:r>
        <w:rPr>
          <w:rFonts w:ascii="Arial" w:hAnsi="Arial" w:cs="Arial"/>
          <w:sz w:val="20"/>
          <w:szCs w:val="20"/>
        </w:rPr>
        <w:t>C.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Dopuszczalne odchylenia krawędzi płytek od kierunku poziomego lub pionowego nie powinno być większe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niż 2 mm/m, odchylenie powierzchni okładziny od płaszczyzny nie większe niż 2 mm na długości łaty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dwumetrowej.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 OBMIAR ROBÓT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Jednostką obmiaru jest 1m</w:t>
      </w:r>
      <w:r>
        <w:rPr>
          <w:rFonts w:ascii="Arial" w:hAnsi="Arial" w:cs="Arial"/>
          <w:sz w:val="13"/>
          <w:szCs w:val="13"/>
        </w:rPr>
        <w:t xml:space="preserve">2 </w:t>
      </w:r>
      <w:r>
        <w:rPr>
          <w:rFonts w:ascii="Arial" w:hAnsi="Arial" w:cs="Arial"/>
          <w:sz w:val="20"/>
          <w:szCs w:val="20"/>
        </w:rPr>
        <w:t>powierzchni wykonanego oblicowania ścian z płytek ceramicznych. Od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powierzchni </w:t>
      </w:r>
      <w:proofErr w:type="spellStart"/>
      <w:r>
        <w:rPr>
          <w:rFonts w:ascii="Arial" w:hAnsi="Arial" w:cs="Arial"/>
          <w:sz w:val="20"/>
          <w:szCs w:val="20"/>
        </w:rPr>
        <w:t>oblicowań</w:t>
      </w:r>
      <w:proofErr w:type="spellEnd"/>
      <w:r>
        <w:rPr>
          <w:rFonts w:ascii="Arial" w:hAnsi="Arial" w:cs="Arial"/>
          <w:sz w:val="20"/>
          <w:szCs w:val="20"/>
        </w:rPr>
        <w:t xml:space="preserve"> nie potrąca się otworów mniejszych niż 0,5 m</w:t>
      </w:r>
      <w:r>
        <w:rPr>
          <w:rFonts w:ascii="Arial" w:hAnsi="Arial" w:cs="Arial"/>
          <w:sz w:val="13"/>
          <w:szCs w:val="13"/>
        </w:rPr>
        <w:t>2</w:t>
      </w:r>
      <w:r>
        <w:rPr>
          <w:rFonts w:ascii="Arial" w:hAnsi="Arial" w:cs="Arial"/>
          <w:sz w:val="20"/>
          <w:szCs w:val="20"/>
        </w:rPr>
        <w:t>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8. ODBIÓR ROBÓT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Odbiór robót przeprowadza się według zasad określonych w </w:t>
      </w:r>
      <w:proofErr w:type="spellStart"/>
      <w:r w:rsidR="005B1330">
        <w:rPr>
          <w:rFonts w:ascii="Arial" w:hAnsi="Arial" w:cs="Arial"/>
          <w:sz w:val="20"/>
          <w:szCs w:val="20"/>
        </w:rPr>
        <w:t>STWiORB</w:t>
      </w:r>
      <w:proofErr w:type="spellEnd"/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wymagania ogólne.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Badanie podłoża, zależnie od jego rodzaju (mur ceglany, ściany z elementów prefabrykowanych, tynk),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należy przeprowadzić zgodnie z warunkami technicznymi odbioru dla tych robót budowlanych.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Badanie powinno polegać na: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proofErr w:type="spellStart"/>
      <w:r>
        <w:rPr>
          <w:rFonts w:ascii="Arial" w:hAnsi="Arial" w:cs="Arial"/>
          <w:sz w:val="20"/>
          <w:szCs w:val="20"/>
        </w:rPr>
        <w:t>spraedzeniu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protokółów</w:t>
      </w:r>
      <w:proofErr w:type="spellEnd"/>
      <w:r>
        <w:rPr>
          <w:rFonts w:ascii="Arial" w:hAnsi="Arial" w:cs="Arial"/>
          <w:sz w:val="20"/>
          <w:szCs w:val="20"/>
        </w:rPr>
        <w:t xml:space="preserve"> odbioru robót poprzedzających,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sprawdzeniu przygotowania podłoża,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klejenia płytek należy zbadać grubość warstwy kleju. Prawidłowość wykonania podkładu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powinna być sprawdzana przy odbiorze częściowym przez oględziny zewnętrzne i pomiar.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Badanie materiałów okładzinowych i ewentualnie klejów należy przeprowadzać pośrednio na podstawie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zaświadczeń o jakości i zapisów w dzienniku budowy. Bezpośrednio należy sprawdzać dobór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kolorystyczny płytek, brak rys lub odprysków itp.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Badanie gotowej okładziny powinno polegać na sprawdzeniu: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należytego przylegania do podkładu przez lekkie opukiwanie okładziny w kilku dowolnie wybranych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miejscach: głuchy dźwięk wskazuje na nieprzyleganie okładziny do podkładu,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prawidłowości </w:t>
      </w:r>
      <w:proofErr w:type="spellStart"/>
      <w:r>
        <w:rPr>
          <w:rFonts w:ascii="Arial" w:hAnsi="Arial" w:cs="Arial"/>
          <w:sz w:val="20"/>
          <w:szCs w:val="20"/>
        </w:rPr>
        <w:t>przebigu</w:t>
      </w:r>
      <w:proofErr w:type="spellEnd"/>
      <w:r>
        <w:rPr>
          <w:rFonts w:ascii="Arial" w:hAnsi="Arial" w:cs="Arial"/>
          <w:sz w:val="20"/>
          <w:szCs w:val="20"/>
        </w:rPr>
        <w:t xml:space="preserve"> spoin przez naciągnięcie cienkiego sznura wzdłuż dowolnie wybranych spoin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poziomych i pionowych i pomiar odchyleń z dokładnością do 1 mm (sprawdzenie za pomocą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poziomicy i pionu murarskiego),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prawidłowości ukształtowania powierzchni okładziny przez przyłożenie w prostopadłych do siebie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kierunkach łaty kontrolnej o długości 2 m w dowolnych miejscach powierzchni okładziny i pomiar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wielkości prześwitu za pomocą szczelinomierza z dokładnością do 1mm,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wizualnym szerokości styków i prawidłowości ich wypełnienia, a w przypadkach budzących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wątpliwości – przez pomiar z dokładnością do 0,5 mm,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jednolitości barwy płytek.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 PODSTAWA PŁATNO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za 1m</w:t>
      </w:r>
      <w:r>
        <w:rPr>
          <w:rFonts w:ascii="Arial" w:hAnsi="Arial" w:cs="Arial"/>
          <w:sz w:val="13"/>
          <w:szCs w:val="13"/>
        </w:rPr>
        <w:t xml:space="preserve">2 </w:t>
      </w:r>
      <w:r>
        <w:rPr>
          <w:rFonts w:ascii="Arial" w:hAnsi="Arial" w:cs="Arial"/>
          <w:sz w:val="20"/>
          <w:szCs w:val="20"/>
        </w:rPr>
        <w:t>okładziny ścian i słupów obejmuje: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prace pomiarowe i przygotowawcze,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zakup, transport i składowanie materiałów,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przygotowanie i montaż niezbędnych pomostów roboczych, rusztowań i sprzętu,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oczyszczenie podłoża i wykonanie okładzin wraz ze spoinowaniem,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umycie lub oczyszczenie okładzin,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rozebranie rusztowań roboczych i pomostów i usunięcie ich poza teren robót,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oczyszczenie terenu robót.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uwzględnia również odpady i ubytki materiałowe.</w:t>
      </w:r>
    </w:p>
    <w:p w:rsidR="005B1330" w:rsidRDefault="005B1330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B1330" w:rsidRDefault="005B133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10. PRZEPISY ZWI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ZANE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PN-83/H-92140 Blacha stalowa jednostronnie platerowana stalą odporna na korozję.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PN-90/B-12031 Płytki ceramiczne ścienne szkliwione.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PN-75/B-10121 Okładziny z płytek ceramicznych szkliwionych. Wymagania i badania przy odbiorze.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PN-78/M-47900/1 Rusztowania stojące metalowe robocze. Rusztowania stojakowe z rur stalowych.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wymagania i badania oraz eksploatacja.</w:t>
      </w:r>
      <w:bookmarkStart w:id="0" w:name="_GoBack"/>
      <w:bookmarkEnd w:id="0"/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BN-70/9082-01 Rusztowania drewniane budowlane. Wytyczne ogólne projektowania i wykonywania 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BN-86/6743-02 Płyty gipsowo-kartonowe.</w:t>
      </w:r>
    </w:p>
    <w:p w:rsidR="00745B38" w:rsidRDefault="00745B38" w:rsidP="00745B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techniczne wykonania i odbioru robót budowlano-montażowych. Tom I, Budownictwo ogólne. ITB</w:t>
      </w:r>
      <w:r w:rsidR="005B13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1990.</w:t>
      </w:r>
    </w:p>
    <w:p w:rsidR="00F742F1" w:rsidRDefault="00F742F1"/>
    <w:sectPr w:rsidR="00F74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B38"/>
    <w:rsid w:val="00001431"/>
    <w:rsid w:val="000019E4"/>
    <w:rsid w:val="000026A4"/>
    <w:rsid w:val="00002BC4"/>
    <w:rsid w:val="00003B9C"/>
    <w:rsid w:val="000056BF"/>
    <w:rsid w:val="00005A67"/>
    <w:rsid w:val="00007C8F"/>
    <w:rsid w:val="000119D6"/>
    <w:rsid w:val="000136CD"/>
    <w:rsid w:val="000143F7"/>
    <w:rsid w:val="00014669"/>
    <w:rsid w:val="00015135"/>
    <w:rsid w:val="000153D3"/>
    <w:rsid w:val="000159B6"/>
    <w:rsid w:val="000212C1"/>
    <w:rsid w:val="00021F5C"/>
    <w:rsid w:val="000228A1"/>
    <w:rsid w:val="00023B45"/>
    <w:rsid w:val="00024395"/>
    <w:rsid w:val="00025395"/>
    <w:rsid w:val="00025D74"/>
    <w:rsid w:val="00026126"/>
    <w:rsid w:val="00026C6E"/>
    <w:rsid w:val="00027138"/>
    <w:rsid w:val="00030440"/>
    <w:rsid w:val="00031211"/>
    <w:rsid w:val="00031D75"/>
    <w:rsid w:val="00031DDF"/>
    <w:rsid w:val="00032638"/>
    <w:rsid w:val="00033559"/>
    <w:rsid w:val="00036E36"/>
    <w:rsid w:val="00037B4A"/>
    <w:rsid w:val="00037FED"/>
    <w:rsid w:val="00040A64"/>
    <w:rsid w:val="00040EA1"/>
    <w:rsid w:val="0004142A"/>
    <w:rsid w:val="0004152D"/>
    <w:rsid w:val="00041803"/>
    <w:rsid w:val="000433A9"/>
    <w:rsid w:val="0004358A"/>
    <w:rsid w:val="000436D0"/>
    <w:rsid w:val="00044D69"/>
    <w:rsid w:val="0004557E"/>
    <w:rsid w:val="00045F4E"/>
    <w:rsid w:val="0004607E"/>
    <w:rsid w:val="000466F3"/>
    <w:rsid w:val="000467E5"/>
    <w:rsid w:val="00046B2D"/>
    <w:rsid w:val="000503AE"/>
    <w:rsid w:val="00050B1E"/>
    <w:rsid w:val="000514C4"/>
    <w:rsid w:val="00051964"/>
    <w:rsid w:val="00051DF5"/>
    <w:rsid w:val="00052828"/>
    <w:rsid w:val="00052F59"/>
    <w:rsid w:val="00053F5C"/>
    <w:rsid w:val="00055A77"/>
    <w:rsid w:val="00057B51"/>
    <w:rsid w:val="00060284"/>
    <w:rsid w:val="000618B8"/>
    <w:rsid w:val="0006242C"/>
    <w:rsid w:val="000630B1"/>
    <w:rsid w:val="00063395"/>
    <w:rsid w:val="0006356E"/>
    <w:rsid w:val="0006430E"/>
    <w:rsid w:val="000646E2"/>
    <w:rsid w:val="000655A7"/>
    <w:rsid w:val="00065D15"/>
    <w:rsid w:val="0006605F"/>
    <w:rsid w:val="00067657"/>
    <w:rsid w:val="00067D8A"/>
    <w:rsid w:val="00070580"/>
    <w:rsid w:val="00071583"/>
    <w:rsid w:val="00071C6D"/>
    <w:rsid w:val="00072A0C"/>
    <w:rsid w:val="0007364A"/>
    <w:rsid w:val="00074705"/>
    <w:rsid w:val="000747D1"/>
    <w:rsid w:val="0007537E"/>
    <w:rsid w:val="0007585A"/>
    <w:rsid w:val="00075A27"/>
    <w:rsid w:val="00076032"/>
    <w:rsid w:val="000760D3"/>
    <w:rsid w:val="00076EB2"/>
    <w:rsid w:val="00077B7C"/>
    <w:rsid w:val="00077EC1"/>
    <w:rsid w:val="00080049"/>
    <w:rsid w:val="000808C7"/>
    <w:rsid w:val="00080BD8"/>
    <w:rsid w:val="0008171D"/>
    <w:rsid w:val="00081FDF"/>
    <w:rsid w:val="00083260"/>
    <w:rsid w:val="0008514F"/>
    <w:rsid w:val="000864A7"/>
    <w:rsid w:val="000864E0"/>
    <w:rsid w:val="0008744B"/>
    <w:rsid w:val="00087EF8"/>
    <w:rsid w:val="00090038"/>
    <w:rsid w:val="000904AE"/>
    <w:rsid w:val="00090A6F"/>
    <w:rsid w:val="000936F7"/>
    <w:rsid w:val="00093923"/>
    <w:rsid w:val="00093B76"/>
    <w:rsid w:val="00094100"/>
    <w:rsid w:val="00094787"/>
    <w:rsid w:val="00094A52"/>
    <w:rsid w:val="00094CE0"/>
    <w:rsid w:val="00095BD1"/>
    <w:rsid w:val="0009617C"/>
    <w:rsid w:val="00096ED7"/>
    <w:rsid w:val="00097844"/>
    <w:rsid w:val="00097B80"/>
    <w:rsid w:val="00097E73"/>
    <w:rsid w:val="000A065F"/>
    <w:rsid w:val="000A095A"/>
    <w:rsid w:val="000A0DB9"/>
    <w:rsid w:val="000A0F97"/>
    <w:rsid w:val="000A11FC"/>
    <w:rsid w:val="000A231C"/>
    <w:rsid w:val="000A4023"/>
    <w:rsid w:val="000A4DD0"/>
    <w:rsid w:val="000A550D"/>
    <w:rsid w:val="000A6D96"/>
    <w:rsid w:val="000A7470"/>
    <w:rsid w:val="000A7792"/>
    <w:rsid w:val="000A78CC"/>
    <w:rsid w:val="000B0BA5"/>
    <w:rsid w:val="000B0CD4"/>
    <w:rsid w:val="000B0F20"/>
    <w:rsid w:val="000B29EB"/>
    <w:rsid w:val="000B487E"/>
    <w:rsid w:val="000B4DCC"/>
    <w:rsid w:val="000B6FE9"/>
    <w:rsid w:val="000C01B9"/>
    <w:rsid w:val="000C056B"/>
    <w:rsid w:val="000C0F84"/>
    <w:rsid w:val="000C1A1F"/>
    <w:rsid w:val="000C27C7"/>
    <w:rsid w:val="000C2923"/>
    <w:rsid w:val="000C2FB0"/>
    <w:rsid w:val="000C3761"/>
    <w:rsid w:val="000C45CA"/>
    <w:rsid w:val="000C488F"/>
    <w:rsid w:val="000C4935"/>
    <w:rsid w:val="000C5168"/>
    <w:rsid w:val="000C767C"/>
    <w:rsid w:val="000C773B"/>
    <w:rsid w:val="000C7BC0"/>
    <w:rsid w:val="000C7D20"/>
    <w:rsid w:val="000D0507"/>
    <w:rsid w:val="000D187B"/>
    <w:rsid w:val="000D2A1D"/>
    <w:rsid w:val="000D4DFC"/>
    <w:rsid w:val="000D6159"/>
    <w:rsid w:val="000D69E1"/>
    <w:rsid w:val="000D72F7"/>
    <w:rsid w:val="000D7FC9"/>
    <w:rsid w:val="000E01EA"/>
    <w:rsid w:val="000E0E77"/>
    <w:rsid w:val="000E1313"/>
    <w:rsid w:val="000E21E7"/>
    <w:rsid w:val="000E35AF"/>
    <w:rsid w:val="000E3AB0"/>
    <w:rsid w:val="000E3FBC"/>
    <w:rsid w:val="000E42E2"/>
    <w:rsid w:val="000E4B19"/>
    <w:rsid w:val="000E6447"/>
    <w:rsid w:val="000E6817"/>
    <w:rsid w:val="000E6C1C"/>
    <w:rsid w:val="000E7048"/>
    <w:rsid w:val="000E788C"/>
    <w:rsid w:val="000F052B"/>
    <w:rsid w:val="000F0695"/>
    <w:rsid w:val="000F1781"/>
    <w:rsid w:val="000F26D9"/>
    <w:rsid w:val="000F2967"/>
    <w:rsid w:val="000F37B2"/>
    <w:rsid w:val="000F3AFA"/>
    <w:rsid w:val="000F4988"/>
    <w:rsid w:val="000F4BDC"/>
    <w:rsid w:val="000F5ECF"/>
    <w:rsid w:val="000F7AEE"/>
    <w:rsid w:val="00100505"/>
    <w:rsid w:val="00100868"/>
    <w:rsid w:val="001011DD"/>
    <w:rsid w:val="0010193E"/>
    <w:rsid w:val="00101CD5"/>
    <w:rsid w:val="00103718"/>
    <w:rsid w:val="00103EBC"/>
    <w:rsid w:val="00104870"/>
    <w:rsid w:val="0010537F"/>
    <w:rsid w:val="00105499"/>
    <w:rsid w:val="00105580"/>
    <w:rsid w:val="0010583F"/>
    <w:rsid w:val="001058F6"/>
    <w:rsid w:val="001066CE"/>
    <w:rsid w:val="00106A7A"/>
    <w:rsid w:val="00106A7B"/>
    <w:rsid w:val="0010707F"/>
    <w:rsid w:val="00107EA6"/>
    <w:rsid w:val="00107F12"/>
    <w:rsid w:val="00111555"/>
    <w:rsid w:val="00111F1D"/>
    <w:rsid w:val="001126F5"/>
    <w:rsid w:val="00113484"/>
    <w:rsid w:val="00114D00"/>
    <w:rsid w:val="00115188"/>
    <w:rsid w:val="0011544F"/>
    <w:rsid w:val="00115947"/>
    <w:rsid w:val="00116DA6"/>
    <w:rsid w:val="00117673"/>
    <w:rsid w:val="00117DF3"/>
    <w:rsid w:val="00117E69"/>
    <w:rsid w:val="0012115A"/>
    <w:rsid w:val="001216D4"/>
    <w:rsid w:val="00121846"/>
    <w:rsid w:val="001242A0"/>
    <w:rsid w:val="00125F92"/>
    <w:rsid w:val="001261BA"/>
    <w:rsid w:val="001278F1"/>
    <w:rsid w:val="00130457"/>
    <w:rsid w:val="00131238"/>
    <w:rsid w:val="00132EE3"/>
    <w:rsid w:val="0013369B"/>
    <w:rsid w:val="001336D6"/>
    <w:rsid w:val="001353B3"/>
    <w:rsid w:val="00135B88"/>
    <w:rsid w:val="00135BA0"/>
    <w:rsid w:val="0013602A"/>
    <w:rsid w:val="00136598"/>
    <w:rsid w:val="00137DFC"/>
    <w:rsid w:val="00140344"/>
    <w:rsid w:val="00141774"/>
    <w:rsid w:val="0014220C"/>
    <w:rsid w:val="00146958"/>
    <w:rsid w:val="00146A26"/>
    <w:rsid w:val="00146FB3"/>
    <w:rsid w:val="001478EF"/>
    <w:rsid w:val="00147E0D"/>
    <w:rsid w:val="00147E89"/>
    <w:rsid w:val="00147FE4"/>
    <w:rsid w:val="00150BE9"/>
    <w:rsid w:val="00151CB7"/>
    <w:rsid w:val="0015296D"/>
    <w:rsid w:val="00152C10"/>
    <w:rsid w:val="0015367C"/>
    <w:rsid w:val="0015381C"/>
    <w:rsid w:val="00153C23"/>
    <w:rsid w:val="00154FED"/>
    <w:rsid w:val="0015614B"/>
    <w:rsid w:val="001564B6"/>
    <w:rsid w:val="00156881"/>
    <w:rsid w:val="001568F0"/>
    <w:rsid w:val="001578C6"/>
    <w:rsid w:val="00160C29"/>
    <w:rsid w:val="001619DC"/>
    <w:rsid w:val="00161D68"/>
    <w:rsid w:val="00163123"/>
    <w:rsid w:val="00163163"/>
    <w:rsid w:val="0016396E"/>
    <w:rsid w:val="00163F35"/>
    <w:rsid w:val="0016480E"/>
    <w:rsid w:val="00164DBD"/>
    <w:rsid w:val="0016542F"/>
    <w:rsid w:val="00165796"/>
    <w:rsid w:val="00165FA7"/>
    <w:rsid w:val="00166061"/>
    <w:rsid w:val="0016665F"/>
    <w:rsid w:val="00167FF1"/>
    <w:rsid w:val="0017001B"/>
    <w:rsid w:val="00170AAB"/>
    <w:rsid w:val="00171454"/>
    <w:rsid w:val="001720C5"/>
    <w:rsid w:val="00172306"/>
    <w:rsid w:val="00173315"/>
    <w:rsid w:val="00173835"/>
    <w:rsid w:val="001748A8"/>
    <w:rsid w:val="00175D75"/>
    <w:rsid w:val="001769EE"/>
    <w:rsid w:val="00176B96"/>
    <w:rsid w:val="00177539"/>
    <w:rsid w:val="00177B64"/>
    <w:rsid w:val="00177C3F"/>
    <w:rsid w:val="00180783"/>
    <w:rsid w:val="001811C2"/>
    <w:rsid w:val="0018166B"/>
    <w:rsid w:val="001820FF"/>
    <w:rsid w:val="00185433"/>
    <w:rsid w:val="00185526"/>
    <w:rsid w:val="00185AD2"/>
    <w:rsid w:val="0018721C"/>
    <w:rsid w:val="00187BA5"/>
    <w:rsid w:val="00191DBD"/>
    <w:rsid w:val="00191F8E"/>
    <w:rsid w:val="00192203"/>
    <w:rsid w:val="00193270"/>
    <w:rsid w:val="001933F4"/>
    <w:rsid w:val="00194F04"/>
    <w:rsid w:val="00197314"/>
    <w:rsid w:val="001A0A3C"/>
    <w:rsid w:val="001A0B03"/>
    <w:rsid w:val="001A0B11"/>
    <w:rsid w:val="001A0C0A"/>
    <w:rsid w:val="001A4C34"/>
    <w:rsid w:val="001A52F0"/>
    <w:rsid w:val="001A5329"/>
    <w:rsid w:val="001A5E8F"/>
    <w:rsid w:val="001A6FD6"/>
    <w:rsid w:val="001A79FD"/>
    <w:rsid w:val="001B01EA"/>
    <w:rsid w:val="001B03FA"/>
    <w:rsid w:val="001B1A22"/>
    <w:rsid w:val="001B212F"/>
    <w:rsid w:val="001B305E"/>
    <w:rsid w:val="001B358F"/>
    <w:rsid w:val="001B4057"/>
    <w:rsid w:val="001B470D"/>
    <w:rsid w:val="001B55EB"/>
    <w:rsid w:val="001B56C1"/>
    <w:rsid w:val="001B615F"/>
    <w:rsid w:val="001B78E8"/>
    <w:rsid w:val="001B7EAA"/>
    <w:rsid w:val="001C1089"/>
    <w:rsid w:val="001C14EA"/>
    <w:rsid w:val="001C174D"/>
    <w:rsid w:val="001C1A1C"/>
    <w:rsid w:val="001C2325"/>
    <w:rsid w:val="001C26ED"/>
    <w:rsid w:val="001C271B"/>
    <w:rsid w:val="001C2FC4"/>
    <w:rsid w:val="001C430E"/>
    <w:rsid w:val="001C4580"/>
    <w:rsid w:val="001C4ABB"/>
    <w:rsid w:val="001C4E72"/>
    <w:rsid w:val="001C4F90"/>
    <w:rsid w:val="001C530C"/>
    <w:rsid w:val="001C5539"/>
    <w:rsid w:val="001C594E"/>
    <w:rsid w:val="001C59F6"/>
    <w:rsid w:val="001C629A"/>
    <w:rsid w:val="001C6A55"/>
    <w:rsid w:val="001C7615"/>
    <w:rsid w:val="001C7B3B"/>
    <w:rsid w:val="001D03BC"/>
    <w:rsid w:val="001D049F"/>
    <w:rsid w:val="001D0C0A"/>
    <w:rsid w:val="001D0F8E"/>
    <w:rsid w:val="001D1815"/>
    <w:rsid w:val="001D1C43"/>
    <w:rsid w:val="001D3691"/>
    <w:rsid w:val="001D3D78"/>
    <w:rsid w:val="001D422C"/>
    <w:rsid w:val="001D42AB"/>
    <w:rsid w:val="001D4F0D"/>
    <w:rsid w:val="001D56DC"/>
    <w:rsid w:val="001D5A40"/>
    <w:rsid w:val="001D688E"/>
    <w:rsid w:val="001D68EE"/>
    <w:rsid w:val="001D70A5"/>
    <w:rsid w:val="001D7793"/>
    <w:rsid w:val="001E0583"/>
    <w:rsid w:val="001E16A9"/>
    <w:rsid w:val="001E16DC"/>
    <w:rsid w:val="001E179E"/>
    <w:rsid w:val="001E1F05"/>
    <w:rsid w:val="001E36EC"/>
    <w:rsid w:val="001E3D19"/>
    <w:rsid w:val="001E3D41"/>
    <w:rsid w:val="001E45FD"/>
    <w:rsid w:val="001E4B66"/>
    <w:rsid w:val="001E512F"/>
    <w:rsid w:val="001E57F5"/>
    <w:rsid w:val="001E6687"/>
    <w:rsid w:val="001E6D8D"/>
    <w:rsid w:val="001E6FA7"/>
    <w:rsid w:val="001F18C6"/>
    <w:rsid w:val="001F1D24"/>
    <w:rsid w:val="001F300F"/>
    <w:rsid w:val="001F495B"/>
    <w:rsid w:val="001F4AE1"/>
    <w:rsid w:val="001F4F04"/>
    <w:rsid w:val="001F5889"/>
    <w:rsid w:val="001F670F"/>
    <w:rsid w:val="001F789F"/>
    <w:rsid w:val="001F79F4"/>
    <w:rsid w:val="001F7F09"/>
    <w:rsid w:val="00201382"/>
    <w:rsid w:val="0020222F"/>
    <w:rsid w:val="002026E0"/>
    <w:rsid w:val="00202C41"/>
    <w:rsid w:val="00203FD4"/>
    <w:rsid w:val="002042E2"/>
    <w:rsid w:val="0020581A"/>
    <w:rsid w:val="00205AF9"/>
    <w:rsid w:val="00205FC9"/>
    <w:rsid w:val="002067ED"/>
    <w:rsid w:val="00206AED"/>
    <w:rsid w:val="0020726F"/>
    <w:rsid w:val="00207582"/>
    <w:rsid w:val="002104F1"/>
    <w:rsid w:val="002108DA"/>
    <w:rsid w:val="00210C99"/>
    <w:rsid w:val="00210DF1"/>
    <w:rsid w:val="00211B3F"/>
    <w:rsid w:val="00212829"/>
    <w:rsid w:val="00214142"/>
    <w:rsid w:val="002143F6"/>
    <w:rsid w:val="00215517"/>
    <w:rsid w:val="0021579A"/>
    <w:rsid w:val="00215D00"/>
    <w:rsid w:val="00215EB0"/>
    <w:rsid w:val="00216774"/>
    <w:rsid w:val="00217D20"/>
    <w:rsid w:val="00217FC9"/>
    <w:rsid w:val="002201E0"/>
    <w:rsid w:val="00220ADC"/>
    <w:rsid w:val="00220E0A"/>
    <w:rsid w:val="0022228A"/>
    <w:rsid w:val="0022229D"/>
    <w:rsid w:val="002242D7"/>
    <w:rsid w:val="002244BD"/>
    <w:rsid w:val="00224A39"/>
    <w:rsid w:val="00226295"/>
    <w:rsid w:val="002262DC"/>
    <w:rsid w:val="002267A8"/>
    <w:rsid w:val="0022726F"/>
    <w:rsid w:val="00227344"/>
    <w:rsid w:val="00227598"/>
    <w:rsid w:val="002277A2"/>
    <w:rsid w:val="00230387"/>
    <w:rsid w:val="002303DC"/>
    <w:rsid w:val="00230CA5"/>
    <w:rsid w:val="00230F63"/>
    <w:rsid w:val="002331C9"/>
    <w:rsid w:val="00233296"/>
    <w:rsid w:val="0023383A"/>
    <w:rsid w:val="00233F6B"/>
    <w:rsid w:val="00234844"/>
    <w:rsid w:val="0023492C"/>
    <w:rsid w:val="00234AAF"/>
    <w:rsid w:val="00234B71"/>
    <w:rsid w:val="0024099C"/>
    <w:rsid w:val="00240D0E"/>
    <w:rsid w:val="00240D3E"/>
    <w:rsid w:val="00241751"/>
    <w:rsid w:val="00242193"/>
    <w:rsid w:val="002423A3"/>
    <w:rsid w:val="0024249A"/>
    <w:rsid w:val="002438EF"/>
    <w:rsid w:val="00244436"/>
    <w:rsid w:val="00244CC5"/>
    <w:rsid w:val="00244CD4"/>
    <w:rsid w:val="0024586A"/>
    <w:rsid w:val="002458AC"/>
    <w:rsid w:val="0024679E"/>
    <w:rsid w:val="002472DA"/>
    <w:rsid w:val="00247700"/>
    <w:rsid w:val="002477F0"/>
    <w:rsid w:val="00250EB9"/>
    <w:rsid w:val="002519AF"/>
    <w:rsid w:val="00252345"/>
    <w:rsid w:val="0025277F"/>
    <w:rsid w:val="00252E8A"/>
    <w:rsid w:val="0025321B"/>
    <w:rsid w:val="002543E9"/>
    <w:rsid w:val="002547F0"/>
    <w:rsid w:val="0025485B"/>
    <w:rsid w:val="00255537"/>
    <w:rsid w:val="00255735"/>
    <w:rsid w:val="0025586D"/>
    <w:rsid w:val="0025795A"/>
    <w:rsid w:val="002608C8"/>
    <w:rsid w:val="00260B79"/>
    <w:rsid w:val="002621E7"/>
    <w:rsid w:val="00262518"/>
    <w:rsid w:val="00263FFE"/>
    <w:rsid w:val="00264C84"/>
    <w:rsid w:val="00264DEC"/>
    <w:rsid w:val="002651C5"/>
    <w:rsid w:val="002660C0"/>
    <w:rsid w:val="00266D33"/>
    <w:rsid w:val="002670B7"/>
    <w:rsid w:val="0026799F"/>
    <w:rsid w:val="00267A46"/>
    <w:rsid w:val="00267FE2"/>
    <w:rsid w:val="00270BF3"/>
    <w:rsid w:val="00271CAE"/>
    <w:rsid w:val="00272366"/>
    <w:rsid w:val="00272ABA"/>
    <w:rsid w:val="00272AF8"/>
    <w:rsid w:val="00272C5C"/>
    <w:rsid w:val="00272F19"/>
    <w:rsid w:val="0027301C"/>
    <w:rsid w:val="002734BE"/>
    <w:rsid w:val="0027376E"/>
    <w:rsid w:val="0027391A"/>
    <w:rsid w:val="002747F0"/>
    <w:rsid w:val="00274A05"/>
    <w:rsid w:val="0027508E"/>
    <w:rsid w:val="00277287"/>
    <w:rsid w:val="002804E2"/>
    <w:rsid w:val="00280AE5"/>
    <w:rsid w:val="00281017"/>
    <w:rsid w:val="00283BA2"/>
    <w:rsid w:val="00283FDB"/>
    <w:rsid w:val="00284B25"/>
    <w:rsid w:val="00284E35"/>
    <w:rsid w:val="00284E76"/>
    <w:rsid w:val="00285286"/>
    <w:rsid w:val="00285691"/>
    <w:rsid w:val="00285916"/>
    <w:rsid w:val="0028788B"/>
    <w:rsid w:val="00287E4C"/>
    <w:rsid w:val="00290B0A"/>
    <w:rsid w:val="002911DC"/>
    <w:rsid w:val="002918B1"/>
    <w:rsid w:val="00291D2F"/>
    <w:rsid w:val="0029268C"/>
    <w:rsid w:val="00292F76"/>
    <w:rsid w:val="002930BD"/>
    <w:rsid w:val="00293946"/>
    <w:rsid w:val="00293EBD"/>
    <w:rsid w:val="002943F9"/>
    <w:rsid w:val="00295265"/>
    <w:rsid w:val="002964CE"/>
    <w:rsid w:val="00296A83"/>
    <w:rsid w:val="00296EFC"/>
    <w:rsid w:val="00297799"/>
    <w:rsid w:val="002978F0"/>
    <w:rsid w:val="002A0688"/>
    <w:rsid w:val="002A153A"/>
    <w:rsid w:val="002A1C97"/>
    <w:rsid w:val="002A1D5D"/>
    <w:rsid w:val="002A4003"/>
    <w:rsid w:val="002A4C78"/>
    <w:rsid w:val="002A56E7"/>
    <w:rsid w:val="002B01CD"/>
    <w:rsid w:val="002B17EC"/>
    <w:rsid w:val="002B2559"/>
    <w:rsid w:val="002B2814"/>
    <w:rsid w:val="002B2AA6"/>
    <w:rsid w:val="002B3332"/>
    <w:rsid w:val="002B3954"/>
    <w:rsid w:val="002B5008"/>
    <w:rsid w:val="002B69CE"/>
    <w:rsid w:val="002B6F20"/>
    <w:rsid w:val="002B7B4F"/>
    <w:rsid w:val="002C1865"/>
    <w:rsid w:val="002C2A8D"/>
    <w:rsid w:val="002C2EC1"/>
    <w:rsid w:val="002C3046"/>
    <w:rsid w:val="002C34D5"/>
    <w:rsid w:val="002C3706"/>
    <w:rsid w:val="002C4166"/>
    <w:rsid w:val="002C47C7"/>
    <w:rsid w:val="002C4FE5"/>
    <w:rsid w:val="002C578A"/>
    <w:rsid w:val="002C68AB"/>
    <w:rsid w:val="002C71B0"/>
    <w:rsid w:val="002C728D"/>
    <w:rsid w:val="002C792A"/>
    <w:rsid w:val="002D0E94"/>
    <w:rsid w:val="002D12F2"/>
    <w:rsid w:val="002D267F"/>
    <w:rsid w:val="002D49D0"/>
    <w:rsid w:val="002D4D17"/>
    <w:rsid w:val="002D557B"/>
    <w:rsid w:val="002D63C6"/>
    <w:rsid w:val="002D6E85"/>
    <w:rsid w:val="002E0090"/>
    <w:rsid w:val="002E12A5"/>
    <w:rsid w:val="002E1E14"/>
    <w:rsid w:val="002E27A6"/>
    <w:rsid w:val="002E2E0A"/>
    <w:rsid w:val="002E39FA"/>
    <w:rsid w:val="002E3DED"/>
    <w:rsid w:val="002E44E4"/>
    <w:rsid w:val="002E4A2C"/>
    <w:rsid w:val="002E4D95"/>
    <w:rsid w:val="002E51D4"/>
    <w:rsid w:val="002E54A8"/>
    <w:rsid w:val="002E615C"/>
    <w:rsid w:val="002E6C9E"/>
    <w:rsid w:val="002E7623"/>
    <w:rsid w:val="002F07E2"/>
    <w:rsid w:val="002F11D7"/>
    <w:rsid w:val="002F305B"/>
    <w:rsid w:val="002F37BD"/>
    <w:rsid w:val="002F4238"/>
    <w:rsid w:val="002F64E3"/>
    <w:rsid w:val="002F6E96"/>
    <w:rsid w:val="00300177"/>
    <w:rsid w:val="00300332"/>
    <w:rsid w:val="00300F35"/>
    <w:rsid w:val="003030AB"/>
    <w:rsid w:val="00303167"/>
    <w:rsid w:val="00303463"/>
    <w:rsid w:val="00304295"/>
    <w:rsid w:val="003048E1"/>
    <w:rsid w:val="00304AA9"/>
    <w:rsid w:val="00304F76"/>
    <w:rsid w:val="003055E6"/>
    <w:rsid w:val="00305C3A"/>
    <w:rsid w:val="003066F6"/>
    <w:rsid w:val="00306B6D"/>
    <w:rsid w:val="0031106D"/>
    <w:rsid w:val="0031159B"/>
    <w:rsid w:val="003115D0"/>
    <w:rsid w:val="003124F7"/>
    <w:rsid w:val="00312512"/>
    <w:rsid w:val="00312D4E"/>
    <w:rsid w:val="003135CA"/>
    <w:rsid w:val="003149CE"/>
    <w:rsid w:val="00314C1E"/>
    <w:rsid w:val="00314DC7"/>
    <w:rsid w:val="00315884"/>
    <w:rsid w:val="0031591E"/>
    <w:rsid w:val="0031599A"/>
    <w:rsid w:val="00315C35"/>
    <w:rsid w:val="0031657A"/>
    <w:rsid w:val="00317187"/>
    <w:rsid w:val="0031734C"/>
    <w:rsid w:val="0032021E"/>
    <w:rsid w:val="0032135A"/>
    <w:rsid w:val="00321DE0"/>
    <w:rsid w:val="00322098"/>
    <w:rsid w:val="0032230B"/>
    <w:rsid w:val="0032265F"/>
    <w:rsid w:val="003228E7"/>
    <w:rsid w:val="00323188"/>
    <w:rsid w:val="003235CB"/>
    <w:rsid w:val="003235DA"/>
    <w:rsid w:val="003238DD"/>
    <w:rsid w:val="00324406"/>
    <w:rsid w:val="00324922"/>
    <w:rsid w:val="00324AB5"/>
    <w:rsid w:val="0032584E"/>
    <w:rsid w:val="00325B63"/>
    <w:rsid w:val="00325C18"/>
    <w:rsid w:val="00325E1D"/>
    <w:rsid w:val="00325E24"/>
    <w:rsid w:val="003261EB"/>
    <w:rsid w:val="003263A4"/>
    <w:rsid w:val="00327641"/>
    <w:rsid w:val="00331256"/>
    <w:rsid w:val="00332669"/>
    <w:rsid w:val="0033384F"/>
    <w:rsid w:val="00334986"/>
    <w:rsid w:val="0033504E"/>
    <w:rsid w:val="003353CA"/>
    <w:rsid w:val="00335D8E"/>
    <w:rsid w:val="00335DDE"/>
    <w:rsid w:val="00336464"/>
    <w:rsid w:val="0033719E"/>
    <w:rsid w:val="00337E88"/>
    <w:rsid w:val="003405AA"/>
    <w:rsid w:val="0034065A"/>
    <w:rsid w:val="003411D4"/>
    <w:rsid w:val="00341571"/>
    <w:rsid w:val="00342205"/>
    <w:rsid w:val="00342500"/>
    <w:rsid w:val="00343047"/>
    <w:rsid w:val="0034361D"/>
    <w:rsid w:val="003436E0"/>
    <w:rsid w:val="00343CA1"/>
    <w:rsid w:val="00344101"/>
    <w:rsid w:val="00344AA7"/>
    <w:rsid w:val="00344DEC"/>
    <w:rsid w:val="00344EA8"/>
    <w:rsid w:val="003455BC"/>
    <w:rsid w:val="00345DE5"/>
    <w:rsid w:val="00345F05"/>
    <w:rsid w:val="003469D9"/>
    <w:rsid w:val="00347871"/>
    <w:rsid w:val="00350030"/>
    <w:rsid w:val="0035112B"/>
    <w:rsid w:val="00351733"/>
    <w:rsid w:val="0035190C"/>
    <w:rsid w:val="00351B9E"/>
    <w:rsid w:val="00351E55"/>
    <w:rsid w:val="00351EF1"/>
    <w:rsid w:val="00354051"/>
    <w:rsid w:val="00354B2E"/>
    <w:rsid w:val="0035500A"/>
    <w:rsid w:val="00355DDE"/>
    <w:rsid w:val="003604E1"/>
    <w:rsid w:val="003608C1"/>
    <w:rsid w:val="00361649"/>
    <w:rsid w:val="00361B75"/>
    <w:rsid w:val="0036254C"/>
    <w:rsid w:val="003642FF"/>
    <w:rsid w:val="003648C6"/>
    <w:rsid w:val="003653D7"/>
    <w:rsid w:val="00366607"/>
    <w:rsid w:val="00366D83"/>
    <w:rsid w:val="00367035"/>
    <w:rsid w:val="00367118"/>
    <w:rsid w:val="00367180"/>
    <w:rsid w:val="00367466"/>
    <w:rsid w:val="00367F8A"/>
    <w:rsid w:val="00370DF0"/>
    <w:rsid w:val="00371299"/>
    <w:rsid w:val="00371354"/>
    <w:rsid w:val="00372915"/>
    <w:rsid w:val="003729FB"/>
    <w:rsid w:val="00372AE1"/>
    <w:rsid w:val="00373664"/>
    <w:rsid w:val="003751F7"/>
    <w:rsid w:val="003757C0"/>
    <w:rsid w:val="00375BFC"/>
    <w:rsid w:val="00375F15"/>
    <w:rsid w:val="00376AC6"/>
    <w:rsid w:val="003772C8"/>
    <w:rsid w:val="0037780B"/>
    <w:rsid w:val="003779B9"/>
    <w:rsid w:val="00377E0C"/>
    <w:rsid w:val="0038031C"/>
    <w:rsid w:val="00380A5B"/>
    <w:rsid w:val="0038106E"/>
    <w:rsid w:val="00381A0F"/>
    <w:rsid w:val="00381DCD"/>
    <w:rsid w:val="00382EB4"/>
    <w:rsid w:val="00383CC3"/>
    <w:rsid w:val="0038596A"/>
    <w:rsid w:val="0038689C"/>
    <w:rsid w:val="00390263"/>
    <w:rsid w:val="003916A0"/>
    <w:rsid w:val="003923BB"/>
    <w:rsid w:val="0039262E"/>
    <w:rsid w:val="00394AA1"/>
    <w:rsid w:val="00394D07"/>
    <w:rsid w:val="00394E9A"/>
    <w:rsid w:val="003966F4"/>
    <w:rsid w:val="0039719E"/>
    <w:rsid w:val="00397765"/>
    <w:rsid w:val="0039779A"/>
    <w:rsid w:val="003A0B66"/>
    <w:rsid w:val="003A12B7"/>
    <w:rsid w:val="003A134F"/>
    <w:rsid w:val="003A1572"/>
    <w:rsid w:val="003A2877"/>
    <w:rsid w:val="003A2CE1"/>
    <w:rsid w:val="003A31DE"/>
    <w:rsid w:val="003A382D"/>
    <w:rsid w:val="003A422C"/>
    <w:rsid w:val="003A4702"/>
    <w:rsid w:val="003A4953"/>
    <w:rsid w:val="003A60F3"/>
    <w:rsid w:val="003B0ABB"/>
    <w:rsid w:val="003B0ECC"/>
    <w:rsid w:val="003B131A"/>
    <w:rsid w:val="003B133A"/>
    <w:rsid w:val="003B1B76"/>
    <w:rsid w:val="003B1D4A"/>
    <w:rsid w:val="003B1E19"/>
    <w:rsid w:val="003B1EBA"/>
    <w:rsid w:val="003B3CFD"/>
    <w:rsid w:val="003B4569"/>
    <w:rsid w:val="003B49E3"/>
    <w:rsid w:val="003B58B2"/>
    <w:rsid w:val="003B5F6A"/>
    <w:rsid w:val="003B5FBB"/>
    <w:rsid w:val="003B65A4"/>
    <w:rsid w:val="003B6A42"/>
    <w:rsid w:val="003B6BE3"/>
    <w:rsid w:val="003B71A9"/>
    <w:rsid w:val="003C0176"/>
    <w:rsid w:val="003C0DA1"/>
    <w:rsid w:val="003C1074"/>
    <w:rsid w:val="003C109C"/>
    <w:rsid w:val="003C3531"/>
    <w:rsid w:val="003C4450"/>
    <w:rsid w:val="003C4F3A"/>
    <w:rsid w:val="003C5FB9"/>
    <w:rsid w:val="003C6330"/>
    <w:rsid w:val="003C6685"/>
    <w:rsid w:val="003C7577"/>
    <w:rsid w:val="003D02DD"/>
    <w:rsid w:val="003D10A4"/>
    <w:rsid w:val="003D17C7"/>
    <w:rsid w:val="003D2FF9"/>
    <w:rsid w:val="003D3567"/>
    <w:rsid w:val="003D4037"/>
    <w:rsid w:val="003D5470"/>
    <w:rsid w:val="003D5CB6"/>
    <w:rsid w:val="003D6418"/>
    <w:rsid w:val="003D78ED"/>
    <w:rsid w:val="003E02B3"/>
    <w:rsid w:val="003E05CD"/>
    <w:rsid w:val="003E095F"/>
    <w:rsid w:val="003E182A"/>
    <w:rsid w:val="003E189F"/>
    <w:rsid w:val="003E235D"/>
    <w:rsid w:val="003E3093"/>
    <w:rsid w:val="003E30DC"/>
    <w:rsid w:val="003E37CB"/>
    <w:rsid w:val="003E39AC"/>
    <w:rsid w:val="003E4343"/>
    <w:rsid w:val="003E4877"/>
    <w:rsid w:val="003E4A90"/>
    <w:rsid w:val="003E5DCF"/>
    <w:rsid w:val="003E7D87"/>
    <w:rsid w:val="003F01D2"/>
    <w:rsid w:val="003F11BC"/>
    <w:rsid w:val="003F1284"/>
    <w:rsid w:val="003F238F"/>
    <w:rsid w:val="003F24E9"/>
    <w:rsid w:val="003F42FD"/>
    <w:rsid w:val="003F4362"/>
    <w:rsid w:val="003F5866"/>
    <w:rsid w:val="003F5BD6"/>
    <w:rsid w:val="003F6656"/>
    <w:rsid w:val="003F6C2A"/>
    <w:rsid w:val="003F7FCE"/>
    <w:rsid w:val="00400532"/>
    <w:rsid w:val="00401FCD"/>
    <w:rsid w:val="00402039"/>
    <w:rsid w:val="0040333F"/>
    <w:rsid w:val="004035B7"/>
    <w:rsid w:val="00403712"/>
    <w:rsid w:val="004064CE"/>
    <w:rsid w:val="00406F3E"/>
    <w:rsid w:val="00407001"/>
    <w:rsid w:val="00407728"/>
    <w:rsid w:val="00410C45"/>
    <w:rsid w:val="00414799"/>
    <w:rsid w:val="00414E13"/>
    <w:rsid w:val="004151E5"/>
    <w:rsid w:val="004153CB"/>
    <w:rsid w:val="00416E62"/>
    <w:rsid w:val="00417F9E"/>
    <w:rsid w:val="00422399"/>
    <w:rsid w:val="00422621"/>
    <w:rsid w:val="00422A25"/>
    <w:rsid w:val="0042366F"/>
    <w:rsid w:val="004237E2"/>
    <w:rsid w:val="00423B1B"/>
    <w:rsid w:val="004240A0"/>
    <w:rsid w:val="004245E4"/>
    <w:rsid w:val="004254CA"/>
    <w:rsid w:val="00425738"/>
    <w:rsid w:val="004262A3"/>
    <w:rsid w:val="0042671C"/>
    <w:rsid w:val="004273AC"/>
    <w:rsid w:val="00427646"/>
    <w:rsid w:val="00427C17"/>
    <w:rsid w:val="004316E2"/>
    <w:rsid w:val="004318C9"/>
    <w:rsid w:val="00431D15"/>
    <w:rsid w:val="00432242"/>
    <w:rsid w:val="00432CB4"/>
    <w:rsid w:val="0043320C"/>
    <w:rsid w:val="00433A3C"/>
    <w:rsid w:val="004344C8"/>
    <w:rsid w:val="00435847"/>
    <w:rsid w:val="00435C83"/>
    <w:rsid w:val="00435F3D"/>
    <w:rsid w:val="00436A4F"/>
    <w:rsid w:val="00437A30"/>
    <w:rsid w:val="004415E1"/>
    <w:rsid w:val="00441FA4"/>
    <w:rsid w:val="004428FA"/>
    <w:rsid w:val="004429C3"/>
    <w:rsid w:val="00444288"/>
    <w:rsid w:val="0044469C"/>
    <w:rsid w:val="00444829"/>
    <w:rsid w:val="00445F02"/>
    <w:rsid w:val="004469CA"/>
    <w:rsid w:val="0044725E"/>
    <w:rsid w:val="00447E17"/>
    <w:rsid w:val="00447F05"/>
    <w:rsid w:val="00450BFD"/>
    <w:rsid w:val="00451DCD"/>
    <w:rsid w:val="00453649"/>
    <w:rsid w:val="00455C65"/>
    <w:rsid w:val="004569C0"/>
    <w:rsid w:val="00457247"/>
    <w:rsid w:val="00457469"/>
    <w:rsid w:val="00457E7F"/>
    <w:rsid w:val="00460E5E"/>
    <w:rsid w:val="0046166A"/>
    <w:rsid w:val="004620F9"/>
    <w:rsid w:val="00463374"/>
    <w:rsid w:val="004634C2"/>
    <w:rsid w:val="00463846"/>
    <w:rsid w:val="00463972"/>
    <w:rsid w:val="00463AB1"/>
    <w:rsid w:val="00463F96"/>
    <w:rsid w:val="004644B9"/>
    <w:rsid w:val="00464BB1"/>
    <w:rsid w:val="00465828"/>
    <w:rsid w:val="00465D30"/>
    <w:rsid w:val="0046651F"/>
    <w:rsid w:val="004667D9"/>
    <w:rsid w:val="00466890"/>
    <w:rsid w:val="0046710E"/>
    <w:rsid w:val="004707F6"/>
    <w:rsid w:val="00470E85"/>
    <w:rsid w:val="0047117B"/>
    <w:rsid w:val="00472188"/>
    <w:rsid w:val="004724EB"/>
    <w:rsid w:val="00472A8C"/>
    <w:rsid w:val="00473DAB"/>
    <w:rsid w:val="0047420C"/>
    <w:rsid w:val="0047469A"/>
    <w:rsid w:val="00474F0E"/>
    <w:rsid w:val="00475528"/>
    <w:rsid w:val="00475A3A"/>
    <w:rsid w:val="00475BAD"/>
    <w:rsid w:val="004779E5"/>
    <w:rsid w:val="00480903"/>
    <w:rsid w:val="0048099B"/>
    <w:rsid w:val="00482841"/>
    <w:rsid w:val="00482E31"/>
    <w:rsid w:val="004837DF"/>
    <w:rsid w:val="00484973"/>
    <w:rsid w:val="00486471"/>
    <w:rsid w:val="00486F99"/>
    <w:rsid w:val="00487579"/>
    <w:rsid w:val="0048782B"/>
    <w:rsid w:val="00487D04"/>
    <w:rsid w:val="0049019C"/>
    <w:rsid w:val="00490C12"/>
    <w:rsid w:val="004910BA"/>
    <w:rsid w:val="00491699"/>
    <w:rsid w:val="0049194E"/>
    <w:rsid w:val="00492CD5"/>
    <w:rsid w:val="004931ED"/>
    <w:rsid w:val="00493A34"/>
    <w:rsid w:val="00493A37"/>
    <w:rsid w:val="004949EE"/>
    <w:rsid w:val="00495841"/>
    <w:rsid w:val="0049638A"/>
    <w:rsid w:val="00496787"/>
    <w:rsid w:val="0049689B"/>
    <w:rsid w:val="004976C5"/>
    <w:rsid w:val="00497734"/>
    <w:rsid w:val="004A00E2"/>
    <w:rsid w:val="004A0839"/>
    <w:rsid w:val="004A08AD"/>
    <w:rsid w:val="004A10F9"/>
    <w:rsid w:val="004A26BA"/>
    <w:rsid w:val="004A277A"/>
    <w:rsid w:val="004A2C80"/>
    <w:rsid w:val="004A38B8"/>
    <w:rsid w:val="004A3DE0"/>
    <w:rsid w:val="004A4EE4"/>
    <w:rsid w:val="004A5009"/>
    <w:rsid w:val="004A5600"/>
    <w:rsid w:val="004A6C03"/>
    <w:rsid w:val="004A6E26"/>
    <w:rsid w:val="004A7174"/>
    <w:rsid w:val="004A73B8"/>
    <w:rsid w:val="004A7896"/>
    <w:rsid w:val="004B1405"/>
    <w:rsid w:val="004B18F6"/>
    <w:rsid w:val="004B1E33"/>
    <w:rsid w:val="004B4907"/>
    <w:rsid w:val="004B590E"/>
    <w:rsid w:val="004B61C9"/>
    <w:rsid w:val="004B61CF"/>
    <w:rsid w:val="004B63B0"/>
    <w:rsid w:val="004B666C"/>
    <w:rsid w:val="004B6C2E"/>
    <w:rsid w:val="004C005C"/>
    <w:rsid w:val="004C02C3"/>
    <w:rsid w:val="004C15CF"/>
    <w:rsid w:val="004C24F5"/>
    <w:rsid w:val="004C286C"/>
    <w:rsid w:val="004C2AAF"/>
    <w:rsid w:val="004C2AB9"/>
    <w:rsid w:val="004C39D3"/>
    <w:rsid w:val="004C404E"/>
    <w:rsid w:val="004C4F3B"/>
    <w:rsid w:val="004C524F"/>
    <w:rsid w:val="004C547E"/>
    <w:rsid w:val="004C57D1"/>
    <w:rsid w:val="004C6919"/>
    <w:rsid w:val="004C7C13"/>
    <w:rsid w:val="004D0911"/>
    <w:rsid w:val="004D0E7E"/>
    <w:rsid w:val="004D13F1"/>
    <w:rsid w:val="004D1829"/>
    <w:rsid w:val="004D2701"/>
    <w:rsid w:val="004D2A6B"/>
    <w:rsid w:val="004D2CE3"/>
    <w:rsid w:val="004D3815"/>
    <w:rsid w:val="004D3F11"/>
    <w:rsid w:val="004D4B5A"/>
    <w:rsid w:val="004D5780"/>
    <w:rsid w:val="004D663B"/>
    <w:rsid w:val="004D6C73"/>
    <w:rsid w:val="004D7324"/>
    <w:rsid w:val="004E00FF"/>
    <w:rsid w:val="004E0DF8"/>
    <w:rsid w:val="004E11DD"/>
    <w:rsid w:val="004E1491"/>
    <w:rsid w:val="004E204A"/>
    <w:rsid w:val="004E2173"/>
    <w:rsid w:val="004E3B18"/>
    <w:rsid w:val="004E4707"/>
    <w:rsid w:val="004E489A"/>
    <w:rsid w:val="004E6C89"/>
    <w:rsid w:val="004E6FFB"/>
    <w:rsid w:val="004E7BE6"/>
    <w:rsid w:val="004F0D06"/>
    <w:rsid w:val="004F0F9C"/>
    <w:rsid w:val="004F1F37"/>
    <w:rsid w:val="004F2D40"/>
    <w:rsid w:val="004F496D"/>
    <w:rsid w:val="004F5A0A"/>
    <w:rsid w:val="004F5B69"/>
    <w:rsid w:val="004F6993"/>
    <w:rsid w:val="004F6B61"/>
    <w:rsid w:val="004F779B"/>
    <w:rsid w:val="005016E2"/>
    <w:rsid w:val="00502A97"/>
    <w:rsid w:val="005042E5"/>
    <w:rsid w:val="0050450A"/>
    <w:rsid w:val="00505089"/>
    <w:rsid w:val="00505197"/>
    <w:rsid w:val="005051D1"/>
    <w:rsid w:val="00505B72"/>
    <w:rsid w:val="0050713F"/>
    <w:rsid w:val="0050738C"/>
    <w:rsid w:val="005074B0"/>
    <w:rsid w:val="005101AB"/>
    <w:rsid w:val="0051076F"/>
    <w:rsid w:val="005107EA"/>
    <w:rsid w:val="0051087F"/>
    <w:rsid w:val="005108A4"/>
    <w:rsid w:val="0051288B"/>
    <w:rsid w:val="00512A97"/>
    <w:rsid w:val="00513075"/>
    <w:rsid w:val="0051368B"/>
    <w:rsid w:val="00513A6F"/>
    <w:rsid w:val="00514034"/>
    <w:rsid w:val="00514E16"/>
    <w:rsid w:val="005155AC"/>
    <w:rsid w:val="00515FC5"/>
    <w:rsid w:val="00520A31"/>
    <w:rsid w:val="00520BC8"/>
    <w:rsid w:val="005211DF"/>
    <w:rsid w:val="00521800"/>
    <w:rsid w:val="0052370B"/>
    <w:rsid w:val="005242CF"/>
    <w:rsid w:val="00525507"/>
    <w:rsid w:val="00525A1D"/>
    <w:rsid w:val="00525D6D"/>
    <w:rsid w:val="00525F81"/>
    <w:rsid w:val="00526782"/>
    <w:rsid w:val="005279BD"/>
    <w:rsid w:val="005307A5"/>
    <w:rsid w:val="005307AD"/>
    <w:rsid w:val="00530A58"/>
    <w:rsid w:val="0053145B"/>
    <w:rsid w:val="00533C0C"/>
    <w:rsid w:val="00533CB6"/>
    <w:rsid w:val="00534397"/>
    <w:rsid w:val="005347CF"/>
    <w:rsid w:val="005350CF"/>
    <w:rsid w:val="00536C8D"/>
    <w:rsid w:val="00537373"/>
    <w:rsid w:val="005374E7"/>
    <w:rsid w:val="00537E00"/>
    <w:rsid w:val="005407C6"/>
    <w:rsid w:val="0054098F"/>
    <w:rsid w:val="005414D0"/>
    <w:rsid w:val="00541FC4"/>
    <w:rsid w:val="00542B01"/>
    <w:rsid w:val="00542C8A"/>
    <w:rsid w:val="00543B90"/>
    <w:rsid w:val="00543E92"/>
    <w:rsid w:val="00545A74"/>
    <w:rsid w:val="00545AB6"/>
    <w:rsid w:val="00545E71"/>
    <w:rsid w:val="0054602B"/>
    <w:rsid w:val="005464DB"/>
    <w:rsid w:val="00546ADB"/>
    <w:rsid w:val="00546BD5"/>
    <w:rsid w:val="005510EF"/>
    <w:rsid w:val="0055137C"/>
    <w:rsid w:val="00552814"/>
    <w:rsid w:val="00552D51"/>
    <w:rsid w:val="00553E2D"/>
    <w:rsid w:val="00553F0A"/>
    <w:rsid w:val="00553F67"/>
    <w:rsid w:val="00554B11"/>
    <w:rsid w:val="00554CD0"/>
    <w:rsid w:val="005557BF"/>
    <w:rsid w:val="00556536"/>
    <w:rsid w:val="0055696D"/>
    <w:rsid w:val="00557A08"/>
    <w:rsid w:val="005613FC"/>
    <w:rsid w:val="00561B29"/>
    <w:rsid w:val="00561D73"/>
    <w:rsid w:val="00562166"/>
    <w:rsid w:val="005628E2"/>
    <w:rsid w:val="00563AEF"/>
    <w:rsid w:val="0056419B"/>
    <w:rsid w:val="00564758"/>
    <w:rsid w:val="00564FBE"/>
    <w:rsid w:val="0057031D"/>
    <w:rsid w:val="00570679"/>
    <w:rsid w:val="0057174E"/>
    <w:rsid w:val="00571934"/>
    <w:rsid w:val="00571A93"/>
    <w:rsid w:val="00572F79"/>
    <w:rsid w:val="00573F6A"/>
    <w:rsid w:val="00573F6B"/>
    <w:rsid w:val="0057432C"/>
    <w:rsid w:val="00574C0C"/>
    <w:rsid w:val="005754F6"/>
    <w:rsid w:val="00575D27"/>
    <w:rsid w:val="0058051D"/>
    <w:rsid w:val="005807A0"/>
    <w:rsid w:val="00580D1B"/>
    <w:rsid w:val="005814C2"/>
    <w:rsid w:val="00581F52"/>
    <w:rsid w:val="0058407E"/>
    <w:rsid w:val="00584320"/>
    <w:rsid w:val="0058570A"/>
    <w:rsid w:val="00585BE6"/>
    <w:rsid w:val="00585DDE"/>
    <w:rsid w:val="0058694D"/>
    <w:rsid w:val="005877B5"/>
    <w:rsid w:val="00587DDB"/>
    <w:rsid w:val="00590B5E"/>
    <w:rsid w:val="0059115A"/>
    <w:rsid w:val="00591742"/>
    <w:rsid w:val="00591B3C"/>
    <w:rsid w:val="00591ECB"/>
    <w:rsid w:val="00593148"/>
    <w:rsid w:val="0059532B"/>
    <w:rsid w:val="00595D09"/>
    <w:rsid w:val="0059690E"/>
    <w:rsid w:val="00596D46"/>
    <w:rsid w:val="00597437"/>
    <w:rsid w:val="005A03EA"/>
    <w:rsid w:val="005A0E83"/>
    <w:rsid w:val="005A1B8B"/>
    <w:rsid w:val="005A2530"/>
    <w:rsid w:val="005A26CD"/>
    <w:rsid w:val="005A388C"/>
    <w:rsid w:val="005A3E41"/>
    <w:rsid w:val="005A3FB0"/>
    <w:rsid w:val="005A401F"/>
    <w:rsid w:val="005A43DB"/>
    <w:rsid w:val="005A5AED"/>
    <w:rsid w:val="005A67C3"/>
    <w:rsid w:val="005B03BB"/>
    <w:rsid w:val="005B0656"/>
    <w:rsid w:val="005B0796"/>
    <w:rsid w:val="005B0CC7"/>
    <w:rsid w:val="005B0D01"/>
    <w:rsid w:val="005B1330"/>
    <w:rsid w:val="005B1EE8"/>
    <w:rsid w:val="005B2F16"/>
    <w:rsid w:val="005B300A"/>
    <w:rsid w:val="005B401A"/>
    <w:rsid w:val="005B5787"/>
    <w:rsid w:val="005B5C0F"/>
    <w:rsid w:val="005B6BF3"/>
    <w:rsid w:val="005B6D4C"/>
    <w:rsid w:val="005B7984"/>
    <w:rsid w:val="005C112F"/>
    <w:rsid w:val="005C19D9"/>
    <w:rsid w:val="005C1A1F"/>
    <w:rsid w:val="005C2B09"/>
    <w:rsid w:val="005C2F84"/>
    <w:rsid w:val="005C3327"/>
    <w:rsid w:val="005C3730"/>
    <w:rsid w:val="005C4467"/>
    <w:rsid w:val="005C53C7"/>
    <w:rsid w:val="005C69DC"/>
    <w:rsid w:val="005C6D43"/>
    <w:rsid w:val="005C705A"/>
    <w:rsid w:val="005D0163"/>
    <w:rsid w:val="005D08EA"/>
    <w:rsid w:val="005D0A67"/>
    <w:rsid w:val="005D0BD2"/>
    <w:rsid w:val="005D0C62"/>
    <w:rsid w:val="005D0C69"/>
    <w:rsid w:val="005D1CC7"/>
    <w:rsid w:val="005D251A"/>
    <w:rsid w:val="005D2A6E"/>
    <w:rsid w:val="005D2F53"/>
    <w:rsid w:val="005D3051"/>
    <w:rsid w:val="005D4753"/>
    <w:rsid w:val="005D4D4C"/>
    <w:rsid w:val="005D5D8F"/>
    <w:rsid w:val="005D70A9"/>
    <w:rsid w:val="005D7C36"/>
    <w:rsid w:val="005E0173"/>
    <w:rsid w:val="005E0308"/>
    <w:rsid w:val="005E0EFA"/>
    <w:rsid w:val="005E1CF7"/>
    <w:rsid w:val="005E1E8F"/>
    <w:rsid w:val="005E31F1"/>
    <w:rsid w:val="005E3388"/>
    <w:rsid w:val="005E3AED"/>
    <w:rsid w:val="005E3C33"/>
    <w:rsid w:val="005E40A7"/>
    <w:rsid w:val="005E411C"/>
    <w:rsid w:val="005E4600"/>
    <w:rsid w:val="005E5BE2"/>
    <w:rsid w:val="005E62FA"/>
    <w:rsid w:val="005E7319"/>
    <w:rsid w:val="005F044E"/>
    <w:rsid w:val="005F0842"/>
    <w:rsid w:val="005F11E9"/>
    <w:rsid w:val="005F20D4"/>
    <w:rsid w:val="005F2BBF"/>
    <w:rsid w:val="005F333B"/>
    <w:rsid w:val="005F36AA"/>
    <w:rsid w:val="005F3FF4"/>
    <w:rsid w:val="005F462A"/>
    <w:rsid w:val="005F481F"/>
    <w:rsid w:val="005F520C"/>
    <w:rsid w:val="005F5EC2"/>
    <w:rsid w:val="005F69B9"/>
    <w:rsid w:val="005F6AC0"/>
    <w:rsid w:val="005F6CEB"/>
    <w:rsid w:val="006012C2"/>
    <w:rsid w:val="006031D4"/>
    <w:rsid w:val="0060327B"/>
    <w:rsid w:val="0060396F"/>
    <w:rsid w:val="00603989"/>
    <w:rsid w:val="00603F8F"/>
    <w:rsid w:val="006040A8"/>
    <w:rsid w:val="006045A0"/>
    <w:rsid w:val="006046F9"/>
    <w:rsid w:val="00604DE3"/>
    <w:rsid w:val="006062A5"/>
    <w:rsid w:val="00606366"/>
    <w:rsid w:val="00606705"/>
    <w:rsid w:val="00606B2F"/>
    <w:rsid w:val="006113C5"/>
    <w:rsid w:val="0061160C"/>
    <w:rsid w:val="006124B0"/>
    <w:rsid w:val="00612DCA"/>
    <w:rsid w:val="00613566"/>
    <w:rsid w:val="00614145"/>
    <w:rsid w:val="0061484F"/>
    <w:rsid w:val="00614C6D"/>
    <w:rsid w:val="006154FB"/>
    <w:rsid w:val="00620F1E"/>
    <w:rsid w:val="00621AA3"/>
    <w:rsid w:val="006231E7"/>
    <w:rsid w:val="0062355D"/>
    <w:rsid w:val="00623B90"/>
    <w:rsid w:val="00624812"/>
    <w:rsid w:val="00624BCC"/>
    <w:rsid w:val="00625652"/>
    <w:rsid w:val="00625910"/>
    <w:rsid w:val="0062639E"/>
    <w:rsid w:val="00626D68"/>
    <w:rsid w:val="00627ED7"/>
    <w:rsid w:val="006304BD"/>
    <w:rsid w:val="00630F7A"/>
    <w:rsid w:val="00632460"/>
    <w:rsid w:val="00633C35"/>
    <w:rsid w:val="00635534"/>
    <w:rsid w:val="006362D9"/>
    <w:rsid w:val="00636BF6"/>
    <w:rsid w:val="006401A1"/>
    <w:rsid w:val="00640F9E"/>
    <w:rsid w:val="00642A58"/>
    <w:rsid w:val="00644295"/>
    <w:rsid w:val="00645DB0"/>
    <w:rsid w:val="00646253"/>
    <w:rsid w:val="00646DEC"/>
    <w:rsid w:val="00647550"/>
    <w:rsid w:val="00647753"/>
    <w:rsid w:val="00647890"/>
    <w:rsid w:val="006479C8"/>
    <w:rsid w:val="00651CCE"/>
    <w:rsid w:val="00651E40"/>
    <w:rsid w:val="006522F7"/>
    <w:rsid w:val="00653B01"/>
    <w:rsid w:val="00653CC9"/>
    <w:rsid w:val="00656575"/>
    <w:rsid w:val="00657E81"/>
    <w:rsid w:val="00661682"/>
    <w:rsid w:val="00661A23"/>
    <w:rsid w:val="006620BB"/>
    <w:rsid w:val="0066239D"/>
    <w:rsid w:val="006628A9"/>
    <w:rsid w:val="00662FED"/>
    <w:rsid w:val="0066326D"/>
    <w:rsid w:val="006637C1"/>
    <w:rsid w:val="00664A59"/>
    <w:rsid w:val="00665A8E"/>
    <w:rsid w:val="00666D6E"/>
    <w:rsid w:val="006678CF"/>
    <w:rsid w:val="00670038"/>
    <w:rsid w:val="00670431"/>
    <w:rsid w:val="00670FED"/>
    <w:rsid w:val="00671292"/>
    <w:rsid w:val="006728A0"/>
    <w:rsid w:val="00672FDB"/>
    <w:rsid w:val="00673072"/>
    <w:rsid w:val="00674640"/>
    <w:rsid w:val="00675246"/>
    <w:rsid w:val="006757D2"/>
    <w:rsid w:val="00675E86"/>
    <w:rsid w:val="006760F0"/>
    <w:rsid w:val="00676419"/>
    <w:rsid w:val="00676DF9"/>
    <w:rsid w:val="00681059"/>
    <w:rsid w:val="006816F7"/>
    <w:rsid w:val="006840FA"/>
    <w:rsid w:val="00684EDC"/>
    <w:rsid w:val="0068536F"/>
    <w:rsid w:val="00685538"/>
    <w:rsid w:val="00686BA2"/>
    <w:rsid w:val="00687F9B"/>
    <w:rsid w:val="00690668"/>
    <w:rsid w:val="006906AA"/>
    <w:rsid w:val="0069232B"/>
    <w:rsid w:val="00692F66"/>
    <w:rsid w:val="0069314C"/>
    <w:rsid w:val="00693429"/>
    <w:rsid w:val="00693EFE"/>
    <w:rsid w:val="00694899"/>
    <w:rsid w:val="00694B3C"/>
    <w:rsid w:val="00695FD1"/>
    <w:rsid w:val="006960E5"/>
    <w:rsid w:val="006965FC"/>
    <w:rsid w:val="00696683"/>
    <w:rsid w:val="00696C2A"/>
    <w:rsid w:val="00697607"/>
    <w:rsid w:val="00697EE1"/>
    <w:rsid w:val="006A1CA9"/>
    <w:rsid w:val="006A1D4B"/>
    <w:rsid w:val="006A2B0E"/>
    <w:rsid w:val="006A2CCF"/>
    <w:rsid w:val="006A3973"/>
    <w:rsid w:val="006A40B0"/>
    <w:rsid w:val="006A4725"/>
    <w:rsid w:val="006A4DC9"/>
    <w:rsid w:val="006A52A7"/>
    <w:rsid w:val="006A621A"/>
    <w:rsid w:val="006A7834"/>
    <w:rsid w:val="006B0AA2"/>
    <w:rsid w:val="006B17D9"/>
    <w:rsid w:val="006B2507"/>
    <w:rsid w:val="006B2556"/>
    <w:rsid w:val="006B5DD8"/>
    <w:rsid w:val="006B6270"/>
    <w:rsid w:val="006B65FC"/>
    <w:rsid w:val="006B6995"/>
    <w:rsid w:val="006B6B39"/>
    <w:rsid w:val="006B6B9C"/>
    <w:rsid w:val="006B71D9"/>
    <w:rsid w:val="006C09B8"/>
    <w:rsid w:val="006C17C3"/>
    <w:rsid w:val="006C1A3B"/>
    <w:rsid w:val="006C1AA9"/>
    <w:rsid w:val="006C28E3"/>
    <w:rsid w:val="006C2F93"/>
    <w:rsid w:val="006C4132"/>
    <w:rsid w:val="006C4CB8"/>
    <w:rsid w:val="006C4FE0"/>
    <w:rsid w:val="006C505B"/>
    <w:rsid w:val="006C6683"/>
    <w:rsid w:val="006C6968"/>
    <w:rsid w:val="006C6B6D"/>
    <w:rsid w:val="006C6D51"/>
    <w:rsid w:val="006C71A0"/>
    <w:rsid w:val="006C785D"/>
    <w:rsid w:val="006D14EA"/>
    <w:rsid w:val="006D254F"/>
    <w:rsid w:val="006D2955"/>
    <w:rsid w:val="006D3BFA"/>
    <w:rsid w:val="006D3FFC"/>
    <w:rsid w:val="006D4D4D"/>
    <w:rsid w:val="006D50CB"/>
    <w:rsid w:val="006D687A"/>
    <w:rsid w:val="006D68FE"/>
    <w:rsid w:val="006D6A7A"/>
    <w:rsid w:val="006D6A9D"/>
    <w:rsid w:val="006D716F"/>
    <w:rsid w:val="006D752F"/>
    <w:rsid w:val="006D7A23"/>
    <w:rsid w:val="006D7A58"/>
    <w:rsid w:val="006D7C9D"/>
    <w:rsid w:val="006E028F"/>
    <w:rsid w:val="006E2AAF"/>
    <w:rsid w:val="006E354C"/>
    <w:rsid w:val="006E378D"/>
    <w:rsid w:val="006E3C57"/>
    <w:rsid w:val="006E3DB8"/>
    <w:rsid w:val="006E3F42"/>
    <w:rsid w:val="006E3FE5"/>
    <w:rsid w:val="006E47A0"/>
    <w:rsid w:val="006E4EF9"/>
    <w:rsid w:val="006E6452"/>
    <w:rsid w:val="006E6472"/>
    <w:rsid w:val="006E67BE"/>
    <w:rsid w:val="006E68CE"/>
    <w:rsid w:val="006E6CE4"/>
    <w:rsid w:val="006E7B74"/>
    <w:rsid w:val="006F089A"/>
    <w:rsid w:val="006F0CB4"/>
    <w:rsid w:val="006F2587"/>
    <w:rsid w:val="006F2C9B"/>
    <w:rsid w:val="006F5E27"/>
    <w:rsid w:val="006F5F52"/>
    <w:rsid w:val="007003A9"/>
    <w:rsid w:val="00700E6D"/>
    <w:rsid w:val="00701550"/>
    <w:rsid w:val="0070225D"/>
    <w:rsid w:val="0070289F"/>
    <w:rsid w:val="007028E7"/>
    <w:rsid w:val="00703BA1"/>
    <w:rsid w:val="00705900"/>
    <w:rsid w:val="00705F2E"/>
    <w:rsid w:val="007063BB"/>
    <w:rsid w:val="00706723"/>
    <w:rsid w:val="00706CC2"/>
    <w:rsid w:val="00711367"/>
    <w:rsid w:val="00711416"/>
    <w:rsid w:val="00711751"/>
    <w:rsid w:val="007117B6"/>
    <w:rsid w:val="00711B15"/>
    <w:rsid w:val="00712098"/>
    <w:rsid w:val="007121EE"/>
    <w:rsid w:val="00712D1A"/>
    <w:rsid w:val="00713413"/>
    <w:rsid w:val="00713D3B"/>
    <w:rsid w:val="00713DAD"/>
    <w:rsid w:val="007147F0"/>
    <w:rsid w:val="00714DDE"/>
    <w:rsid w:val="007158BF"/>
    <w:rsid w:val="00715ACD"/>
    <w:rsid w:val="00715B47"/>
    <w:rsid w:val="007166AA"/>
    <w:rsid w:val="00716856"/>
    <w:rsid w:val="00716A85"/>
    <w:rsid w:val="0071748D"/>
    <w:rsid w:val="00717C53"/>
    <w:rsid w:val="0072076F"/>
    <w:rsid w:val="00720B00"/>
    <w:rsid w:val="00720F2A"/>
    <w:rsid w:val="007213B8"/>
    <w:rsid w:val="00721670"/>
    <w:rsid w:val="00721716"/>
    <w:rsid w:val="00721B84"/>
    <w:rsid w:val="00721BB3"/>
    <w:rsid w:val="007224A1"/>
    <w:rsid w:val="00722D3F"/>
    <w:rsid w:val="0072380F"/>
    <w:rsid w:val="00724D7F"/>
    <w:rsid w:val="007269EF"/>
    <w:rsid w:val="00727C8C"/>
    <w:rsid w:val="00727E59"/>
    <w:rsid w:val="007309AE"/>
    <w:rsid w:val="00730B8A"/>
    <w:rsid w:val="00730C67"/>
    <w:rsid w:val="00730CD5"/>
    <w:rsid w:val="00732207"/>
    <w:rsid w:val="0073238D"/>
    <w:rsid w:val="00732519"/>
    <w:rsid w:val="00734639"/>
    <w:rsid w:val="0073490C"/>
    <w:rsid w:val="00734DCF"/>
    <w:rsid w:val="00735C9A"/>
    <w:rsid w:val="00736114"/>
    <w:rsid w:val="00736EF2"/>
    <w:rsid w:val="00737470"/>
    <w:rsid w:val="0073764B"/>
    <w:rsid w:val="00737AC7"/>
    <w:rsid w:val="007400A6"/>
    <w:rsid w:val="007413EC"/>
    <w:rsid w:val="00741842"/>
    <w:rsid w:val="00742751"/>
    <w:rsid w:val="007427FB"/>
    <w:rsid w:val="00742BA1"/>
    <w:rsid w:val="0074342C"/>
    <w:rsid w:val="00744157"/>
    <w:rsid w:val="0074464B"/>
    <w:rsid w:val="00745B38"/>
    <w:rsid w:val="00746166"/>
    <w:rsid w:val="007465B2"/>
    <w:rsid w:val="00746B0F"/>
    <w:rsid w:val="0074718D"/>
    <w:rsid w:val="007479C2"/>
    <w:rsid w:val="00747E30"/>
    <w:rsid w:val="007527D9"/>
    <w:rsid w:val="00753557"/>
    <w:rsid w:val="00753B0B"/>
    <w:rsid w:val="0075414A"/>
    <w:rsid w:val="007566E8"/>
    <w:rsid w:val="00757C64"/>
    <w:rsid w:val="00760642"/>
    <w:rsid w:val="00760EA9"/>
    <w:rsid w:val="0076190F"/>
    <w:rsid w:val="00761A21"/>
    <w:rsid w:val="00761A37"/>
    <w:rsid w:val="0076312F"/>
    <w:rsid w:val="00763745"/>
    <w:rsid w:val="00763AD9"/>
    <w:rsid w:val="00764492"/>
    <w:rsid w:val="007651BB"/>
    <w:rsid w:val="0076531A"/>
    <w:rsid w:val="00765DA4"/>
    <w:rsid w:val="00766EFA"/>
    <w:rsid w:val="00772DA5"/>
    <w:rsid w:val="0077367E"/>
    <w:rsid w:val="0077405C"/>
    <w:rsid w:val="0077420A"/>
    <w:rsid w:val="007752CC"/>
    <w:rsid w:val="007764EA"/>
    <w:rsid w:val="0077734B"/>
    <w:rsid w:val="0077758A"/>
    <w:rsid w:val="00777855"/>
    <w:rsid w:val="00777E4D"/>
    <w:rsid w:val="00780D4A"/>
    <w:rsid w:val="00781306"/>
    <w:rsid w:val="00781890"/>
    <w:rsid w:val="00781B95"/>
    <w:rsid w:val="00781E76"/>
    <w:rsid w:val="00782111"/>
    <w:rsid w:val="007821EE"/>
    <w:rsid w:val="00782359"/>
    <w:rsid w:val="0078255A"/>
    <w:rsid w:val="007825CC"/>
    <w:rsid w:val="007829F5"/>
    <w:rsid w:val="00783823"/>
    <w:rsid w:val="00783C98"/>
    <w:rsid w:val="007848D7"/>
    <w:rsid w:val="0078698F"/>
    <w:rsid w:val="007877AA"/>
    <w:rsid w:val="00790ADD"/>
    <w:rsid w:val="00790D08"/>
    <w:rsid w:val="00790DF9"/>
    <w:rsid w:val="00791C3A"/>
    <w:rsid w:val="007920A7"/>
    <w:rsid w:val="0079253B"/>
    <w:rsid w:val="0079428E"/>
    <w:rsid w:val="00795DDC"/>
    <w:rsid w:val="007960B1"/>
    <w:rsid w:val="007963B0"/>
    <w:rsid w:val="007A0484"/>
    <w:rsid w:val="007A0C35"/>
    <w:rsid w:val="007A1AB0"/>
    <w:rsid w:val="007A1F48"/>
    <w:rsid w:val="007A2B5B"/>
    <w:rsid w:val="007A2B95"/>
    <w:rsid w:val="007A332C"/>
    <w:rsid w:val="007A3B82"/>
    <w:rsid w:val="007A496E"/>
    <w:rsid w:val="007A4973"/>
    <w:rsid w:val="007A63AB"/>
    <w:rsid w:val="007A6B6E"/>
    <w:rsid w:val="007A7B4A"/>
    <w:rsid w:val="007B009C"/>
    <w:rsid w:val="007B05DC"/>
    <w:rsid w:val="007B0B91"/>
    <w:rsid w:val="007B0E54"/>
    <w:rsid w:val="007B16A7"/>
    <w:rsid w:val="007B1FCD"/>
    <w:rsid w:val="007B2174"/>
    <w:rsid w:val="007B2398"/>
    <w:rsid w:val="007B239F"/>
    <w:rsid w:val="007B344A"/>
    <w:rsid w:val="007B3D44"/>
    <w:rsid w:val="007B3E46"/>
    <w:rsid w:val="007B3E57"/>
    <w:rsid w:val="007B3FFF"/>
    <w:rsid w:val="007B4FF0"/>
    <w:rsid w:val="007B5652"/>
    <w:rsid w:val="007B59AF"/>
    <w:rsid w:val="007B630A"/>
    <w:rsid w:val="007B6757"/>
    <w:rsid w:val="007B6A7D"/>
    <w:rsid w:val="007C0228"/>
    <w:rsid w:val="007C2932"/>
    <w:rsid w:val="007C2B50"/>
    <w:rsid w:val="007C3E37"/>
    <w:rsid w:val="007C5172"/>
    <w:rsid w:val="007C5DBE"/>
    <w:rsid w:val="007C6692"/>
    <w:rsid w:val="007C6BA8"/>
    <w:rsid w:val="007C6F05"/>
    <w:rsid w:val="007D08BF"/>
    <w:rsid w:val="007D0D4A"/>
    <w:rsid w:val="007D10AB"/>
    <w:rsid w:val="007D1703"/>
    <w:rsid w:val="007D178C"/>
    <w:rsid w:val="007D2BD1"/>
    <w:rsid w:val="007D61BA"/>
    <w:rsid w:val="007D69F0"/>
    <w:rsid w:val="007D6E9A"/>
    <w:rsid w:val="007D710E"/>
    <w:rsid w:val="007D7AB7"/>
    <w:rsid w:val="007D7DAD"/>
    <w:rsid w:val="007E0352"/>
    <w:rsid w:val="007E11A1"/>
    <w:rsid w:val="007E2093"/>
    <w:rsid w:val="007E20FC"/>
    <w:rsid w:val="007E4874"/>
    <w:rsid w:val="007E4A6D"/>
    <w:rsid w:val="007E55D6"/>
    <w:rsid w:val="007E572C"/>
    <w:rsid w:val="007E620B"/>
    <w:rsid w:val="007E6F76"/>
    <w:rsid w:val="007E7043"/>
    <w:rsid w:val="007E71F2"/>
    <w:rsid w:val="007F03E7"/>
    <w:rsid w:val="007F0A76"/>
    <w:rsid w:val="007F2463"/>
    <w:rsid w:val="007F379D"/>
    <w:rsid w:val="007F4047"/>
    <w:rsid w:val="007F463C"/>
    <w:rsid w:val="007F4D99"/>
    <w:rsid w:val="007F52C0"/>
    <w:rsid w:val="007F535D"/>
    <w:rsid w:val="007F5B9F"/>
    <w:rsid w:val="007F5FB3"/>
    <w:rsid w:val="007F676A"/>
    <w:rsid w:val="007F6BD3"/>
    <w:rsid w:val="007F6D6A"/>
    <w:rsid w:val="0080085D"/>
    <w:rsid w:val="008012D6"/>
    <w:rsid w:val="00801D0B"/>
    <w:rsid w:val="008021F3"/>
    <w:rsid w:val="00802D4D"/>
    <w:rsid w:val="00803596"/>
    <w:rsid w:val="00803728"/>
    <w:rsid w:val="0080426F"/>
    <w:rsid w:val="00804F2C"/>
    <w:rsid w:val="00806411"/>
    <w:rsid w:val="0080738B"/>
    <w:rsid w:val="00807F26"/>
    <w:rsid w:val="00810FB9"/>
    <w:rsid w:val="00811195"/>
    <w:rsid w:val="00811705"/>
    <w:rsid w:val="008129ED"/>
    <w:rsid w:val="00813264"/>
    <w:rsid w:val="0081382B"/>
    <w:rsid w:val="008138CB"/>
    <w:rsid w:val="00813E5B"/>
    <w:rsid w:val="008155E0"/>
    <w:rsid w:val="0081587D"/>
    <w:rsid w:val="00817033"/>
    <w:rsid w:val="00817BC0"/>
    <w:rsid w:val="00817E19"/>
    <w:rsid w:val="00820301"/>
    <w:rsid w:val="00820B86"/>
    <w:rsid w:val="00820CBF"/>
    <w:rsid w:val="00820CCC"/>
    <w:rsid w:val="00820D5F"/>
    <w:rsid w:val="008210D2"/>
    <w:rsid w:val="00821D29"/>
    <w:rsid w:val="00822B87"/>
    <w:rsid w:val="00823400"/>
    <w:rsid w:val="00824912"/>
    <w:rsid w:val="00825ECD"/>
    <w:rsid w:val="008270D0"/>
    <w:rsid w:val="0082755B"/>
    <w:rsid w:val="00827C31"/>
    <w:rsid w:val="008302E3"/>
    <w:rsid w:val="008315BC"/>
    <w:rsid w:val="0083168F"/>
    <w:rsid w:val="00831839"/>
    <w:rsid w:val="0083495B"/>
    <w:rsid w:val="00836041"/>
    <w:rsid w:val="008379B4"/>
    <w:rsid w:val="00837F10"/>
    <w:rsid w:val="00840949"/>
    <w:rsid w:val="0084108C"/>
    <w:rsid w:val="00841FEB"/>
    <w:rsid w:val="008421FC"/>
    <w:rsid w:val="00842DAC"/>
    <w:rsid w:val="0084597B"/>
    <w:rsid w:val="008459AF"/>
    <w:rsid w:val="00845A0E"/>
    <w:rsid w:val="00845C4B"/>
    <w:rsid w:val="00846250"/>
    <w:rsid w:val="00846685"/>
    <w:rsid w:val="00846A41"/>
    <w:rsid w:val="00846F75"/>
    <w:rsid w:val="00847A92"/>
    <w:rsid w:val="00847D09"/>
    <w:rsid w:val="00850223"/>
    <w:rsid w:val="0085047F"/>
    <w:rsid w:val="0085117A"/>
    <w:rsid w:val="00851D65"/>
    <w:rsid w:val="00852479"/>
    <w:rsid w:val="0085294B"/>
    <w:rsid w:val="00855DB4"/>
    <w:rsid w:val="008573E0"/>
    <w:rsid w:val="008628C0"/>
    <w:rsid w:val="008629F5"/>
    <w:rsid w:val="008632FF"/>
    <w:rsid w:val="008633BA"/>
    <w:rsid w:val="00864B03"/>
    <w:rsid w:val="00865F1C"/>
    <w:rsid w:val="00865FF2"/>
    <w:rsid w:val="0086645B"/>
    <w:rsid w:val="00866832"/>
    <w:rsid w:val="00867836"/>
    <w:rsid w:val="0087065A"/>
    <w:rsid w:val="0087078A"/>
    <w:rsid w:val="0087281B"/>
    <w:rsid w:val="0087289D"/>
    <w:rsid w:val="00872CA7"/>
    <w:rsid w:val="00873285"/>
    <w:rsid w:val="008736AF"/>
    <w:rsid w:val="008740EF"/>
    <w:rsid w:val="008756FF"/>
    <w:rsid w:val="00875EB5"/>
    <w:rsid w:val="00876C94"/>
    <w:rsid w:val="00880314"/>
    <w:rsid w:val="00880444"/>
    <w:rsid w:val="00880549"/>
    <w:rsid w:val="008808A6"/>
    <w:rsid w:val="00880CF0"/>
    <w:rsid w:val="0088127D"/>
    <w:rsid w:val="00881DFC"/>
    <w:rsid w:val="0088217F"/>
    <w:rsid w:val="008837C2"/>
    <w:rsid w:val="00883BF6"/>
    <w:rsid w:val="008847FC"/>
    <w:rsid w:val="00885942"/>
    <w:rsid w:val="00885A8B"/>
    <w:rsid w:val="00885CC8"/>
    <w:rsid w:val="00886384"/>
    <w:rsid w:val="00886975"/>
    <w:rsid w:val="00886D4A"/>
    <w:rsid w:val="008879D4"/>
    <w:rsid w:val="00887C54"/>
    <w:rsid w:val="00887F99"/>
    <w:rsid w:val="00887FF6"/>
    <w:rsid w:val="00890E5E"/>
    <w:rsid w:val="008914F4"/>
    <w:rsid w:val="00892D60"/>
    <w:rsid w:val="00893BC8"/>
    <w:rsid w:val="00893CD1"/>
    <w:rsid w:val="0089405A"/>
    <w:rsid w:val="00895664"/>
    <w:rsid w:val="00895B41"/>
    <w:rsid w:val="0089616B"/>
    <w:rsid w:val="008963D8"/>
    <w:rsid w:val="0089700F"/>
    <w:rsid w:val="00897843"/>
    <w:rsid w:val="00897870"/>
    <w:rsid w:val="008A1B0E"/>
    <w:rsid w:val="008A2919"/>
    <w:rsid w:val="008A2B8F"/>
    <w:rsid w:val="008A2CFB"/>
    <w:rsid w:val="008A35F6"/>
    <w:rsid w:val="008A4CC0"/>
    <w:rsid w:val="008A5404"/>
    <w:rsid w:val="008A5C2F"/>
    <w:rsid w:val="008A6055"/>
    <w:rsid w:val="008A7A8D"/>
    <w:rsid w:val="008B00E1"/>
    <w:rsid w:val="008B01F2"/>
    <w:rsid w:val="008B03FC"/>
    <w:rsid w:val="008B071A"/>
    <w:rsid w:val="008B091C"/>
    <w:rsid w:val="008B09D0"/>
    <w:rsid w:val="008B0FAA"/>
    <w:rsid w:val="008B12C9"/>
    <w:rsid w:val="008B1AB6"/>
    <w:rsid w:val="008B2096"/>
    <w:rsid w:val="008B2231"/>
    <w:rsid w:val="008B2241"/>
    <w:rsid w:val="008B29DE"/>
    <w:rsid w:val="008B326C"/>
    <w:rsid w:val="008B3339"/>
    <w:rsid w:val="008B42DD"/>
    <w:rsid w:val="008B6A92"/>
    <w:rsid w:val="008B6BD4"/>
    <w:rsid w:val="008B6F15"/>
    <w:rsid w:val="008B7816"/>
    <w:rsid w:val="008C0431"/>
    <w:rsid w:val="008C1331"/>
    <w:rsid w:val="008C25F7"/>
    <w:rsid w:val="008C3E5E"/>
    <w:rsid w:val="008C3F03"/>
    <w:rsid w:val="008C4393"/>
    <w:rsid w:val="008C5A14"/>
    <w:rsid w:val="008C5CD6"/>
    <w:rsid w:val="008C7F43"/>
    <w:rsid w:val="008D07D5"/>
    <w:rsid w:val="008D0960"/>
    <w:rsid w:val="008D114E"/>
    <w:rsid w:val="008D1AE2"/>
    <w:rsid w:val="008D1DD1"/>
    <w:rsid w:val="008D26BF"/>
    <w:rsid w:val="008D278C"/>
    <w:rsid w:val="008D2A30"/>
    <w:rsid w:val="008D3CD5"/>
    <w:rsid w:val="008D3E48"/>
    <w:rsid w:val="008D3F62"/>
    <w:rsid w:val="008D4A40"/>
    <w:rsid w:val="008E018F"/>
    <w:rsid w:val="008E0D87"/>
    <w:rsid w:val="008E0EF7"/>
    <w:rsid w:val="008E106D"/>
    <w:rsid w:val="008E12CB"/>
    <w:rsid w:val="008E1EFE"/>
    <w:rsid w:val="008E362C"/>
    <w:rsid w:val="008E63BC"/>
    <w:rsid w:val="008E64A9"/>
    <w:rsid w:val="008E6747"/>
    <w:rsid w:val="008E693A"/>
    <w:rsid w:val="008E7026"/>
    <w:rsid w:val="008E7177"/>
    <w:rsid w:val="008E739F"/>
    <w:rsid w:val="008E7791"/>
    <w:rsid w:val="008E790B"/>
    <w:rsid w:val="008E7A15"/>
    <w:rsid w:val="008F11AF"/>
    <w:rsid w:val="008F16A8"/>
    <w:rsid w:val="008F16BE"/>
    <w:rsid w:val="008F249F"/>
    <w:rsid w:val="008F2C8E"/>
    <w:rsid w:val="008F3306"/>
    <w:rsid w:val="008F3D12"/>
    <w:rsid w:val="008F3DC6"/>
    <w:rsid w:val="008F4057"/>
    <w:rsid w:val="008F408E"/>
    <w:rsid w:val="008F4237"/>
    <w:rsid w:val="008F589F"/>
    <w:rsid w:val="008F6029"/>
    <w:rsid w:val="008F6156"/>
    <w:rsid w:val="008F74D7"/>
    <w:rsid w:val="00900C97"/>
    <w:rsid w:val="00901064"/>
    <w:rsid w:val="00901093"/>
    <w:rsid w:val="0090123F"/>
    <w:rsid w:val="00901938"/>
    <w:rsid w:val="009023AD"/>
    <w:rsid w:val="00902823"/>
    <w:rsid w:val="00904ACC"/>
    <w:rsid w:val="00905273"/>
    <w:rsid w:val="0090556A"/>
    <w:rsid w:val="00905E2B"/>
    <w:rsid w:val="00907774"/>
    <w:rsid w:val="00907F64"/>
    <w:rsid w:val="00910888"/>
    <w:rsid w:val="00910A56"/>
    <w:rsid w:val="00911F10"/>
    <w:rsid w:val="0091260F"/>
    <w:rsid w:val="00912F6F"/>
    <w:rsid w:val="00913FDD"/>
    <w:rsid w:val="009142EA"/>
    <w:rsid w:val="00914398"/>
    <w:rsid w:val="00915A2B"/>
    <w:rsid w:val="00916995"/>
    <w:rsid w:val="00916C12"/>
    <w:rsid w:val="00916C6B"/>
    <w:rsid w:val="00916E36"/>
    <w:rsid w:val="00916ECF"/>
    <w:rsid w:val="00917706"/>
    <w:rsid w:val="00917DC1"/>
    <w:rsid w:val="0092097F"/>
    <w:rsid w:val="00920B2F"/>
    <w:rsid w:val="00921381"/>
    <w:rsid w:val="00922BCD"/>
    <w:rsid w:val="00923A5C"/>
    <w:rsid w:val="00923F5E"/>
    <w:rsid w:val="009250B9"/>
    <w:rsid w:val="00925336"/>
    <w:rsid w:val="00925425"/>
    <w:rsid w:val="0092556B"/>
    <w:rsid w:val="009257C1"/>
    <w:rsid w:val="00925BD0"/>
    <w:rsid w:val="00927E4D"/>
    <w:rsid w:val="0093024F"/>
    <w:rsid w:val="00931EC9"/>
    <w:rsid w:val="009328C8"/>
    <w:rsid w:val="0093352E"/>
    <w:rsid w:val="0093415F"/>
    <w:rsid w:val="0093485A"/>
    <w:rsid w:val="00936B0C"/>
    <w:rsid w:val="00937D9B"/>
    <w:rsid w:val="009412CE"/>
    <w:rsid w:val="00941ABC"/>
    <w:rsid w:val="009421BB"/>
    <w:rsid w:val="00942379"/>
    <w:rsid w:val="009426ED"/>
    <w:rsid w:val="00942926"/>
    <w:rsid w:val="00942C5A"/>
    <w:rsid w:val="00943EAC"/>
    <w:rsid w:val="00944ACB"/>
    <w:rsid w:val="00944E3A"/>
    <w:rsid w:val="00945801"/>
    <w:rsid w:val="00945C60"/>
    <w:rsid w:val="00946196"/>
    <w:rsid w:val="00950308"/>
    <w:rsid w:val="00951817"/>
    <w:rsid w:val="00951A57"/>
    <w:rsid w:val="00951AA1"/>
    <w:rsid w:val="00951D77"/>
    <w:rsid w:val="009523D8"/>
    <w:rsid w:val="009531AB"/>
    <w:rsid w:val="00953D02"/>
    <w:rsid w:val="00954E8B"/>
    <w:rsid w:val="00955C4A"/>
    <w:rsid w:val="00955EA4"/>
    <w:rsid w:val="00957413"/>
    <w:rsid w:val="00957E86"/>
    <w:rsid w:val="009602BB"/>
    <w:rsid w:val="00960D8E"/>
    <w:rsid w:val="00961401"/>
    <w:rsid w:val="009616E6"/>
    <w:rsid w:val="00962E91"/>
    <w:rsid w:val="009630A7"/>
    <w:rsid w:val="00963F02"/>
    <w:rsid w:val="009640E1"/>
    <w:rsid w:val="009651DB"/>
    <w:rsid w:val="00966085"/>
    <w:rsid w:val="009668AA"/>
    <w:rsid w:val="00966B41"/>
    <w:rsid w:val="009705E9"/>
    <w:rsid w:val="00970B05"/>
    <w:rsid w:val="00972B6B"/>
    <w:rsid w:val="00972C96"/>
    <w:rsid w:val="00972CE1"/>
    <w:rsid w:val="00973647"/>
    <w:rsid w:val="00973891"/>
    <w:rsid w:val="00973A4A"/>
    <w:rsid w:val="00973C77"/>
    <w:rsid w:val="009747F6"/>
    <w:rsid w:val="0097494C"/>
    <w:rsid w:val="0097557D"/>
    <w:rsid w:val="00976A12"/>
    <w:rsid w:val="0097727A"/>
    <w:rsid w:val="009775D0"/>
    <w:rsid w:val="009812EF"/>
    <w:rsid w:val="00983680"/>
    <w:rsid w:val="00983F23"/>
    <w:rsid w:val="00983FC2"/>
    <w:rsid w:val="0098579C"/>
    <w:rsid w:val="00985A00"/>
    <w:rsid w:val="009864EB"/>
    <w:rsid w:val="0098659C"/>
    <w:rsid w:val="00986AB0"/>
    <w:rsid w:val="00986EB7"/>
    <w:rsid w:val="00987E63"/>
    <w:rsid w:val="009914C5"/>
    <w:rsid w:val="009925B7"/>
    <w:rsid w:val="009925F0"/>
    <w:rsid w:val="00993114"/>
    <w:rsid w:val="0099354C"/>
    <w:rsid w:val="00993BA1"/>
    <w:rsid w:val="0099479C"/>
    <w:rsid w:val="00995E17"/>
    <w:rsid w:val="009964B6"/>
    <w:rsid w:val="00996521"/>
    <w:rsid w:val="00996F64"/>
    <w:rsid w:val="009A07AC"/>
    <w:rsid w:val="009A0BE1"/>
    <w:rsid w:val="009A1648"/>
    <w:rsid w:val="009A1E27"/>
    <w:rsid w:val="009A251D"/>
    <w:rsid w:val="009A27B0"/>
    <w:rsid w:val="009A28D6"/>
    <w:rsid w:val="009A37BC"/>
    <w:rsid w:val="009A3A09"/>
    <w:rsid w:val="009A40FE"/>
    <w:rsid w:val="009A48C7"/>
    <w:rsid w:val="009A496F"/>
    <w:rsid w:val="009A581E"/>
    <w:rsid w:val="009A6EBB"/>
    <w:rsid w:val="009A7273"/>
    <w:rsid w:val="009B01FC"/>
    <w:rsid w:val="009B0565"/>
    <w:rsid w:val="009B089B"/>
    <w:rsid w:val="009B1CD0"/>
    <w:rsid w:val="009B205D"/>
    <w:rsid w:val="009B21BD"/>
    <w:rsid w:val="009B2D24"/>
    <w:rsid w:val="009B328C"/>
    <w:rsid w:val="009B3F33"/>
    <w:rsid w:val="009B4255"/>
    <w:rsid w:val="009B4669"/>
    <w:rsid w:val="009B514B"/>
    <w:rsid w:val="009B7610"/>
    <w:rsid w:val="009C0222"/>
    <w:rsid w:val="009C0304"/>
    <w:rsid w:val="009C0C04"/>
    <w:rsid w:val="009C0DE6"/>
    <w:rsid w:val="009C181D"/>
    <w:rsid w:val="009C1B56"/>
    <w:rsid w:val="009C1B6E"/>
    <w:rsid w:val="009C2470"/>
    <w:rsid w:val="009C2FCD"/>
    <w:rsid w:val="009C3511"/>
    <w:rsid w:val="009C3579"/>
    <w:rsid w:val="009C37C8"/>
    <w:rsid w:val="009C42CA"/>
    <w:rsid w:val="009C5833"/>
    <w:rsid w:val="009D1159"/>
    <w:rsid w:val="009D4116"/>
    <w:rsid w:val="009D61D3"/>
    <w:rsid w:val="009E1FDB"/>
    <w:rsid w:val="009E2137"/>
    <w:rsid w:val="009E2157"/>
    <w:rsid w:val="009E31F4"/>
    <w:rsid w:val="009E38B6"/>
    <w:rsid w:val="009E3945"/>
    <w:rsid w:val="009E3966"/>
    <w:rsid w:val="009E493E"/>
    <w:rsid w:val="009E4C1C"/>
    <w:rsid w:val="009E7B08"/>
    <w:rsid w:val="009E7DDA"/>
    <w:rsid w:val="009E7F2A"/>
    <w:rsid w:val="009F04EA"/>
    <w:rsid w:val="009F1C71"/>
    <w:rsid w:val="009F2A8A"/>
    <w:rsid w:val="009F343A"/>
    <w:rsid w:val="009F35A8"/>
    <w:rsid w:val="009F41D3"/>
    <w:rsid w:val="009F5806"/>
    <w:rsid w:val="009F5850"/>
    <w:rsid w:val="009F5981"/>
    <w:rsid w:val="009F76E9"/>
    <w:rsid w:val="009F7CD3"/>
    <w:rsid w:val="00A00F74"/>
    <w:rsid w:val="00A01E88"/>
    <w:rsid w:val="00A02028"/>
    <w:rsid w:val="00A023D7"/>
    <w:rsid w:val="00A02532"/>
    <w:rsid w:val="00A02B54"/>
    <w:rsid w:val="00A0362F"/>
    <w:rsid w:val="00A03668"/>
    <w:rsid w:val="00A04B94"/>
    <w:rsid w:val="00A065AC"/>
    <w:rsid w:val="00A0697A"/>
    <w:rsid w:val="00A0787A"/>
    <w:rsid w:val="00A1016D"/>
    <w:rsid w:val="00A1094B"/>
    <w:rsid w:val="00A11323"/>
    <w:rsid w:val="00A11DD9"/>
    <w:rsid w:val="00A12D0C"/>
    <w:rsid w:val="00A12FBD"/>
    <w:rsid w:val="00A14C4F"/>
    <w:rsid w:val="00A1563B"/>
    <w:rsid w:val="00A15DC6"/>
    <w:rsid w:val="00A16C7B"/>
    <w:rsid w:val="00A173F0"/>
    <w:rsid w:val="00A176E8"/>
    <w:rsid w:val="00A17BA0"/>
    <w:rsid w:val="00A17E87"/>
    <w:rsid w:val="00A17EE6"/>
    <w:rsid w:val="00A20037"/>
    <w:rsid w:val="00A21C9A"/>
    <w:rsid w:val="00A237FA"/>
    <w:rsid w:val="00A24346"/>
    <w:rsid w:val="00A2488C"/>
    <w:rsid w:val="00A25C1C"/>
    <w:rsid w:val="00A25C24"/>
    <w:rsid w:val="00A260CE"/>
    <w:rsid w:val="00A2654F"/>
    <w:rsid w:val="00A26A37"/>
    <w:rsid w:val="00A26EDD"/>
    <w:rsid w:val="00A2725A"/>
    <w:rsid w:val="00A307BA"/>
    <w:rsid w:val="00A30E2A"/>
    <w:rsid w:val="00A31202"/>
    <w:rsid w:val="00A31435"/>
    <w:rsid w:val="00A31506"/>
    <w:rsid w:val="00A31687"/>
    <w:rsid w:val="00A31BD5"/>
    <w:rsid w:val="00A32A0C"/>
    <w:rsid w:val="00A33200"/>
    <w:rsid w:val="00A337CA"/>
    <w:rsid w:val="00A3425C"/>
    <w:rsid w:val="00A347A8"/>
    <w:rsid w:val="00A351BB"/>
    <w:rsid w:val="00A36BDD"/>
    <w:rsid w:val="00A37397"/>
    <w:rsid w:val="00A400F8"/>
    <w:rsid w:val="00A405C4"/>
    <w:rsid w:val="00A40EF1"/>
    <w:rsid w:val="00A42A5E"/>
    <w:rsid w:val="00A42B51"/>
    <w:rsid w:val="00A42C12"/>
    <w:rsid w:val="00A43B1F"/>
    <w:rsid w:val="00A4409E"/>
    <w:rsid w:val="00A44D56"/>
    <w:rsid w:val="00A460C2"/>
    <w:rsid w:val="00A47B9B"/>
    <w:rsid w:val="00A500BA"/>
    <w:rsid w:val="00A505DF"/>
    <w:rsid w:val="00A50B96"/>
    <w:rsid w:val="00A5129F"/>
    <w:rsid w:val="00A513F7"/>
    <w:rsid w:val="00A52676"/>
    <w:rsid w:val="00A53BE9"/>
    <w:rsid w:val="00A5531F"/>
    <w:rsid w:val="00A553FC"/>
    <w:rsid w:val="00A577AC"/>
    <w:rsid w:val="00A578CF"/>
    <w:rsid w:val="00A579C9"/>
    <w:rsid w:val="00A579D5"/>
    <w:rsid w:val="00A57B51"/>
    <w:rsid w:val="00A6027C"/>
    <w:rsid w:val="00A60368"/>
    <w:rsid w:val="00A609D5"/>
    <w:rsid w:val="00A60A1F"/>
    <w:rsid w:val="00A6149C"/>
    <w:rsid w:val="00A6295A"/>
    <w:rsid w:val="00A62B81"/>
    <w:rsid w:val="00A641FF"/>
    <w:rsid w:val="00A647C6"/>
    <w:rsid w:val="00A64E2F"/>
    <w:rsid w:val="00A64E4C"/>
    <w:rsid w:val="00A64FDC"/>
    <w:rsid w:val="00A65554"/>
    <w:rsid w:val="00A65AA5"/>
    <w:rsid w:val="00A660C8"/>
    <w:rsid w:val="00A66344"/>
    <w:rsid w:val="00A675D5"/>
    <w:rsid w:val="00A700B5"/>
    <w:rsid w:val="00A70218"/>
    <w:rsid w:val="00A709E7"/>
    <w:rsid w:val="00A71522"/>
    <w:rsid w:val="00A7164B"/>
    <w:rsid w:val="00A737FA"/>
    <w:rsid w:val="00A73800"/>
    <w:rsid w:val="00A7486E"/>
    <w:rsid w:val="00A74CC6"/>
    <w:rsid w:val="00A750AB"/>
    <w:rsid w:val="00A75258"/>
    <w:rsid w:val="00A7596D"/>
    <w:rsid w:val="00A76089"/>
    <w:rsid w:val="00A7648D"/>
    <w:rsid w:val="00A77139"/>
    <w:rsid w:val="00A771DC"/>
    <w:rsid w:val="00A77478"/>
    <w:rsid w:val="00A77708"/>
    <w:rsid w:val="00A77FED"/>
    <w:rsid w:val="00A8093B"/>
    <w:rsid w:val="00A81FC8"/>
    <w:rsid w:val="00A824C3"/>
    <w:rsid w:val="00A82BC7"/>
    <w:rsid w:val="00A8311D"/>
    <w:rsid w:val="00A83A1D"/>
    <w:rsid w:val="00A85DDE"/>
    <w:rsid w:val="00A86487"/>
    <w:rsid w:val="00A86B1B"/>
    <w:rsid w:val="00A86BD9"/>
    <w:rsid w:val="00A86DB8"/>
    <w:rsid w:val="00A90E4C"/>
    <w:rsid w:val="00A92115"/>
    <w:rsid w:val="00A95583"/>
    <w:rsid w:val="00A957E9"/>
    <w:rsid w:val="00A96604"/>
    <w:rsid w:val="00AA045D"/>
    <w:rsid w:val="00AA04E5"/>
    <w:rsid w:val="00AA0962"/>
    <w:rsid w:val="00AA0D75"/>
    <w:rsid w:val="00AA26CB"/>
    <w:rsid w:val="00AA292E"/>
    <w:rsid w:val="00AA3E88"/>
    <w:rsid w:val="00AA4036"/>
    <w:rsid w:val="00AA584F"/>
    <w:rsid w:val="00AA65BC"/>
    <w:rsid w:val="00AA7915"/>
    <w:rsid w:val="00AB08CB"/>
    <w:rsid w:val="00AB1F27"/>
    <w:rsid w:val="00AB3FED"/>
    <w:rsid w:val="00AB462A"/>
    <w:rsid w:val="00AB464F"/>
    <w:rsid w:val="00AB4CB7"/>
    <w:rsid w:val="00AB5AEE"/>
    <w:rsid w:val="00AB6487"/>
    <w:rsid w:val="00AB72AF"/>
    <w:rsid w:val="00AB72FE"/>
    <w:rsid w:val="00AB76E0"/>
    <w:rsid w:val="00AB7AF9"/>
    <w:rsid w:val="00AB7B42"/>
    <w:rsid w:val="00AC0338"/>
    <w:rsid w:val="00AC03C1"/>
    <w:rsid w:val="00AC0995"/>
    <w:rsid w:val="00AC2223"/>
    <w:rsid w:val="00AC249B"/>
    <w:rsid w:val="00AC3BF8"/>
    <w:rsid w:val="00AC4661"/>
    <w:rsid w:val="00AC485D"/>
    <w:rsid w:val="00AC6784"/>
    <w:rsid w:val="00AC72B2"/>
    <w:rsid w:val="00AC795C"/>
    <w:rsid w:val="00AD0D4E"/>
    <w:rsid w:val="00AD1246"/>
    <w:rsid w:val="00AD2352"/>
    <w:rsid w:val="00AD2558"/>
    <w:rsid w:val="00AD265C"/>
    <w:rsid w:val="00AD26B7"/>
    <w:rsid w:val="00AD2D8D"/>
    <w:rsid w:val="00AD2F76"/>
    <w:rsid w:val="00AD355C"/>
    <w:rsid w:val="00AD42EC"/>
    <w:rsid w:val="00AD4D96"/>
    <w:rsid w:val="00AD61F6"/>
    <w:rsid w:val="00AD6B08"/>
    <w:rsid w:val="00AD7EEA"/>
    <w:rsid w:val="00AE0123"/>
    <w:rsid w:val="00AE06E3"/>
    <w:rsid w:val="00AE0D44"/>
    <w:rsid w:val="00AE0E1D"/>
    <w:rsid w:val="00AE205F"/>
    <w:rsid w:val="00AE258E"/>
    <w:rsid w:val="00AE4C56"/>
    <w:rsid w:val="00AE517A"/>
    <w:rsid w:val="00AE5651"/>
    <w:rsid w:val="00AE57D3"/>
    <w:rsid w:val="00AE5D05"/>
    <w:rsid w:val="00AE67CE"/>
    <w:rsid w:val="00AE6CA9"/>
    <w:rsid w:val="00AF051F"/>
    <w:rsid w:val="00AF09F3"/>
    <w:rsid w:val="00AF2BE0"/>
    <w:rsid w:val="00AF34A4"/>
    <w:rsid w:val="00AF3BD5"/>
    <w:rsid w:val="00AF4619"/>
    <w:rsid w:val="00AF5319"/>
    <w:rsid w:val="00AF542F"/>
    <w:rsid w:val="00AF552C"/>
    <w:rsid w:val="00AF5B44"/>
    <w:rsid w:val="00B00E29"/>
    <w:rsid w:val="00B0118E"/>
    <w:rsid w:val="00B01497"/>
    <w:rsid w:val="00B0197E"/>
    <w:rsid w:val="00B01AE3"/>
    <w:rsid w:val="00B026ED"/>
    <w:rsid w:val="00B028D4"/>
    <w:rsid w:val="00B0482A"/>
    <w:rsid w:val="00B05C66"/>
    <w:rsid w:val="00B0797A"/>
    <w:rsid w:val="00B1096F"/>
    <w:rsid w:val="00B111E5"/>
    <w:rsid w:val="00B121B1"/>
    <w:rsid w:val="00B12618"/>
    <w:rsid w:val="00B132F6"/>
    <w:rsid w:val="00B153A2"/>
    <w:rsid w:val="00B1569B"/>
    <w:rsid w:val="00B15843"/>
    <w:rsid w:val="00B15D60"/>
    <w:rsid w:val="00B1679A"/>
    <w:rsid w:val="00B16FEC"/>
    <w:rsid w:val="00B170A3"/>
    <w:rsid w:val="00B1755D"/>
    <w:rsid w:val="00B20229"/>
    <w:rsid w:val="00B21F29"/>
    <w:rsid w:val="00B23079"/>
    <w:rsid w:val="00B23230"/>
    <w:rsid w:val="00B23E45"/>
    <w:rsid w:val="00B23FAD"/>
    <w:rsid w:val="00B24EE1"/>
    <w:rsid w:val="00B2540F"/>
    <w:rsid w:val="00B259C8"/>
    <w:rsid w:val="00B263C2"/>
    <w:rsid w:val="00B3039B"/>
    <w:rsid w:val="00B31CA6"/>
    <w:rsid w:val="00B32201"/>
    <w:rsid w:val="00B327D5"/>
    <w:rsid w:val="00B34222"/>
    <w:rsid w:val="00B34EF8"/>
    <w:rsid w:val="00B36166"/>
    <w:rsid w:val="00B3651A"/>
    <w:rsid w:val="00B37C38"/>
    <w:rsid w:val="00B4022C"/>
    <w:rsid w:val="00B40A0A"/>
    <w:rsid w:val="00B41083"/>
    <w:rsid w:val="00B418F6"/>
    <w:rsid w:val="00B42844"/>
    <w:rsid w:val="00B432E0"/>
    <w:rsid w:val="00B43658"/>
    <w:rsid w:val="00B43D18"/>
    <w:rsid w:val="00B443E8"/>
    <w:rsid w:val="00B44630"/>
    <w:rsid w:val="00B44E6C"/>
    <w:rsid w:val="00B45796"/>
    <w:rsid w:val="00B462D7"/>
    <w:rsid w:val="00B50752"/>
    <w:rsid w:val="00B51F4F"/>
    <w:rsid w:val="00B52271"/>
    <w:rsid w:val="00B53AF2"/>
    <w:rsid w:val="00B53CBB"/>
    <w:rsid w:val="00B5582D"/>
    <w:rsid w:val="00B558C9"/>
    <w:rsid w:val="00B56B0F"/>
    <w:rsid w:val="00B609FB"/>
    <w:rsid w:val="00B60FF3"/>
    <w:rsid w:val="00B6233F"/>
    <w:rsid w:val="00B63068"/>
    <w:rsid w:val="00B6406F"/>
    <w:rsid w:val="00B65869"/>
    <w:rsid w:val="00B664D0"/>
    <w:rsid w:val="00B66C3F"/>
    <w:rsid w:val="00B670D0"/>
    <w:rsid w:val="00B6713A"/>
    <w:rsid w:val="00B6759D"/>
    <w:rsid w:val="00B67D99"/>
    <w:rsid w:val="00B67EFA"/>
    <w:rsid w:val="00B70811"/>
    <w:rsid w:val="00B709A3"/>
    <w:rsid w:val="00B7117E"/>
    <w:rsid w:val="00B715CC"/>
    <w:rsid w:val="00B71AA9"/>
    <w:rsid w:val="00B720BD"/>
    <w:rsid w:val="00B7364D"/>
    <w:rsid w:val="00B74623"/>
    <w:rsid w:val="00B7488E"/>
    <w:rsid w:val="00B77416"/>
    <w:rsid w:val="00B77789"/>
    <w:rsid w:val="00B77AE6"/>
    <w:rsid w:val="00B77C44"/>
    <w:rsid w:val="00B8054C"/>
    <w:rsid w:val="00B805E0"/>
    <w:rsid w:val="00B80A5C"/>
    <w:rsid w:val="00B82CC8"/>
    <w:rsid w:val="00B830EB"/>
    <w:rsid w:val="00B8333E"/>
    <w:rsid w:val="00B83AAB"/>
    <w:rsid w:val="00B85DA5"/>
    <w:rsid w:val="00B87E28"/>
    <w:rsid w:val="00B905CD"/>
    <w:rsid w:val="00B90780"/>
    <w:rsid w:val="00B90EBC"/>
    <w:rsid w:val="00B90F20"/>
    <w:rsid w:val="00B9173F"/>
    <w:rsid w:val="00B92149"/>
    <w:rsid w:val="00B92A09"/>
    <w:rsid w:val="00B93539"/>
    <w:rsid w:val="00B93FD7"/>
    <w:rsid w:val="00B942A9"/>
    <w:rsid w:val="00B950B3"/>
    <w:rsid w:val="00B9516D"/>
    <w:rsid w:val="00B95344"/>
    <w:rsid w:val="00B97D86"/>
    <w:rsid w:val="00BA0A5C"/>
    <w:rsid w:val="00BA0ACC"/>
    <w:rsid w:val="00BA0CD0"/>
    <w:rsid w:val="00BA1332"/>
    <w:rsid w:val="00BA18F7"/>
    <w:rsid w:val="00BA1C26"/>
    <w:rsid w:val="00BA3839"/>
    <w:rsid w:val="00BA3C19"/>
    <w:rsid w:val="00BA4409"/>
    <w:rsid w:val="00BA5D03"/>
    <w:rsid w:val="00BA60A9"/>
    <w:rsid w:val="00BA614F"/>
    <w:rsid w:val="00BA69B7"/>
    <w:rsid w:val="00BA7B8C"/>
    <w:rsid w:val="00BB05FC"/>
    <w:rsid w:val="00BB0602"/>
    <w:rsid w:val="00BB0D1B"/>
    <w:rsid w:val="00BB1F9F"/>
    <w:rsid w:val="00BB21F4"/>
    <w:rsid w:val="00BB3E25"/>
    <w:rsid w:val="00BB4572"/>
    <w:rsid w:val="00BB4A62"/>
    <w:rsid w:val="00BB5070"/>
    <w:rsid w:val="00BB64A1"/>
    <w:rsid w:val="00BB6940"/>
    <w:rsid w:val="00BB7760"/>
    <w:rsid w:val="00BB77E9"/>
    <w:rsid w:val="00BC05CB"/>
    <w:rsid w:val="00BC174C"/>
    <w:rsid w:val="00BC1766"/>
    <w:rsid w:val="00BC1CC0"/>
    <w:rsid w:val="00BC2170"/>
    <w:rsid w:val="00BC2423"/>
    <w:rsid w:val="00BC253E"/>
    <w:rsid w:val="00BC266C"/>
    <w:rsid w:val="00BC2B1B"/>
    <w:rsid w:val="00BC2F0A"/>
    <w:rsid w:val="00BC3C69"/>
    <w:rsid w:val="00BC4807"/>
    <w:rsid w:val="00BC4F23"/>
    <w:rsid w:val="00BC5136"/>
    <w:rsid w:val="00BC5564"/>
    <w:rsid w:val="00BC688C"/>
    <w:rsid w:val="00BD0EE6"/>
    <w:rsid w:val="00BD136D"/>
    <w:rsid w:val="00BD1AC3"/>
    <w:rsid w:val="00BD1C07"/>
    <w:rsid w:val="00BD1E2C"/>
    <w:rsid w:val="00BD2B9B"/>
    <w:rsid w:val="00BD3748"/>
    <w:rsid w:val="00BD40C7"/>
    <w:rsid w:val="00BD4702"/>
    <w:rsid w:val="00BD4773"/>
    <w:rsid w:val="00BD4F64"/>
    <w:rsid w:val="00BD53DC"/>
    <w:rsid w:val="00BD5F9E"/>
    <w:rsid w:val="00BD6B80"/>
    <w:rsid w:val="00BD6F06"/>
    <w:rsid w:val="00BD7C47"/>
    <w:rsid w:val="00BD7CB8"/>
    <w:rsid w:val="00BE0A3D"/>
    <w:rsid w:val="00BE38D7"/>
    <w:rsid w:val="00BE3DB0"/>
    <w:rsid w:val="00BE48F8"/>
    <w:rsid w:val="00BE4B8E"/>
    <w:rsid w:val="00BE4E31"/>
    <w:rsid w:val="00BE5F4F"/>
    <w:rsid w:val="00BE7A00"/>
    <w:rsid w:val="00BE7B15"/>
    <w:rsid w:val="00BF0135"/>
    <w:rsid w:val="00BF044D"/>
    <w:rsid w:val="00BF0BFD"/>
    <w:rsid w:val="00BF1457"/>
    <w:rsid w:val="00BF1626"/>
    <w:rsid w:val="00BF3032"/>
    <w:rsid w:val="00BF41D7"/>
    <w:rsid w:val="00C00092"/>
    <w:rsid w:val="00C0024F"/>
    <w:rsid w:val="00C00880"/>
    <w:rsid w:val="00C010C5"/>
    <w:rsid w:val="00C0172E"/>
    <w:rsid w:val="00C01BD7"/>
    <w:rsid w:val="00C0285A"/>
    <w:rsid w:val="00C02B88"/>
    <w:rsid w:val="00C034B8"/>
    <w:rsid w:val="00C035BF"/>
    <w:rsid w:val="00C03D09"/>
    <w:rsid w:val="00C06AEE"/>
    <w:rsid w:val="00C06DBE"/>
    <w:rsid w:val="00C06E1E"/>
    <w:rsid w:val="00C06FB7"/>
    <w:rsid w:val="00C07265"/>
    <w:rsid w:val="00C07827"/>
    <w:rsid w:val="00C07C31"/>
    <w:rsid w:val="00C127FD"/>
    <w:rsid w:val="00C1392D"/>
    <w:rsid w:val="00C14124"/>
    <w:rsid w:val="00C14CEB"/>
    <w:rsid w:val="00C157C6"/>
    <w:rsid w:val="00C15BF7"/>
    <w:rsid w:val="00C15EDE"/>
    <w:rsid w:val="00C172A2"/>
    <w:rsid w:val="00C17667"/>
    <w:rsid w:val="00C17BF1"/>
    <w:rsid w:val="00C20555"/>
    <w:rsid w:val="00C21301"/>
    <w:rsid w:val="00C21EAF"/>
    <w:rsid w:val="00C2371E"/>
    <w:rsid w:val="00C23C10"/>
    <w:rsid w:val="00C24CB3"/>
    <w:rsid w:val="00C252E6"/>
    <w:rsid w:val="00C25C2F"/>
    <w:rsid w:val="00C26545"/>
    <w:rsid w:val="00C2684D"/>
    <w:rsid w:val="00C26C70"/>
    <w:rsid w:val="00C27048"/>
    <w:rsid w:val="00C27C3B"/>
    <w:rsid w:val="00C27F07"/>
    <w:rsid w:val="00C30385"/>
    <w:rsid w:val="00C310AE"/>
    <w:rsid w:val="00C3120F"/>
    <w:rsid w:val="00C3368F"/>
    <w:rsid w:val="00C337F6"/>
    <w:rsid w:val="00C33BD1"/>
    <w:rsid w:val="00C36846"/>
    <w:rsid w:val="00C37159"/>
    <w:rsid w:val="00C3784C"/>
    <w:rsid w:val="00C37A24"/>
    <w:rsid w:val="00C410BE"/>
    <w:rsid w:val="00C4187D"/>
    <w:rsid w:val="00C418E8"/>
    <w:rsid w:val="00C425C2"/>
    <w:rsid w:val="00C4463C"/>
    <w:rsid w:val="00C456D5"/>
    <w:rsid w:val="00C478A1"/>
    <w:rsid w:val="00C507BB"/>
    <w:rsid w:val="00C508B6"/>
    <w:rsid w:val="00C52732"/>
    <w:rsid w:val="00C52A46"/>
    <w:rsid w:val="00C531C1"/>
    <w:rsid w:val="00C53E24"/>
    <w:rsid w:val="00C5455A"/>
    <w:rsid w:val="00C54D8E"/>
    <w:rsid w:val="00C562AA"/>
    <w:rsid w:val="00C56F30"/>
    <w:rsid w:val="00C57553"/>
    <w:rsid w:val="00C576C0"/>
    <w:rsid w:val="00C57CF6"/>
    <w:rsid w:val="00C57DB2"/>
    <w:rsid w:val="00C620D6"/>
    <w:rsid w:val="00C63743"/>
    <w:rsid w:val="00C63F5E"/>
    <w:rsid w:val="00C640D5"/>
    <w:rsid w:val="00C653A1"/>
    <w:rsid w:val="00C654FE"/>
    <w:rsid w:val="00C66F34"/>
    <w:rsid w:val="00C67DE5"/>
    <w:rsid w:val="00C712F0"/>
    <w:rsid w:val="00C71B70"/>
    <w:rsid w:val="00C72126"/>
    <w:rsid w:val="00C728CB"/>
    <w:rsid w:val="00C72DB4"/>
    <w:rsid w:val="00C73862"/>
    <w:rsid w:val="00C73C10"/>
    <w:rsid w:val="00C748D2"/>
    <w:rsid w:val="00C74933"/>
    <w:rsid w:val="00C74E69"/>
    <w:rsid w:val="00C75356"/>
    <w:rsid w:val="00C7714A"/>
    <w:rsid w:val="00C77ACA"/>
    <w:rsid w:val="00C77EA5"/>
    <w:rsid w:val="00C80359"/>
    <w:rsid w:val="00C803EB"/>
    <w:rsid w:val="00C81799"/>
    <w:rsid w:val="00C81DAD"/>
    <w:rsid w:val="00C81FE4"/>
    <w:rsid w:val="00C82961"/>
    <w:rsid w:val="00C82FBB"/>
    <w:rsid w:val="00C83164"/>
    <w:rsid w:val="00C83904"/>
    <w:rsid w:val="00C83A38"/>
    <w:rsid w:val="00C83A91"/>
    <w:rsid w:val="00C8513B"/>
    <w:rsid w:val="00C855E0"/>
    <w:rsid w:val="00C85C94"/>
    <w:rsid w:val="00C86088"/>
    <w:rsid w:val="00C862BE"/>
    <w:rsid w:val="00C867F3"/>
    <w:rsid w:val="00C869A0"/>
    <w:rsid w:val="00C87B51"/>
    <w:rsid w:val="00C87C4B"/>
    <w:rsid w:val="00C9048E"/>
    <w:rsid w:val="00C90585"/>
    <w:rsid w:val="00C90AD5"/>
    <w:rsid w:val="00C91824"/>
    <w:rsid w:val="00C92AE4"/>
    <w:rsid w:val="00C93208"/>
    <w:rsid w:val="00C93679"/>
    <w:rsid w:val="00C9388B"/>
    <w:rsid w:val="00C93C41"/>
    <w:rsid w:val="00C93D37"/>
    <w:rsid w:val="00C94918"/>
    <w:rsid w:val="00C94A01"/>
    <w:rsid w:val="00C94CEE"/>
    <w:rsid w:val="00C94E8A"/>
    <w:rsid w:val="00C9532E"/>
    <w:rsid w:val="00C97B0E"/>
    <w:rsid w:val="00C97E5B"/>
    <w:rsid w:val="00CA06D1"/>
    <w:rsid w:val="00CA1BB1"/>
    <w:rsid w:val="00CA236C"/>
    <w:rsid w:val="00CA27D6"/>
    <w:rsid w:val="00CA2FFE"/>
    <w:rsid w:val="00CA3229"/>
    <w:rsid w:val="00CA3E7D"/>
    <w:rsid w:val="00CA594C"/>
    <w:rsid w:val="00CA701F"/>
    <w:rsid w:val="00CA75E7"/>
    <w:rsid w:val="00CA7C1E"/>
    <w:rsid w:val="00CB0F16"/>
    <w:rsid w:val="00CB19F7"/>
    <w:rsid w:val="00CB1D81"/>
    <w:rsid w:val="00CB2049"/>
    <w:rsid w:val="00CB2089"/>
    <w:rsid w:val="00CB23DD"/>
    <w:rsid w:val="00CB2814"/>
    <w:rsid w:val="00CB2DDE"/>
    <w:rsid w:val="00CB2FAE"/>
    <w:rsid w:val="00CB3146"/>
    <w:rsid w:val="00CB372D"/>
    <w:rsid w:val="00CB3F3B"/>
    <w:rsid w:val="00CB40E6"/>
    <w:rsid w:val="00CB4284"/>
    <w:rsid w:val="00CB42AA"/>
    <w:rsid w:val="00CB5E6A"/>
    <w:rsid w:val="00CB61CA"/>
    <w:rsid w:val="00CB7214"/>
    <w:rsid w:val="00CB74EE"/>
    <w:rsid w:val="00CC0C89"/>
    <w:rsid w:val="00CC167D"/>
    <w:rsid w:val="00CC1810"/>
    <w:rsid w:val="00CC3249"/>
    <w:rsid w:val="00CC4275"/>
    <w:rsid w:val="00CC517E"/>
    <w:rsid w:val="00CC580D"/>
    <w:rsid w:val="00CC721B"/>
    <w:rsid w:val="00CC7289"/>
    <w:rsid w:val="00CC7523"/>
    <w:rsid w:val="00CC7A74"/>
    <w:rsid w:val="00CC7DAF"/>
    <w:rsid w:val="00CD10DA"/>
    <w:rsid w:val="00CD1CF4"/>
    <w:rsid w:val="00CD2C47"/>
    <w:rsid w:val="00CD2CAB"/>
    <w:rsid w:val="00CD3139"/>
    <w:rsid w:val="00CD3A11"/>
    <w:rsid w:val="00CD4D55"/>
    <w:rsid w:val="00CD4E72"/>
    <w:rsid w:val="00CD6BC8"/>
    <w:rsid w:val="00CD7862"/>
    <w:rsid w:val="00CE0E0E"/>
    <w:rsid w:val="00CE2232"/>
    <w:rsid w:val="00CE238F"/>
    <w:rsid w:val="00CE26D2"/>
    <w:rsid w:val="00CE2A47"/>
    <w:rsid w:val="00CE3315"/>
    <w:rsid w:val="00CE3695"/>
    <w:rsid w:val="00CE590C"/>
    <w:rsid w:val="00CE597E"/>
    <w:rsid w:val="00CE60C2"/>
    <w:rsid w:val="00CF098C"/>
    <w:rsid w:val="00CF21B5"/>
    <w:rsid w:val="00CF2D24"/>
    <w:rsid w:val="00CF32E7"/>
    <w:rsid w:val="00CF4AA7"/>
    <w:rsid w:val="00CF5166"/>
    <w:rsid w:val="00CF51FB"/>
    <w:rsid w:val="00CF621A"/>
    <w:rsid w:val="00CF64B1"/>
    <w:rsid w:val="00D0016A"/>
    <w:rsid w:val="00D0192A"/>
    <w:rsid w:val="00D0249C"/>
    <w:rsid w:val="00D03095"/>
    <w:rsid w:val="00D04EDF"/>
    <w:rsid w:val="00D04EF7"/>
    <w:rsid w:val="00D0561F"/>
    <w:rsid w:val="00D056A1"/>
    <w:rsid w:val="00D0623B"/>
    <w:rsid w:val="00D0727D"/>
    <w:rsid w:val="00D07420"/>
    <w:rsid w:val="00D10456"/>
    <w:rsid w:val="00D10A96"/>
    <w:rsid w:val="00D10F48"/>
    <w:rsid w:val="00D10FFA"/>
    <w:rsid w:val="00D118B1"/>
    <w:rsid w:val="00D11A67"/>
    <w:rsid w:val="00D11F1D"/>
    <w:rsid w:val="00D13787"/>
    <w:rsid w:val="00D13AD9"/>
    <w:rsid w:val="00D13CE4"/>
    <w:rsid w:val="00D1492C"/>
    <w:rsid w:val="00D151CD"/>
    <w:rsid w:val="00D1591D"/>
    <w:rsid w:val="00D15B4C"/>
    <w:rsid w:val="00D15B5B"/>
    <w:rsid w:val="00D16273"/>
    <w:rsid w:val="00D2167E"/>
    <w:rsid w:val="00D21850"/>
    <w:rsid w:val="00D219A1"/>
    <w:rsid w:val="00D21FD5"/>
    <w:rsid w:val="00D223CB"/>
    <w:rsid w:val="00D22F2D"/>
    <w:rsid w:val="00D233C2"/>
    <w:rsid w:val="00D238BE"/>
    <w:rsid w:val="00D238F9"/>
    <w:rsid w:val="00D26C50"/>
    <w:rsid w:val="00D27181"/>
    <w:rsid w:val="00D276FE"/>
    <w:rsid w:val="00D278D0"/>
    <w:rsid w:val="00D27B56"/>
    <w:rsid w:val="00D27EF4"/>
    <w:rsid w:val="00D302E5"/>
    <w:rsid w:val="00D30353"/>
    <w:rsid w:val="00D306FB"/>
    <w:rsid w:val="00D3143B"/>
    <w:rsid w:val="00D3191E"/>
    <w:rsid w:val="00D32208"/>
    <w:rsid w:val="00D32457"/>
    <w:rsid w:val="00D3254A"/>
    <w:rsid w:val="00D32893"/>
    <w:rsid w:val="00D32C8D"/>
    <w:rsid w:val="00D33084"/>
    <w:rsid w:val="00D33C6A"/>
    <w:rsid w:val="00D342B9"/>
    <w:rsid w:val="00D358EB"/>
    <w:rsid w:val="00D35E3C"/>
    <w:rsid w:val="00D41A71"/>
    <w:rsid w:val="00D41BAF"/>
    <w:rsid w:val="00D4212D"/>
    <w:rsid w:val="00D423AA"/>
    <w:rsid w:val="00D42710"/>
    <w:rsid w:val="00D42C3B"/>
    <w:rsid w:val="00D43122"/>
    <w:rsid w:val="00D440C6"/>
    <w:rsid w:val="00D443C5"/>
    <w:rsid w:val="00D455D5"/>
    <w:rsid w:val="00D45633"/>
    <w:rsid w:val="00D4628A"/>
    <w:rsid w:val="00D4658D"/>
    <w:rsid w:val="00D46F3C"/>
    <w:rsid w:val="00D47046"/>
    <w:rsid w:val="00D5005A"/>
    <w:rsid w:val="00D5097D"/>
    <w:rsid w:val="00D50F64"/>
    <w:rsid w:val="00D51222"/>
    <w:rsid w:val="00D525C1"/>
    <w:rsid w:val="00D526EA"/>
    <w:rsid w:val="00D52941"/>
    <w:rsid w:val="00D5378F"/>
    <w:rsid w:val="00D53910"/>
    <w:rsid w:val="00D53A76"/>
    <w:rsid w:val="00D53BDA"/>
    <w:rsid w:val="00D54A7D"/>
    <w:rsid w:val="00D55567"/>
    <w:rsid w:val="00D5594B"/>
    <w:rsid w:val="00D561BE"/>
    <w:rsid w:val="00D563BA"/>
    <w:rsid w:val="00D56715"/>
    <w:rsid w:val="00D57418"/>
    <w:rsid w:val="00D62B72"/>
    <w:rsid w:val="00D63022"/>
    <w:rsid w:val="00D63F49"/>
    <w:rsid w:val="00D651E7"/>
    <w:rsid w:val="00D66D1D"/>
    <w:rsid w:val="00D66E80"/>
    <w:rsid w:val="00D678EB"/>
    <w:rsid w:val="00D67C3F"/>
    <w:rsid w:val="00D67F6F"/>
    <w:rsid w:val="00D70A15"/>
    <w:rsid w:val="00D70E5A"/>
    <w:rsid w:val="00D710A8"/>
    <w:rsid w:val="00D71FEE"/>
    <w:rsid w:val="00D72895"/>
    <w:rsid w:val="00D72CD1"/>
    <w:rsid w:val="00D734D5"/>
    <w:rsid w:val="00D7381D"/>
    <w:rsid w:val="00D73C5F"/>
    <w:rsid w:val="00D7532C"/>
    <w:rsid w:val="00D76B50"/>
    <w:rsid w:val="00D773FB"/>
    <w:rsid w:val="00D81A8D"/>
    <w:rsid w:val="00D8242E"/>
    <w:rsid w:val="00D8273E"/>
    <w:rsid w:val="00D82AC9"/>
    <w:rsid w:val="00D83784"/>
    <w:rsid w:val="00D84A8F"/>
    <w:rsid w:val="00D85BEE"/>
    <w:rsid w:val="00D86016"/>
    <w:rsid w:val="00D860AB"/>
    <w:rsid w:val="00D86B85"/>
    <w:rsid w:val="00D872FD"/>
    <w:rsid w:val="00D87FAF"/>
    <w:rsid w:val="00D90AEB"/>
    <w:rsid w:val="00D90C2C"/>
    <w:rsid w:val="00D90DAB"/>
    <w:rsid w:val="00D91B38"/>
    <w:rsid w:val="00D91C93"/>
    <w:rsid w:val="00D91F16"/>
    <w:rsid w:val="00D9486F"/>
    <w:rsid w:val="00D94E08"/>
    <w:rsid w:val="00D950E9"/>
    <w:rsid w:val="00D95C43"/>
    <w:rsid w:val="00D95EC7"/>
    <w:rsid w:val="00D96361"/>
    <w:rsid w:val="00D966C2"/>
    <w:rsid w:val="00D96BF7"/>
    <w:rsid w:val="00DA0387"/>
    <w:rsid w:val="00DA09DA"/>
    <w:rsid w:val="00DA0B22"/>
    <w:rsid w:val="00DA2D13"/>
    <w:rsid w:val="00DA377E"/>
    <w:rsid w:val="00DA53E4"/>
    <w:rsid w:val="00DA5F3D"/>
    <w:rsid w:val="00DA63A9"/>
    <w:rsid w:val="00DA6957"/>
    <w:rsid w:val="00DA7CCD"/>
    <w:rsid w:val="00DB072F"/>
    <w:rsid w:val="00DB17B8"/>
    <w:rsid w:val="00DB1F5D"/>
    <w:rsid w:val="00DB2B18"/>
    <w:rsid w:val="00DB2F30"/>
    <w:rsid w:val="00DB34DE"/>
    <w:rsid w:val="00DB3A36"/>
    <w:rsid w:val="00DB4D3E"/>
    <w:rsid w:val="00DB5080"/>
    <w:rsid w:val="00DB53DA"/>
    <w:rsid w:val="00DB569C"/>
    <w:rsid w:val="00DB5E32"/>
    <w:rsid w:val="00DB6928"/>
    <w:rsid w:val="00DB6C3F"/>
    <w:rsid w:val="00DB7566"/>
    <w:rsid w:val="00DC0095"/>
    <w:rsid w:val="00DC00F4"/>
    <w:rsid w:val="00DC0397"/>
    <w:rsid w:val="00DC0B44"/>
    <w:rsid w:val="00DC160B"/>
    <w:rsid w:val="00DC1618"/>
    <w:rsid w:val="00DC2118"/>
    <w:rsid w:val="00DC21C5"/>
    <w:rsid w:val="00DC2849"/>
    <w:rsid w:val="00DC294E"/>
    <w:rsid w:val="00DC2E95"/>
    <w:rsid w:val="00DC4337"/>
    <w:rsid w:val="00DC49AD"/>
    <w:rsid w:val="00DC4A89"/>
    <w:rsid w:val="00DC5C48"/>
    <w:rsid w:val="00DC70E3"/>
    <w:rsid w:val="00DC77A2"/>
    <w:rsid w:val="00DC7C42"/>
    <w:rsid w:val="00DD0C32"/>
    <w:rsid w:val="00DD0CDE"/>
    <w:rsid w:val="00DD1019"/>
    <w:rsid w:val="00DD122B"/>
    <w:rsid w:val="00DD2592"/>
    <w:rsid w:val="00DD291B"/>
    <w:rsid w:val="00DD3462"/>
    <w:rsid w:val="00DD37C0"/>
    <w:rsid w:val="00DD3D1C"/>
    <w:rsid w:val="00DD588C"/>
    <w:rsid w:val="00DD5B34"/>
    <w:rsid w:val="00DD61FA"/>
    <w:rsid w:val="00DD6902"/>
    <w:rsid w:val="00DD7169"/>
    <w:rsid w:val="00DE0A94"/>
    <w:rsid w:val="00DE1F8B"/>
    <w:rsid w:val="00DE29BB"/>
    <w:rsid w:val="00DE3003"/>
    <w:rsid w:val="00DE37AD"/>
    <w:rsid w:val="00DE477E"/>
    <w:rsid w:val="00DE4887"/>
    <w:rsid w:val="00DE5793"/>
    <w:rsid w:val="00DE5DEA"/>
    <w:rsid w:val="00DE6031"/>
    <w:rsid w:val="00DE6916"/>
    <w:rsid w:val="00DE6FA1"/>
    <w:rsid w:val="00DE7451"/>
    <w:rsid w:val="00DF1580"/>
    <w:rsid w:val="00DF1A82"/>
    <w:rsid w:val="00DF1BB0"/>
    <w:rsid w:val="00DF2EAC"/>
    <w:rsid w:val="00DF3AC4"/>
    <w:rsid w:val="00DF3DFF"/>
    <w:rsid w:val="00DF434B"/>
    <w:rsid w:val="00DF5668"/>
    <w:rsid w:val="00DF5CEE"/>
    <w:rsid w:val="00DF679E"/>
    <w:rsid w:val="00DF6D9D"/>
    <w:rsid w:val="00E00200"/>
    <w:rsid w:val="00E0161D"/>
    <w:rsid w:val="00E0173F"/>
    <w:rsid w:val="00E018AB"/>
    <w:rsid w:val="00E037F1"/>
    <w:rsid w:val="00E03D2F"/>
    <w:rsid w:val="00E05E37"/>
    <w:rsid w:val="00E060C4"/>
    <w:rsid w:val="00E063AE"/>
    <w:rsid w:val="00E066AC"/>
    <w:rsid w:val="00E068B1"/>
    <w:rsid w:val="00E069AF"/>
    <w:rsid w:val="00E06D5D"/>
    <w:rsid w:val="00E07052"/>
    <w:rsid w:val="00E07F6F"/>
    <w:rsid w:val="00E10375"/>
    <w:rsid w:val="00E10CBA"/>
    <w:rsid w:val="00E10D95"/>
    <w:rsid w:val="00E10EA5"/>
    <w:rsid w:val="00E10F5A"/>
    <w:rsid w:val="00E11387"/>
    <w:rsid w:val="00E12DFD"/>
    <w:rsid w:val="00E12F24"/>
    <w:rsid w:val="00E138B6"/>
    <w:rsid w:val="00E13FDE"/>
    <w:rsid w:val="00E140E6"/>
    <w:rsid w:val="00E14C2A"/>
    <w:rsid w:val="00E1542A"/>
    <w:rsid w:val="00E15AE9"/>
    <w:rsid w:val="00E1629F"/>
    <w:rsid w:val="00E16641"/>
    <w:rsid w:val="00E20A06"/>
    <w:rsid w:val="00E20EB9"/>
    <w:rsid w:val="00E21102"/>
    <w:rsid w:val="00E21BB3"/>
    <w:rsid w:val="00E21D67"/>
    <w:rsid w:val="00E23F2C"/>
    <w:rsid w:val="00E24704"/>
    <w:rsid w:val="00E25B28"/>
    <w:rsid w:val="00E26406"/>
    <w:rsid w:val="00E27C82"/>
    <w:rsid w:val="00E32379"/>
    <w:rsid w:val="00E334F1"/>
    <w:rsid w:val="00E3355B"/>
    <w:rsid w:val="00E33564"/>
    <w:rsid w:val="00E3358F"/>
    <w:rsid w:val="00E33CDA"/>
    <w:rsid w:val="00E3568D"/>
    <w:rsid w:val="00E35AC7"/>
    <w:rsid w:val="00E35B47"/>
    <w:rsid w:val="00E3651F"/>
    <w:rsid w:val="00E36990"/>
    <w:rsid w:val="00E37877"/>
    <w:rsid w:val="00E37FE4"/>
    <w:rsid w:val="00E4203E"/>
    <w:rsid w:val="00E42CFF"/>
    <w:rsid w:val="00E42E75"/>
    <w:rsid w:val="00E436CD"/>
    <w:rsid w:val="00E45693"/>
    <w:rsid w:val="00E45D70"/>
    <w:rsid w:val="00E46170"/>
    <w:rsid w:val="00E462F4"/>
    <w:rsid w:val="00E467D7"/>
    <w:rsid w:val="00E46AC5"/>
    <w:rsid w:val="00E47F12"/>
    <w:rsid w:val="00E509A6"/>
    <w:rsid w:val="00E51207"/>
    <w:rsid w:val="00E515C0"/>
    <w:rsid w:val="00E51859"/>
    <w:rsid w:val="00E53D19"/>
    <w:rsid w:val="00E541C3"/>
    <w:rsid w:val="00E557FD"/>
    <w:rsid w:val="00E5632C"/>
    <w:rsid w:val="00E563CC"/>
    <w:rsid w:val="00E5677B"/>
    <w:rsid w:val="00E567AE"/>
    <w:rsid w:val="00E57B0D"/>
    <w:rsid w:val="00E61141"/>
    <w:rsid w:val="00E614D0"/>
    <w:rsid w:val="00E616E0"/>
    <w:rsid w:val="00E61828"/>
    <w:rsid w:val="00E6186B"/>
    <w:rsid w:val="00E622D1"/>
    <w:rsid w:val="00E62A1A"/>
    <w:rsid w:val="00E62BEA"/>
    <w:rsid w:val="00E63899"/>
    <w:rsid w:val="00E63B4F"/>
    <w:rsid w:val="00E65A42"/>
    <w:rsid w:val="00E67426"/>
    <w:rsid w:val="00E67965"/>
    <w:rsid w:val="00E67DF0"/>
    <w:rsid w:val="00E70017"/>
    <w:rsid w:val="00E713DF"/>
    <w:rsid w:val="00E715B1"/>
    <w:rsid w:val="00E7192A"/>
    <w:rsid w:val="00E7222B"/>
    <w:rsid w:val="00E726F4"/>
    <w:rsid w:val="00E72DA5"/>
    <w:rsid w:val="00E73D8D"/>
    <w:rsid w:val="00E73E80"/>
    <w:rsid w:val="00E741C4"/>
    <w:rsid w:val="00E743D8"/>
    <w:rsid w:val="00E74F0E"/>
    <w:rsid w:val="00E75916"/>
    <w:rsid w:val="00E7729A"/>
    <w:rsid w:val="00E80CBF"/>
    <w:rsid w:val="00E81E2B"/>
    <w:rsid w:val="00E8247C"/>
    <w:rsid w:val="00E825C0"/>
    <w:rsid w:val="00E8392E"/>
    <w:rsid w:val="00E844A1"/>
    <w:rsid w:val="00E85296"/>
    <w:rsid w:val="00E85934"/>
    <w:rsid w:val="00E85B5A"/>
    <w:rsid w:val="00E85F5F"/>
    <w:rsid w:val="00E86534"/>
    <w:rsid w:val="00E86A1B"/>
    <w:rsid w:val="00E86C15"/>
    <w:rsid w:val="00E8747D"/>
    <w:rsid w:val="00E879C3"/>
    <w:rsid w:val="00E91B14"/>
    <w:rsid w:val="00E921CE"/>
    <w:rsid w:val="00E92B65"/>
    <w:rsid w:val="00E92CCF"/>
    <w:rsid w:val="00E93433"/>
    <w:rsid w:val="00E93DC1"/>
    <w:rsid w:val="00E946F3"/>
    <w:rsid w:val="00E94BF6"/>
    <w:rsid w:val="00E94F3D"/>
    <w:rsid w:val="00E95889"/>
    <w:rsid w:val="00E967C5"/>
    <w:rsid w:val="00E96CEE"/>
    <w:rsid w:val="00E96DEC"/>
    <w:rsid w:val="00EA0169"/>
    <w:rsid w:val="00EA031F"/>
    <w:rsid w:val="00EA0811"/>
    <w:rsid w:val="00EA19E1"/>
    <w:rsid w:val="00EA1A4F"/>
    <w:rsid w:val="00EA25D7"/>
    <w:rsid w:val="00EA2F7B"/>
    <w:rsid w:val="00EA3160"/>
    <w:rsid w:val="00EA4379"/>
    <w:rsid w:val="00EA45E8"/>
    <w:rsid w:val="00EA6332"/>
    <w:rsid w:val="00EA651E"/>
    <w:rsid w:val="00EA6540"/>
    <w:rsid w:val="00EB02D7"/>
    <w:rsid w:val="00EB06B3"/>
    <w:rsid w:val="00EB089C"/>
    <w:rsid w:val="00EB234C"/>
    <w:rsid w:val="00EB2960"/>
    <w:rsid w:val="00EB2BE2"/>
    <w:rsid w:val="00EB3BDE"/>
    <w:rsid w:val="00EB4660"/>
    <w:rsid w:val="00EB49DB"/>
    <w:rsid w:val="00EB5422"/>
    <w:rsid w:val="00EB55BC"/>
    <w:rsid w:val="00EB5757"/>
    <w:rsid w:val="00EB6168"/>
    <w:rsid w:val="00EB61F4"/>
    <w:rsid w:val="00EB793B"/>
    <w:rsid w:val="00EC120F"/>
    <w:rsid w:val="00EC15B9"/>
    <w:rsid w:val="00EC1F44"/>
    <w:rsid w:val="00EC3503"/>
    <w:rsid w:val="00EC445F"/>
    <w:rsid w:val="00EC6289"/>
    <w:rsid w:val="00EC6B66"/>
    <w:rsid w:val="00EC6FF4"/>
    <w:rsid w:val="00EC7533"/>
    <w:rsid w:val="00ED141C"/>
    <w:rsid w:val="00ED18AE"/>
    <w:rsid w:val="00ED1A45"/>
    <w:rsid w:val="00ED1B3C"/>
    <w:rsid w:val="00ED2B6B"/>
    <w:rsid w:val="00ED2D9C"/>
    <w:rsid w:val="00ED2F3E"/>
    <w:rsid w:val="00ED37D8"/>
    <w:rsid w:val="00ED3BAC"/>
    <w:rsid w:val="00ED4020"/>
    <w:rsid w:val="00ED42DD"/>
    <w:rsid w:val="00ED5996"/>
    <w:rsid w:val="00ED5B92"/>
    <w:rsid w:val="00ED5FC0"/>
    <w:rsid w:val="00ED6079"/>
    <w:rsid w:val="00ED678F"/>
    <w:rsid w:val="00ED7052"/>
    <w:rsid w:val="00ED71A3"/>
    <w:rsid w:val="00ED74C7"/>
    <w:rsid w:val="00EE0460"/>
    <w:rsid w:val="00EE1DD0"/>
    <w:rsid w:val="00EE2095"/>
    <w:rsid w:val="00EE23AE"/>
    <w:rsid w:val="00EE2AFD"/>
    <w:rsid w:val="00EE3641"/>
    <w:rsid w:val="00EE45BA"/>
    <w:rsid w:val="00EE5D56"/>
    <w:rsid w:val="00EE6308"/>
    <w:rsid w:val="00EE6540"/>
    <w:rsid w:val="00EE762C"/>
    <w:rsid w:val="00EE7AD9"/>
    <w:rsid w:val="00EE7D85"/>
    <w:rsid w:val="00EF0C25"/>
    <w:rsid w:val="00EF0F44"/>
    <w:rsid w:val="00EF1129"/>
    <w:rsid w:val="00EF17CA"/>
    <w:rsid w:val="00EF28A5"/>
    <w:rsid w:val="00EF31AA"/>
    <w:rsid w:val="00EF36BD"/>
    <w:rsid w:val="00EF59A1"/>
    <w:rsid w:val="00EF6346"/>
    <w:rsid w:val="00EF66D2"/>
    <w:rsid w:val="00EF693F"/>
    <w:rsid w:val="00EF6AC9"/>
    <w:rsid w:val="00EF72F5"/>
    <w:rsid w:val="00EF7723"/>
    <w:rsid w:val="00EF7799"/>
    <w:rsid w:val="00EF7A6B"/>
    <w:rsid w:val="00F0089D"/>
    <w:rsid w:val="00F00D2A"/>
    <w:rsid w:val="00F00F9B"/>
    <w:rsid w:val="00F02751"/>
    <w:rsid w:val="00F02B16"/>
    <w:rsid w:val="00F02D03"/>
    <w:rsid w:val="00F02F69"/>
    <w:rsid w:val="00F02FA7"/>
    <w:rsid w:val="00F03FF8"/>
    <w:rsid w:val="00F0552B"/>
    <w:rsid w:val="00F05680"/>
    <w:rsid w:val="00F05ECB"/>
    <w:rsid w:val="00F06273"/>
    <w:rsid w:val="00F07F59"/>
    <w:rsid w:val="00F1008A"/>
    <w:rsid w:val="00F113EE"/>
    <w:rsid w:val="00F11642"/>
    <w:rsid w:val="00F12594"/>
    <w:rsid w:val="00F13244"/>
    <w:rsid w:val="00F13E96"/>
    <w:rsid w:val="00F1409D"/>
    <w:rsid w:val="00F15802"/>
    <w:rsid w:val="00F16134"/>
    <w:rsid w:val="00F173A9"/>
    <w:rsid w:val="00F173E8"/>
    <w:rsid w:val="00F17ABF"/>
    <w:rsid w:val="00F17CC7"/>
    <w:rsid w:val="00F20BB0"/>
    <w:rsid w:val="00F20D9A"/>
    <w:rsid w:val="00F20E2C"/>
    <w:rsid w:val="00F2114B"/>
    <w:rsid w:val="00F21249"/>
    <w:rsid w:val="00F21618"/>
    <w:rsid w:val="00F21785"/>
    <w:rsid w:val="00F21D45"/>
    <w:rsid w:val="00F22F6A"/>
    <w:rsid w:val="00F2366C"/>
    <w:rsid w:val="00F236C7"/>
    <w:rsid w:val="00F2564B"/>
    <w:rsid w:val="00F25677"/>
    <w:rsid w:val="00F25C48"/>
    <w:rsid w:val="00F262D0"/>
    <w:rsid w:val="00F27060"/>
    <w:rsid w:val="00F27109"/>
    <w:rsid w:val="00F2798B"/>
    <w:rsid w:val="00F325AE"/>
    <w:rsid w:val="00F32AA4"/>
    <w:rsid w:val="00F32CA3"/>
    <w:rsid w:val="00F32D66"/>
    <w:rsid w:val="00F33A79"/>
    <w:rsid w:val="00F33AAA"/>
    <w:rsid w:val="00F34031"/>
    <w:rsid w:val="00F34040"/>
    <w:rsid w:val="00F34F94"/>
    <w:rsid w:val="00F356C9"/>
    <w:rsid w:val="00F35ED3"/>
    <w:rsid w:val="00F3634C"/>
    <w:rsid w:val="00F37357"/>
    <w:rsid w:val="00F37445"/>
    <w:rsid w:val="00F3750E"/>
    <w:rsid w:val="00F40580"/>
    <w:rsid w:val="00F40817"/>
    <w:rsid w:val="00F421C0"/>
    <w:rsid w:val="00F44F71"/>
    <w:rsid w:val="00F4522D"/>
    <w:rsid w:val="00F45265"/>
    <w:rsid w:val="00F455F6"/>
    <w:rsid w:val="00F45F17"/>
    <w:rsid w:val="00F4652A"/>
    <w:rsid w:val="00F46B1E"/>
    <w:rsid w:val="00F46CB6"/>
    <w:rsid w:val="00F4760D"/>
    <w:rsid w:val="00F50397"/>
    <w:rsid w:val="00F50A39"/>
    <w:rsid w:val="00F515BE"/>
    <w:rsid w:val="00F51804"/>
    <w:rsid w:val="00F519AD"/>
    <w:rsid w:val="00F51ED1"/>
    <w:rsid w:val="00F52F91"/>
    <w:rsid w:val="00F534DC"/>
    <w:rsid w:val="00F538B5"/>
    <w:rsid w:val="00F539FE"/>
    <w:rsid w:val="00F54955"/>
    <w:rsid w:val="00F55095"/>
    <w:rsid w:val="00F55A63"/>
    <w:rsid w:val="00F55EAE"/>
    <w:rsid w:val="00F5604F"/>
    <w:rsid w:val="00F56200"/>
    <w:rsid w:val="00F56C94"/>
    <w:rsid w:val="00F56E35"/>
    <w:rsid w:val="00F570CB"/>
    <w:rsid w:val="00F57442"/>
    <w:rsid w:val="00F60F4D"/>
    <w:rsid w:val="00F62F2C"/>
    <w:rsid w:val="00F631BB"/>
    <w:rsid w:val="00F63325"/>
    <w:rsid w:val="00F64EA7"/>
    <w:rsid w:val="00F6516D"/>
    <w:rsid w:val="00F65881"/>
    <w:rsid w:val="00F66450"/>
    <w:rsid w:val="00F7001E"/>
    <w:rsid w:val="00F70BE6"/>
    <w:rsid w:val="00F7166D"/>
    <w:rsid w:val="00F716E6"/>
    <w:rsid w:val="00F72190"/>
    <w:rsid w:val="00F7304D"/>
    <w:rsid w:val="00F735E1"/>
    <w:rsid w:val="00F74277"/>
    <w:rsid w:val="00F742F1"/>
    <w:rsid w:val="00F76A65"/>
    <w:rsid w:val="00F771C2"/>
    <w:rsid w:val="00F8038A"/>
    <w:rsid w:val="00F809F2"/>
    <w:rsid w:val="00F81298"/>
    <w:rsid w:val="00F8149D"/>
    <w:rsid w:val="00F815FF"/>
    <w:rsid w:val="00F81926"/>
    <w:rsid w:val="00F82232"/>
    <w:rsid w:val="00F83036"/>
    <w:rsid w:val="00F835E4"/>
    <w:rsid w:val="00F8369E"/>
    <w:rsid w:val="00F83ABE"/>
    <w:rsid w:val="00F83B11"/>
    <w:rsid w:val="00F83ED0"/>
    <w:rsid w:val="00F84251"/>
    <w:rsid w:val="00F842E9"/>
    <w:rsid w:val="00F8450B"/>
    <w:rsid w:val="00F84A09"/>
    <w:rsid w:val="00F84E31"/>
    <w:rsid w:val="00F85748"/>
    <w:rsid w:val="00F85D10"/>
    <w:rsid w:val="00F85FF9"/>
    <w:rsid w:val="00F8607B"/>
    <w:rsid w:val="00F86BB4"/>
    <w:rsid w:val="00F9092F"/>
    <w:rsid w:val="00F90A16"/>
    <w:rsid w:val="00F90EA9"/>
    <w:rsid w:val="00F9133E"/>
    <w:rsid w:val="00F91E40"/>
    <w:rsid w:val="00F91E53"/>
    <w:rsid w:val="00F91EA5"/>
    <w:rsid w:val="00F923EF"/>
    <w:rsid w:val="00F92524"/>
    <w:rsid w:val="00F92998"/>
    <w:rsid w:val="00F92A84"/>
    <w:rsid w:val="00F93321"/>
    <w:rsid w:val="00F93605"/>
    <w:rsid w:val="00F94ED0"/>
    <w:rsid w:val="00F95062"/>
    <w:rsid w:val="00F96B08"/>
    <w:rsid w:val="00F96FF0"/>
    <w:rsid w:val="00FA03AF"/>
    <w:rsid w:val="00FA03D0"/>
    <w:rsid w:val="00FA1072"/>
    <w:rsid w:val="00FA2151"/>
    <w:rsid w:val="00FA3146"/>
    <w:rsid w:val="00FA376D"/>
    <w:rsid w:val="00FA3C23"/>
    <w:rsid w:val="00FA3D59"/>
    <w:rsid w:val="00FA40C3"/>
    <w:rsid w:val="00FA4628"/>
    <w:rsid w:val="00FA4C09"/>
    <w:rsid w:val="00FA4C3F"/>
    <w:rsid w:val="00FA603C"/>
    <w:rsid w:val="00FA72F1"/>
    <w:rsid w:val="00FA7396"/>
    <w:rsid w:val="00FA74D3"/>
    <w:rsid w:val="00FB30DA"/>
    <w:rsid w:val="00FB3192"/>
    <w:rsid w:val="00FB3E4E"/>
    <w:rsid w:val="00FB4F07"/>
    <w:rsid w:val="00FB5342"/>
    <w:rsid w:val="00FB5E8A"/>
    <w:rsid w:val="00FB5F6C"/>
    <w:rsid w:val="00FB6A93"/>
    <w:rsid w:val="00FB6D8E"/>
    <w:rsid w:val="00FB728D"/>
    <w:rsid w:val="00FC01BC"/>
    <w:rsid w:val="00FC020A"/>
    <w:rsid w:val="00FC04D5"/>
    <w:rsid w:val="00FC0918"/>
    <w:rsid w:val="00FC0E3D"/>
    <w:rsid w:val="00FC1056"/>
    <w:rsid w:val="00FC1232"/>
    <w:rsid w:val="00FC1B87"/>
    <w:rsid w:val="00FC1B8E"/>
    <w:rsid w:val="00FC1D8D"/>
    <w:rsid w:val="00FC2A70"/>
    <w:rsid w:val="00FC2B78"/>
    <w:rsid w:val="00FC2FD0"/>
    <w:rsid w:val="00FC30B6"/>
    <w:rsid w:val="00FC3A68"/>
    <w:rsid w:val="00FC3E12"/>
    <w:rsid w:val="00FC5FD0"/>
    <w:rsid w:val="00FC64E8"/>
    <w:rsid w:val="00FC663B"/>
    <w:rsid w:val="00FC75E8"/>
    <w:rsid w:val="00FC7C30"/>
    <w:rsid w:val="00FD17AF"/>
    <w:rsid w:val="00FD1915"/>
    <w:rsid w:val="00FD20E0"/>
    <w:rsid w:val="00FD3A8D"/>
    <w:rsid w:val="00FD3E9B"/>
    <w:rsid w:val="00FD43AD"/>
    <w:rsid w:val="00FD475A"/>
    <w:rsid w:val="00FD58B3"/>
    <w:rsid w:val="00FD5D2A"/>
    <w:rsid w:val="00FE0338"/>
    <w:rsid w:val="00FE0B89"/>
    <w:rsid w:val="00FE1EA6"/>
    <w:rsid w:val="00FE37BB"/>
    <w:rsid w:val="00FE388C"/>
    <w:rsid w:val="00FE3A63"/>
    <w:rsid w:val="00FE3EEE"/>
    <w:rsid w:val="00FE3F98"/>
    <w:rsid w:val="00FE49A7"/>
    <w:rsid w:val="00FE652F"/>
    <w:rsid w:val="00FE710C"/>
    <w:rsid w:val="00FE713B"/>
    <w:rsid w:val="00FE7CEE"/>
    <w:rsid w:val="00FF02B4"/>
    <w:rsid w:val="00FF0548"/>
    <w:rsid w:val="00FF06BE"/>
    <w:rsid w:val="00FF06C6"/>
    <w:rsid w:val="00FF079B"/>
    <w:rsid w:val="00FF1412"/>
    <w:rsid w:val="00FF1795"/>
    <w:rsid w:val="00FF1FCF"/>
    <w:rsid w:val="00FF2052"/>
    <w:rsid w:val="00FF2387"/>
    <w:rsid w:val="00FF2949"/>
    <w:rsid w:val="00FF3633"/>
    <w:rsid w:val="00FF4D2A"/>
    <w:rsid w:val="00FF64B7"/>
    <w:rsid w:val="00FF67FB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B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B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3153</Words>
  <Characters>18918</Characters>
  <Application>Microsoft Office Word</Application>
  <DocSecurity>0</DocSecurity>
  <Lines>157</Lines>
  <Paragraphs>44</Paragraphs>
  <ScaleCrop>false</ScaleCrop>
  <Company>Sil-art Rycho444</Company>
  <LinksUpToDate>false</LinksUpToDate>
  <CharactersWithSpaces>22027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3</cp:revision>
  <dcterms:created xsi:type="dcterms:W3CDTF">2016-05-09T09:29:00Z</dcterms:created>
  <dcterms:modified xsi:type="dcterms:W3CDTF">2016-05-09T10:20:00Z</dcterms:modified>
</cp:coreProperties>
</file>